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D6" w:rsidRPr="00130D74" w:rsidRDefault="00486BFB" w:rsidP="00130D74">
      <w:pPr>
        <w:pStyle w:val="Overskrift3"/>
        <w:jc w:val="right"/>
        <w:rPr>
          <w:b w:val="0"/>
          <w:i/>
          <w:sz w:val="20"/>
          <w:szCs w:val="20"/>
          <w:lang w:val="en-GB"/>
        </w:rPr>
      </w:pPr>
      <w:bookmarkStart w:id="0" w:name="_Toc362252493"/>
      <w:bookmarkStart w:id="1" w:name="_Toc359939878"/>
      <w:bookmarkStart w:id="2" w:name="_GoBack"/>
      <w:bookmarkEnd w:id="2"/>
      <w:r>
        <w:rPr>
          <w:b w:val="0"/>
          <w:i/>
          <w:sz w:val="20"/>
          <w:szCs w:val="20"/>
          <w:lang w:val="en-GB"/>
        </w:rPr>
        <w:t>v. 2</w:t>
      </w:r>
      <w:r w:rsidR="00246BD6" w:rsidRPr="00130D74">
        <w:rPr>
          <w:b w:val="0"/>
          <w:i/>
          <w:sz w:val="20"/>
          <w:szCs w:val="20"/>
          <w:lang w:val="en-GB"/>
        </w:rPr>
        <w:t>1.03.2017</w:t>
      </w:r>
    </w:p>
    <w:p w:rsidR="00486BFB" w:rsidRPr="00486BFB" w:rsidRDefault="00486BFB" w:rsidP="00486BFB">
      <w:pPr>
        <w:keepNext/>
        <w:spacing w:before="240" w:after="60" w:line="240" w:lineRule="auto"/>
        <w:jc w:val="both"/>
        <w:outlineLvl w:val="2"/>
        <w:rPr>
          <w:rFonts w:ascii="Cambria" w:eastAsia="SimSun" w:hAnsi="Cambria" w:cs="Times New Roman"/>
          <w:b/>
          <w:bCs/>
          <w:sz w:val="26"/>
          <w:szCs w:val="26"/>
          <w:lang w:val="en-GB"/>
        </w:rPr>
      </w:pPr>
      <w:bookmarkStart w:id="3" w:name="_Toc362252494"/>
      <w:r>
        <w:rPr>
          <w:rFonts w:ascii="Cambria" w:eastAsia="SimSun" w:hAnsi="Cambria" w:cs="Times New Roman"/>
          <w:b/>
          <w:bCs/>
          <w:sz w:val="26"/>
          <w:szCs w:val="26"/>
          <w:lang w:val="en-GB"/>
        </w:rPr>
        <w:t>S</w:t>
      </w:r>
      <w:r w:rsidRPr="00486BFB">
        <w:rPr>
          <w:rFonts w:ascii="Cambria" w:eastAsia="SimSun" w:hAnsi="Cambria" w:cs="Times New Roman"/>
          <w:b/>
          <w:bCs/>
          <w:sz w:val="26"/>
          <w:szCs w:val="26"/>
          <w:lang w:val="en-GB"/>
        </w:rPr>
        <w:t>ummary of recommendations of Review</w:t>
      </w:r>
      <w:bookmarkEnd w:id="3"/>
      <w:r w:rsidRPr="00486BFB">
        <w:rPr>
          <w:rFonts w:ascii="Cambria" w:eastAsia="SimSun" w:hAnsi="Cambria" w:cs="Times New Roman"/>
          <w:b/>
          <w:bCs/>
          <w:sz w:val="26"/>
          <w:szCs w:val="26"/>
          <w:lang w:val="en-GB"/>
        </w:rPr>
        <w:t xml:space="preserve">s and Mid-term Reviews </w:t>
      </w:r>
    </w:p>
    <w:p w:rsidR="00697656" w:rsidRDefault="005C56AF" w:rsidP="00486BFB">
      <w:pPr>
        <w:jc w:val="both"/>
        <w:rPr>
          <w:lang w:val="en-GB"/>
        </w:rPr>
      </w:pPr>
      <w:r>
        <w:rPr>
          <w:lang w:val="en-GB"/>
        </w:rPr>
        <w:t>[</w:t>
      </w:r>
      <w:r w:rsidR="00486BFB" w:rsidRPr="00486BFB">
        <w:rPr>
          <w:lang w:val="en-GB"/>
        </w:rPr>
        <w:t>The (mid-term) Review Aide Memoire (</w:t>
      </w:r>
      <w:r w:rsidR="00486BFB">
        <w:rPr>
          <w:lang w:val="en-GB"/>
        </w:rPr>
        <w:t>RAM) should</w:t>
      </w:r>
      <w:r w:rsidR="00486BFB" w:rsidRPr="00486BFB">
        <w:rPr>
          <w:lang w:val="en-GB"/>
        </w:rPr>
        <w:t xml:space="preserve"> include this table summarising the recommendations regarding the review of the (country) programme. All major recommendations requiring action from the </w:t>
      </w:r>
      <w:r w:rsidR="00486BFB">
        <w:rPr>
          <w:lang w:val="en-GB"/>
        </w:rPr>
        <w:t xml:space="preserve">responsible unit </w:t>
      </w:r>
      <w:r w:rsidR="00486BFB" w:rsidRPr="00486BFB">
        <w:rPr>
          <w:lang w:val="en-GB"/>
        </w:rPr>
        <w:t xml:space="preserve">must be specified in the left column below, and the table must be signed by the review team leader (KFU representative) and be received by the </w:t>
      </w:r>
      <w:r w:rsidR="00486BFB">
        <w:rPr>
          <w:lang w:val="en-GB"/>
        </w:rPr>
        <w:t xml:space="preserve">responsible unit </w:t>
      </w:r>
      <w:r w:rsidR="00486BFB" w:rsidRPr="00486BFB">
        <w:rPr>
          <w:lang w:val="en-GB"/>
        </w:rPr>
        <w:t>no later than 2 weeks after the end of the review mission. The right column is filled in by the Danish Mission</w:t>
      </w:r>
      <w:r w:rsidR="00486BFB">
        <w:rPr>
          <w:b/>
          <w:bCs/>
          <w:lang w:val="en-GB"/>
        </w:rPr>
        <w:t xml:space="preserve"> or Unit</w:t>
      </w:r>
      <w:r w:rsidR="00486BFB" w:rsidRPr="00486BFB">
        <w:rPr>
          <w:lang w:val="en-GB"/>
        </w:rPr>
        <w:t xml:space="preserve"> following discussion with the partners on how to follow-up on the recommendations. The table must be forwarded to the Under-Secretary for Global Development and Cooperation</w:t>
      </w:r>
      <w:r w:rsidR="00697656">
        <w:rPr>
          <w:lang w:val="en-GB"/>
        </w:rPr>
        <w:t xml:space="preserve"> and TQS </w:t>
      </w:r>
      <w:r w:rsidR="00486BFB" w:rsidRPr="00486BFB">
        <w:rPr>
          <w:lang w:val="en-GB"/>
        </w:rPr>
        <w:t>no later than four weeks after receiving the (MT)</w:t>
      </w:r>
      <w:r w:rsidR="00697656">
        <w:rPr>
          <w:lang w:val="en-GB"/>
        </w:rPr>
        <w:t xml:space="preserve"> RAM.</w:t>
      </w:r>
      <w:r w:rsidR="00697656" w:rsidRPr="00697656">
        <w:rPr>
          <w:lang w:val="en-GB"/>
        </w:rPr>
        <w:t xml:space="preserve"> </w:t>
      </w:r>
    </w:p>
    <w:p w:rsidR="000205C5" w:rsidRPr="00403F5D" w:rsidRDefault="00697656" w:rsidP="000205C5">
      <w:pPr>
        <w:jc w:val="both"/>
        <w:rPr>
          <w:lang w:val="en-GB"/>
        </w:rPr>
      </w:pPr>
      <w:r>
        <w:rPr>
          <w:lang w:val="en-GB"/>
        </w:rPr>
        <w:t>Reviews of larger programmes, including country programmes, will be presented to the Council for Development Policy. It is important that the</w:t>
      </w:r>
      <w:r w:rsidRPr="005C56AF">
        <w:rPr>
          <w:lang w:val="en-GB"/>
        </w:rPr>
        <w:t xml:space="preserve"> </w:t>
      </w:r>
      <w:r w:rsidRPr="007A676C">
        <w:rPr>
          <w:lang w:val="en-GB"/>
        </w:rPr>
        <w:t xml:space="preserve">text </w:t>
      </w:r>
      <w:r w:rsidRPr="00254BF2">
        <w:rPr>
          <w:lang w:val="en-GB"/>
        </w:rPr>
        <w:t xml:space="preserve">is </w:t>
      </w:r>
      <w:r w:rsidRPr="007A676C">
        <w:rPr>
          <w:lang w:val="en-GB"/>
        </w:rPr>
        <w:t>easil</w:t>
      </w:r>
      <w:r>
        <w:rPr>
          <w:lang w:val="en-GB"/>
        </w:rPr>
        <w:t xml:space="preserve">y understood by members of the Council </w:t>
      </w:r>
      <w:r w:rsidRPr="007A676C">
        <w:rPr>
          <w:lang w:val="en-GB"/>
        </w:rPr>
        <w:t xml:space="preserve">(and the general public) without reading the </w:t>
      </w:r>
      <w:r w:rsidR="005C56AF">
        <w:rPr>
          <w:lang w:val="en-GB"/>
        </w:rPr>
        <w:t>full</w:t>
      </w:r>
      <w:r>
        <w:rPr>
          <w:lang w:val="en-GB"/>
        </w:rPr>
        <w:t xml:space="preserve"> RAM</w:t>
      </w:r>
      <w:r w:rsidR="005C56AF" w:rsidRPr="005C56AF">
        <w:rPr>
          <w:lang w:val="en-GB"/>
        </w:rPr>
        <w:t xml:space="preserve"> and without having specialist knowledge of the technical issues dealt with</w:t>
      </w:r>
      <w:r w:rsidRPr="007A676C">
        <w:rPr>
          <w:lang w:val="en-GB"/>
        </w:rPr>
        <w:t xml:space="preserve">. </w:t>
      </w:r>
      <w:r w:rsidR="00C10CC3">
        <w:rPr>
          <w:lang w:val="en-GB"/>
        </w:rPr>
        <w:t>Further</w:t>
      </w:r>
      <w:r w:rsidR="00A936C0">
        <w:rPr>
          <w:lang w:val="en-GB"/>
        </w:rPr>
        <w:t xml:space="preserve">, each recommendation should include a short explanatory lead-in text. </w:t>
      </w:r>
      <w:bookmarkEnd w:id="0"/>
      <w:bookmarkEnd w:id="1"/>
      <w:r w:rsidR="005C56AF">
        <w:rPr>
          <w:lang w:val="en-GB"/>
        </w:rPr>
        <w:t>]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570"/>
        <w:gridCol w:w="265"/>
        <w:gridCol w:w="4828"/>
        <w:gridCol w:w="46"/>
      </w:tblGrid>
      <w:tr w:rsidR="000205C5" w:rsidRPr="007A676C" w:rsidTr="00B23B91">
        <w:trPr>
          <w:gridBefore w:val="1"/>
          <w:gridAfter w:val="1"/>
          <w:wBefore w:w="38" w:type="dxa"/>
          <w:wAfter w:w="46" w:type="dxa"/>
        </w:trPr>
        <w:tc>
          <w:tcPr>
            <w:tcW w:w="4570" w:type="dxa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>Title of (</w:t>
            </w:r>
            <w:r>
              <w:rPr>
                <w:b/>
                <w:lang w:val="en-GB"/>
              </w:rPr>
              <w:t>Country</w:t>
            </w:r>
            <w:r w:rsidRPr="00403F5D">
              <w:rPr>
                <w:b/>
                <w:lang w:val="en-GB"/>
              </w:rPr>
              <w:t xml:space="preserve">) Programme </w:t>
            </w:r>
          </w:p>
        </w:tc>
        <w:tc>
          <w:tcPr>
            <w:tcW w:w="5093" w:type="dxa"/>
            <w:gridSpan w:val="2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7A676C" w:rsidTr="00B23B91">
        <w:trPr>
          <w:gridBefore w:val="1"/>
          <w:gridAfter w:val="1"/>
          <w:wBefore w:w="38" w:type="dxa"/>
          <w:wAfter w:w="46" w:type="dxa"/>
        </w:trPr>
        <w:tc>
          <w:tcPr>
            <w:tcW w:w="4570" w:type="dxa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>File number</w:t>
            </w:r>
            <w:r w:rsidR="002909F0">
              <w:rPr>
                <w:b/>
                <w:lang w:val="en-GB"/>
              </w:rPr>
              <w:t>/F2 reference</w:t>
            </w:r>
          </w:p>
        </w:tc>
        <w:tc>
          <w:tcPr>
            <w:tcW w:w="5093" w:type="dxa"/>
            <w:gridSpan w:val="2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130D74" w:rsidTr="00B23B91">
        <w:trPr>
          <w:gridBefore w:val="1"/>
          <w:gridAfter w:val="1"/>
          <w:wBefore w:w="38" w:type="dxa"/>
          <w:wAfter w:w="46" w:type="dxa"/>
        </w:trPr>
        <w:tc>
          <w:tcPr>
            <w:tcW w:w="4570" w:type="dxa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>Appraisal report date</w:t>
            </w:r>
          </w:p>
        </w:tc>
        <w:tc>
          <w:tcPr>
            <w:tcW w:w="5093" w:type="dxa"/>
            <w:gridSpan w:val="2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486BFB" w:rsidTr="00B23B91">
        <w:trPr>
          <w:gridBefore w:val="1"/>
          <w:gridAfter w:val="1"/>
          <w:wBefore w:w="38" w:type="dxa"/>
          <w:wAfter w:w="46" w:type="dxa"/>
        </w:trPr>
        <w:tc>
          <w:tcPr>
            <w:tcW w:w="4570" w:type="dxa"/>
          </w:tcPr>
          <w:p w:rsidR="000205C5" w:rsidRPr="00403F5D" w:rsidRDefault="006F78A2" w:rsidP="006F78A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Council for</w:t>
            </w:r>
            <w:r w:rsidR="008B155B">
              <w:rPr>
                <w:b/>
                <w:lang w:val="en-GB"/>
              </w:rPr>
              <w:t xml:space="preserve"> Development Policy</w:t>
            </w:r>
            <w:r>
              <w:rPr>
                <w:b/>
                <w:lang w:val="en-GB"/>
              </w:rPr>
              <w:t xml:space="preserve"> </w:t>
            </w:r>
            <w:r w:rsidR="000205C5" w:rsidRPr="00403F5D">
              <w:rPr>
                <w:b/>
                <w:lang w:val="en-GB"/>
              </w:rPr>
              <w:t>meeting date</w:t>
            </w:r>
          </w:p>
        </w:tc>
        <w:tc>
          <w:tcPr>
            <w:tcW w:w="5093" w:type="dxa"/>
            <w:gridSpan w:val="2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486BFB" w:rsidTr="00B23B91">
        <w:trPr>
          <w:gridBefore w:val="1"/>
          <w:gridAfter w:val="1"/>
          <w:wBefore w:w="38" w:type="dxa"/>
          <w:wAfter w:w="46" w:type="dxa"/>
          <w:cantSplit/>
        </w:trPr>
        <w:tc>
          <w:tcPr>
            <w:tcW w:w="9663" w:type="dxa"/>
            <w:gridSpan w:val="3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 xml:space="preserve">Summary of possible recommendations not followed </w:t>
            </w: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  <w:r w:rsidRPr="00403F5D">
              <w:rPr>
                <w:b/>
                <w:sz w:val="20"/>
                <w:szCs w:val="20"/>
                <w:lang w:val="en-GB"/>
              </w:rPr>
              <w:t xml:space="preserve">(to be filled in by the </w:t>
            </w:r>
            <w:r w:rsidR="006F78A2">
              <w:rPr>
                <w:b/>
                <w:sz w:val="20"/>
                <w:szCs w:val="20"/>
                <w:lang w:val="en-GB"/>
              </w:rPr>
              <w:t>responsible unit</w:t>
            </w:r>
            <w:r>
              <w:rPr>
                <w:b/>
                <w:sz w:val="20"/>
                <w:szCs w:val="20"/>
                <w:lang w:val="en-GB"/>
              </w:rPr>
              <w:t>)</w:t>
            </w: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403F5D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747" w:type="dxa"/>
            <w:gridSpan w:val="5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lastRenderedPageBreak/>
              <w:t>Ove</w:t>
            </w:r>
            <w:r w:rsidR="00A936C0">
              <w:rPr>
                <w:b/>
                <w:lang w:val="en-GB"/>
              </w:rPr>
              <w:t>rall conclusion of the review</w:t>
            </w: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486BFB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4873" w:type="dxa"/>
            <w:gridSpan w:val="3"/>
          </w:tcPr>
          <w:p w:rsidR="000205C5" w:rsidRPr="00403F5D" w:rsidRDefault="00A936C0" w:rsidP="00B23B9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Recommendations by the review</w:t>
            </w:r>
            <w:r w:rsidR="000205C5" w:rsidRPr="00403F5D">
              <w:rPr>
                <w:b/>
                <w:lang w:val="en-GB"/>
              </w:rPr>
              <w:t xml:space="preserve"> team</w:t>
            </w:r>
          </w:p>
        </w:tc>
        <w:tc>
          <w:tcPr>
            <w:tcW w:w="4874" w:type="dxa"/>
            <w:gridSpan w:val="2"/>
          </w:tcPr>
          <w:p w:rsidR="000205C5" w:rsidRPr="00403F5D" w:rsidRDefault="000205C5" w:rsidP="008B155B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>Follow up by the</w:t>
            </w:r>
            <w:r w:rsidR="008B155B">
              <w:rPr>
                <w:b/>
                <w:lang w:val="en-GB"/>
              </w:rPr>
              <w:t xml:space="preserve"> responsible unit</w:t>
            </w:r>
          </w:p>
        </w:tc>
      </w:tr>
      <w:tr w:rsidR="000205C5" w:rsidRPr="00486BFB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9747" w:type="dxa"/>
            <w:gridSpan w:val="5"/>
          </w:tcPr>
          <w:p w:rsidR="000205C5" w:rsidRPr="004F29D1" w:rsidRDefault="000205C5" w:rsidP="00B23B91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Country programme</w:t>
            </w:r>
            <w:r w:rsidR="00D10102">
              <w:rPr>
                <w:b/>
                <w:sz w:val="24"/>
                <w:szCs w:val="24"/>
                <w:lang w:val="en-GB"/>
              </w:rPr>
              <w:t>/Programme</w:t>
            </w:r>
            <w:r w:rsidRPr="004F29D1">
              <w:rPr>
                <w:b/>
                <w:sz w:val="24"/>
                <w:szCs w:val="24"/>
                <w:lang w:val="en-GB"/>
              </w:rPr>
              <w:t xml:space="preserve"> Level: </w:t>
            </w:r>
          </w:p>
          <w:p w:rsidR="000205C5" w:rsidRPr="00130D74" w:rsidRDefault="00D10102" w:rsidP="008F3C03">
            <w:pPr>
              <w:rPr>
                <w:lang w:val="en-GB"/>
              </w:rPr>
            </w:pPr>
            <w:r w:rsidRPr="00D10102">
              <w:rPr>
                <w:i/>
                <w:lang w:val="en-GB"/>
              </w:rPr>
              <w:t xml:space="preserve">[Insert heading for each recommendation as </w:t>
            </w:r>
            <w:r w:rsidRPr="00246BD6">
              <w:rPr>
                <w:i/>
                <w:lang w:val="en-GB"/>
              </w:rPr>
              <w:t xml:space="preserve">relevant </w:t>
            </w:r>
            <w:r w:rsidR="008F3C03">
              <w:rPr>
                <w:i/>
                <w:lang w:val="en-GB"/>
              </w:rPr>
              <w:t xml:space="preserve">related to RAM report heading </w:t>
            </w:r>
            <w:r w:rsidRPr="00246BD6">
              <w:rPr>
                <w:i/>
                <w:lang w:val="en-GB"/>
              </w:rPr>
              <w:t xml:space="preserve">e.g. </w:t>
            </w:r>
            <w:r w:rsidRPr="00130D74">
              <w:rPr>
                <w:i/>
                <w:lang w:val="en-GB"/>
              </w:rPr>
              <w:t>]</w:t>
            </w:r>
          </w:p>
        </w:tc>
      </w:tr>
      <w:tr w:rsidR="001D41D3" w:rsidRPr="00D10102" w:rsidTr="00180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9747" w:type="dxa"/>
            <w:gridSpan w:val="5"/>
          </w:tcPr>
          <w:p w:rsidR="001D41D3" w:rsidRPr="00130D74" w:rsidDel="00D10102" w:rsidRDefault="001D41D3" w:rsidP="00B23B91">
            <w:pPr>
              <w:rPr>
                <w:i/>
                <w:lang w:val="en-GB"/>
              </w:rPr>
            </w:pPr>
            <w:r w:rsidRPr="00130D74">
              <w:rPr>
                <w:i/>
                <w:lang w:val="en-GB"/>
              </w:rPr>
              <w:t>[Title]</w:t>
            </w: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4873" w:type="dxa"/>
            <w:gridSpan w:val="3"/>
          </w:tcPr>
          <w:p w:rsidR="000205C5" w:rsidRPr="00130D74" w:rsidRDefault="001D41D3">
            <w:pPr>
              <w:rPr>
                <w:i/>
                <w:lang w:val="en-GB"/>
              </w:rPr>
            </w:pPr>
            <w:r w:rsidRPr="00130D74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1D41D3" w:rsidRPr="00D10102" w:rsidTr="0076159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9747" w:type="dxa"/>
            <w:gridSpan w:val="5"/>
          </w:tcPr>
          <w:p w:rsidR="001D41D3" w:rsidRPr="004F29D1" w:rsidDel="00D10102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1D41D3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4873" w:type="dxa"/>
            <w:gridSpan w:val="3"/>
          </w:tcPr>
          <w:p w:rsidR="001D41D3" w:rsidRPr="004F29D1" w:rsidDel="00D10102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1D41D3" w:rsidRPr="004F29D1" w:rsidDel="00D10102" w:rsidRDefault="001D41D3" w:rsidP="00B23B91">
            <w:pPr>
              <w:rPr>
                <w:lang w:val="en-GB"/>
              </w:rPr>
            </w:pPr>
          </w:p>
        </w:tc>
      </w:tr>
      <w:tr w:rsidR="001D41D3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4873" w:type="dxa"/>
            <w:gridSpan w:val="3"/>
          </w:tcPr>
          <w:p w:rsidR="001D41D3" w:rsidRPr="004F29D1" w:rsidDel="00D10102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1D41D3" w:rsidRPr="004F29D1" w:rsidDel="00D10102" w:rsidRDefault="001D41D3" w:rsidP="00B23B91">
            <w:pPr>
              <w:rPr>
                <w:lang w:val="en-GB"/>
              </w:rPr>
            </w:pPr>
          </w:p>
        </w:tc>
      </w:tr>
      <w:tr w:rsidR="000205C5" w:rsidRPr="00486BFB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75"/>
        </w:trPr>
        <w:tc>
          <w:tcPr>
            <w:tcW w:w="9747" w:type="dxa"/>
            <w:gridSpan w:val="5"/>
          </w:tcPr>
          <w:p w:rsidR="000205C5" w:rsidRPr="004F29D1" w:rsidRDefault="000205C5" w:rsidP="00B23B91">
            <w:pPr>
              <w:rPr>
                <w:b/>
                <w:sz w:val="24"/>
                <w:szCs w:val="24"/>
                <w:lang w:val="en-GB"/>
              </w:rPr>
            </w:pPr>
            <w:r w:rsidRPr="004F29D1">
              <w:rPr>
                <w:b/>
                <w:sz w:val="24"/>
                <w:szCs w:val="24"/>
                <w:lang w:val="en-GB"/>
              </w:rPr>
              <w:t xml:space="preserve">Thematic Programme Level: </w:t>
            </w:r>
          </w:p>
          <w:p w:rsidR="000205C5" w:rsidRPr="00130D74" w:rsidRDefault="00904BD0" w:rsidP="008F3C03">
            <w:pPr>
              <w:rPr>
                <w:i/>
                <w:lang w:val="en-GB"/>
              </w:rPr>
            </w:pPr>
            <w:r w:rsidRPr="00D10102">
              <w:rPr>
                <w:i/>
                <w:lang w:val="en-GB"/>
              </w:rPr>
              <w:t>[Insert heading for each recommendation as relevant</w:t>
            </w:r>
            <w:r w:rsidR="008F3C03">
              <w:rPr>
                <w:i/>
                <w:lang w:val="en-GB"/>
              </w:rPr>
              <w:t>]</w:t>
            </w:r>
          </w:p>
        </w:tc>
      </w:tr>
      <w:tr w:rsidR="001D41D3" w:rsidRPr="00D10102" w:rsidTr="00931B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75"/>
        </w:trPr>
        <w:tc>
          <w:tcPr>
            <w:tcW w:w="9747" w:type="dxa"/>
            <w:gridSpan w:val="5"/>
          </w:tcPr>
          <w:p w:rsidR="001D41D3" w:rsidRPr="004F29D1" w:rsidDel="00D10102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75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4"/>
        </w:trPr>
        <w:tc>
          <w:tcPr>
            <w:tcW w:w="4873" w:type="dxa"/>
            <w:gridSpan w:val="3"/>
            <w:tcBorders>
              <w:bottom w:val="single" w:sz="4" w:space="0" w:color="auto"/>
            </w:tcBorders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47"/>
        </w:trPr>
        <w:tc>
          <w:tcPr>
            <w:tcW w:w="9747" w:type="dxa"/>
            <w:gridSpan w:val="5"/>
          </w:tcPr>
          <w:p w:rsidR="000205C5" w:rsidRPr="004F29D1" w:rsidRDefault="001D41D3" w:rsidP="00B23B91">
            <w:pPr>
              <w:rPr>
                <w:b/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94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94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6F78A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54"/>
        </w:trPr>
        <w:tc>
          <w:tcPr>
            <w:tcW w:w="9747" w:type="dxa"/>
            <w:gridSpan w:val="5"/>
          </w:tcPr>
          <w:p w:rsidR="000205C5" w:rsidRPr="004F29D1" w:rsidRDefault="001D41D3">
            <w:pPr>
              <w:rPr>
                <w:b/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54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6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37"/>
        </w:trPr>
        <w:tc>
          <w:tcPr>
            <w:tcW w:w="9747" w:type="dxa"/>
            <w:gridSpan w:val="5"/>
          </w:tcPr>
          <w:p w:rsidR="000205C5" w:rsidRPr="00085E44" w:rsidRDefault="001D41D3" w:rsidP="00085E44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37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lastRenderedPageBreak/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31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486BFB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3"/>
        </w:trPr>
        <w:tc>
          <w:tcPr>
            <w:tcW w:w="9747" w:type="dxa"/>
            <w:gridSpan w:val="5"/>
          </w:tcPr>
          <w:p w:rsidR="000205C5" w:rsidRPr="004F29D1" w:rsidRDefault="000205C5" w:rsidP="00B23B91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Engagement</w:t>
            </w:r>
            <w:r w:rsidRPr="004F29D1">
              <w:rPr>
                <w:b/>
                <w:sz w:val="24"/>
                <w:szCs w:val="24"/>
                <w:lang w:val="en-GB"/>
              </w:rPr>
              <w:t xml:space="preserve"> Level</w:t>
            </w:r>
          </w:p>
          <w:p w:rsidR="000205C5" w:rsidRPr="00130D74" w:rsidRDefault="008B155B" w:rsidP="008F3C03">
            <w:pPr>
              <w:rPr>
                <w:i/>
                <w:lang w:val="en-GB"/>
              </w:rPr>
            </w:pPr>
            <w:r w:rsidRPr="00130D74">
              <w:rPr>
                <w:i/>
                <w:lang w:val="en-GB"/>
              </w:rPr>
              <w:t xml:space="preserve">[Insert heading for </w:t>
            </w:r>
            <w:r w:rsidR="008F3C03">
              <w:rPr>
                <w:i/>
                <w:lang w:val="en-GB"/>
              </w:rPr>
              <w:t>each recommendation as relevant]</w:t>
            </w:r>
          </w:p>
        </w:tc>
      </w:tr>
      <w:tr w:rsidR="00D10102" w:rsidRPr="00904BD0" w:rsidTr="00994E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3"/>
        </w:trPr>
        <w:tc>
          <w:tcPr>
            <w:tcW w:w="9747" w:type="dxa"/>
            <w:gridSpan w:val="5"/>
          </w:tcPr>
          <w:p w:rsidR="00D10102" w:rsidDel="00904BD0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3"/>
        </w:trPr>
        <w:tc>
          <w:tcPr>
            <w:tcW w:w="9747" w:type="dxa"/>
            <w:gridSpan w:val="5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9747" w:type="dxa"/>
            <w:gridSpan w:val="5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6F78A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9747" w:type="dxa"/>
            <w:gridSpan w:val="5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</w:tbl>
    <w:p w:rsidR="000205C5" w:rsidRPr="00403F5D" w:rsidRDefault="000205C5" w:rsidP="000205C5">
      <w:pPr>
        <w:rPr>
          <w:lang w:val="en-GB"/>
        </w:rPr>
      </w:pPr>
    </w:p>
    <w:p w:rsidR="000205C5" w:rsidRPr="00403F5D" w:rsidRDefault="000205C5" w:rsidP="000205C5">
      <w:pPr>
        <w:jc w:val="both"/>
        <w:rPr>
          <w:lang w:val="en-GB"/>
        </w:rPr>
      </w:pPr>
      <w:r w:rsidRPr="00403F5D">
        <w:rPr>
          <w:lang w:val="en-GB"/>
        </w:rPr>
        <w:t>I hereby confirm that the above-mentioned issues have been addressed properly as part of the appraisal and that the appraisal team has provided the recommendations stated above.</w:t>
      </w:r>
    </w:p>
    <w:p w:rsidR="000205C5" w:rsidRPr="00403F5D" w:rsidRDefault="000205C5" w:rsidP="000205C5">
      <w:pPr>
        <w:rPr>
          <w:lang w:val="en-GB"/>
        </w:rPr>
      </w:pPr>
    </w:p>
    <w:p w:rsidR="000205C5" w:rsidRPr="00403F5D" w:rsidRDefault="000205C5" w:rsidP="000205C5">
      <w:pPr>
        <w:rPr>
          <w:lang w:val="en-GB"/>
        </w:rPr>
      </w:pPr>
    </w:p>
    <w:p w:rsidR="000205C5" w:rsidRPr="00403F5D" w:rsidRDefault="00BC184D" w:rsidP="000205C5">
      <w:pPr>
        <w:rPr>
          <w:lang w:val="en-GB"/>
        </w:rPr>
      </w:pPr>
      <w:r>
        <w:rPr>
          <w:lang w:val="en-GB"/>
        </w:rPr>
        <w:t>Signed in………………… on the ……..</w:t>
      </w:r>
      <w:r w:rsidR="000205C5" w:rsidRPr="00403F5D">
        <w:rPr>
          <w:lang w:val="en-GB"/>
        </w:rPr>
        <w:t xml:space="preserve">…………….…………………….…. </w:t>
      </w:r>
      <w:r w:rsidR="000205C5" w:rsidRPr="00403F5D">
        <w:rPr>
          <w:lang w:val="en-GB"/>
        </w:rPr>
        <w:tab/>
      </w:r>
      <w:r w:rsidR="000205C5" w:rsidRPr="00403F5D">
        <w:rPr>
          <w:lang w:val="en-GB"/>
        </w:rPr>
        <w:tab/>
      </w:r>
      <w:r w:rsidR="000205C5" w:rsidRPr="00403F5D">
        <w:rPr>
          <w:lang w:val="en-GB"/>
        </w:rPr>
        <w:tab/>
      </w:r>
      <w:r w:rsidR="000205C5" w:rsidRPr="00403F5D">
        <w:rPr>
          <w:lang w:val="en-GB"/>
        </w:rPr>
        <w:tab/>
      </w:r>
      <w:r w:rsidR="000205C5" w:rsidRPr="00403F5D">
        <w:rPr>
          <w:lang w:val="en-GB"/>
        </w:rPr>
        <w:tab/>
        <w:t xml:space="preserve">        </w:t>
      </w:r>
      <w:r w:rsidR="00A936C0">
        <w:rPr>
          <w:lang w:val="en-GB"/>
        </w:rPr>
        <w:t>Review</w:t>
      </w:r>
      <w:r w:rsidR="002909F0">
        <w:rPr>
          <w:lang w:val="en-GB"/>
        </w:rPr>
        <w:t xml:space="preserve"> </w:t>
      </w:r>
      <w:r w:rsidR="000205C5" w:rsidRPr="00403F5D">
        <w:rPr>
          <w:lang w:val="en-GB"/>
        </w:rPr>
        <w:t>Team leader/</w:t>
      </w:r>
      <w:r w:rsidR="008D1C13">
        <w:rPr>
          <w:lang w:val="en-GB"/>
        </w:rPr>
        <w:t>TQS</w:t>
      </w:r>
      <w:r w:rsidR="000205C5" w:rsidRPr="00403F5D">
        <w:rPr>
          <w:lang w:val="en-GB"/>
        </w:rPr>
        <w:t xml:space="preserve"> representative</w:t>
      </w:r>
    </w:p>
    <w:p w:rsidR="000205C5" w:rsidRPr="00403F5D" w:rsidRDefault="000205C5" w:rsidP="000205C5">
      <w:pPr>
        <w:rPr>
          <w:lang w:val="en-GB"/>
        </w:rPr>
      </w:pPr>
    </w:p>
    <w:p w:rsidR="000205C5" w:rsidRPr="00403F5D" w:rsidRDefault="000205C5" w:rsidP="000205C5">
      <w:pPr>
        <w:jc w:val="both"/>
        <w:rPr>
          <w:lang w:val="en-GB"/>
        </w:rPr>
      </w:pPr>
      <w:r w:rsidRPr="00403F5D">
        <w:rPr>
          <w:lang w:val="en-GB"/>
        </w:rPr>
        <w:t xml:space="preserve">I hereby confirm that the </w:t>
      </w:r>
      <w:r w:rsidR="00D10102">
        <w:rPr>
          <w:lang w:val="en-GB"/>
        </w:rPr>
        <w:t>responsible unit</w:t>
      </w:r>
      <w:r w:rsidRPr="00403F5D">
        <w:rPr>
          <w:lang w:val="en-GB"/>
        </w:rPr>
        <w:t xml:space="preserve"> has undertaken the follow-up activities stated above. In cases where recommendations have not been accepted, reasons for this are given either in the table or in the notes enclosed.</w:t>
      </w:r>
    </w:p>
    <w:p w:rsidR="000205C5" w:rsidRPr="00403F5D" w:rsidRDefault="000205C5" w:rsidP="000205C5">
      <w:pPr>
        <w:rPr>
          <w:lang w:val="en-GB"/>
        </w:rPr>
      </w:pPr>
    </w:p>
    <w:p w:rsidR="000205C5" w:rsidRPr="00403F5D" w:rsidRDefault="000205C5" w:rsidP="000205C5">
      <w:pPr>
        <w:rPr>
          <w:lang w:val="en-GB"/>
        </w:rPr>
      </w:pPr>
    </w:p>
    <w:p w:rsidR="000205C5" w:rsidRPr="00403F5D" w:rsidRDefault="00BC184D" w:rsidP="000205C5">
      <w:pPr>
        <w:rPr>
          <w:lang w:val="en-GB"/>
        </w:rPr>
      </w:pPr>
      <w:r>
        <w:rPr>
          <w:lang w:val="en-GB"/>
        </w:rPr>
        <w:t>Signed in……………….….on the………</w:t>
      </w:r>
      <w:r w:rsidR="000205C5" w:rsidRPr="00403F5D">
        <w:rPr>
          <w:lang w:val="en-GB"/>
        </w:rPr>
        <w:t>…….….………………………………..…</w:t>
      </w:r>
    </w:p>
    <w:p w:rsidR="000205C5" w:rsidRPr="00403F5D" w:rsidRDefault="000205C5" w:rsidP="000205C5">
      <w:pPr>
        <w:rPr>
          <w:szCs w:val="26"/>
          <w:lang w:val="en-GB"/>
        </w:rPr>
      </w:pPr>
      <w:r w:rsidRPr="00403F5D">
        <w:rPr>
          <w:szCs w:val="26"/>
          <w:lang w:val="en-GB"/>
        </w:rPr>
        <w:tab/>
        <w:t xml:space="preserve">                   Head of </w:t>
      </w:r>
      <w:r w:rsidR="00D10102">
        <w:rPr>
          <w:szCs w:val="26"/>
          <w:lang w:val="en-GB"/>
        </w:rPr>
        <w:t>Unit/</w:t>
      </w:r>
      <w:r w:rsidRPr="00403F5D">
        <w:rPr>
          <w:szCs w:val="26"/>
          <w:lang w:val="en-GB"/>
        </w:rPr>
        <w:t>Mission</w:t>
      </w:r>
    </w:p>
    <w:p w:rsidR="000205C5" w:rsidRPr="00ED5E4F" w:rsidRDefault="000205C5" w:rsidP="000205C5">
      <w:pPr>
        <w:rPr>
          <w:lang w:val="en-GB"/>
        </w:rPr>
      </w:pPr>
    </w:p>
    <w:p w:rsidR="000205C5" w:rsidRPr="00ED5E4F" w:rsidRDefault="000205C5" w:rsidP="000205C5">
      <w:pPr>
        <w:rPr>
          <w:lang w:val="en-GB"/>
        </w:rPr>
      </w:pPr>
    </w:p>
    <w:p w:rsidR="007A676C" w:rsidRPr="00A936C0" w:rsidRDefault="007A676C" w:rsidP="00A936C0">
      <w:pPr>
        <w:rPr>
          <w:lang w:val="en-GB"/>
        </w:rPr>
      </w:pPr>
    </w:p>
    <w:p w:rsidR="007A676C" w:rsidRPr="007A676C" w:rsidRDefault="007A676C" w:rsidP="007A676C">
      <w:pPr>
        <w:rPr>
          <w:rFonts w:ascii="Garamond" w:eastAsiaTheme="minorHAnsi" w:hAnsi="Garamond"/>
          <w:i/>
          <w:sz w:val="26"/>
          <w:szCs w:val="26"/>
          <w:lang w:val="en-GB" w:eastAsia="en-US"/>
        </w:rPr>
      </w:pPr>
    </w:p>
    <w:p w:rsidR="00263418" w:rsidRPr="000205C5" w:rsidRDefault="00263418" w:rsidP="000205C5">
      <w:pPr>
        <w:rPr>
          <w:lang w:val="en-GB"/>
        </w:rPr>
      </w:pPr>
    </w:p>
    <w:sectPr w:rsidR="00263418" w:rsidRPr="000205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C8" w:rsidRDefault="006C4DC8" w:rsidP="000205C5">
      <w:pPr>
        <w:spacing w:after="0" w:line="240" w:lineRule="auto"/>
      </w:pPr>
      <w:r>
        <w:separator/>
      </w:r>
    </w:p>
  </w:endnote>
  <w:endnote w:type="continuationSeparator" w:id="0">
    <w:p w:rsidR="006C4DC8" w:rsidRDefault="006C4DC8" w:rsidP="0002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C8" w:rsidRDefault="006C4DC8" w:rsidP="000205C5">
      <w:pPr>
        <w:spacing w:after="0" w:line="240" w:lineRule="auto"/>
      </w:pPr>
      <w:r>
        <w:separator/>
      </w:r>
    </w:p>
  </w:footnote>
  <w:footnote w:type="continuationSeparator" w:id="0">
    <w:p w:rsidR="006C4DC8" w:rsidRDefault="006C4DC8" w:rsidP="0002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D7567"/>
    <w:multiLevelType w:val="hybridMultilevel"/>
    <w:tmpl w:val="CE2E3108"/>
    <w:lvl w:ilvl="0" w:tplc="102A99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0533"/>
    <w:multiLevelType w:val="hybridMultilevel"/>
    <w:tmpl w:val="6520E8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A7CDC"/>
    <w:multiLevelType w:val="multilevel"/>
    <w:tmpl w:val="F8FC8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29C2C73"/>
    <w:multiLevelType w:val="hybridMultilevel"/>
    <w:tmpl w:val="5F48D1AA"/>
    <w:lvl w:ilvl="0" w:tplc="59580A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5377C"/>
    <w:multiLevelType w:val="hybridMultilevel"/>
    <w:tmpl w:val="A7A8748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4C"/>
    <w:rsid w:val="00005465"/>
    <w:rsid w:val="000205C5"/>
    <w:rsid w:val="000315E6"/>
    <w:rsid w:val="00034894"/>
    <w:rsid w:val="00041260"/>
    <w:rsid w:val="00052FFF"/>
    <w:rsid w:val="00085E44"/>
    <w:rsid w:val="0008620D"/>
    <w:rsid w:val="0009096B"/>
    <w:rsid w:val="00096AC6"/>
    <w:rsid w:val="000A6FAF"/>
    <w:rsid w:val="000B35D4"/>
    <w:rsid w:val="000B3D4C"/>
    <w:rsid w:val="000D1DA9"/>
    <w:rsid w:val="000E0BA7"/>
    <w:rsid w:val="000E2880"/>
    <w:rsid w:val="000E298B"/>
    <w:rsid w:val="000F075D"/>
    <w:rsid w:val="00101BDC"/>
    <w:rsid w:val="0012412D"/>
    <w:rsid w:val="001278BE"/>
    <w:rsid w:val="00130D74"/>
    <w:rsid w:val="00134B6A"/>
    <w:rsid w:val="00142644"/>
    <w:rsid w:val="001635C9"/>
    <w:rsid w:val="00182A3C"/>
    <w:rsid w:val="001D41D3"/>
    <w:rsid w:val="00207B57"/>
    <w:rsid w:val="00211D79"/>
    <w:rsid w:val="002305A9"/>
    <w:rsid w:val="00240DED"/>
    <w:rsid w:val="0024378F"/>
    <w:rsid w:val="002462BA"/>
    <w:rsid w:val="00246BD6"/>
    <w:rsid w:val="00254BF2"/>
    <w:rsid w:val="00261638"/>
    <w:rsid w:val="00263418"/>
    <w:rsid w:val="0027320F"/>
    <w:rsid w:val="002909F0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32984"/>
    <w:rsid w:val="00332DA2"/>
    <w:rsid w:val="00364CBE"/>
    <w:rsid w:val="00376309"/>
    <w:rsid w:val="003866D7"/>
    <w:rsid w:val="003A6AC0"/>
    <w:rsid w:val="003D22A7"/>
    <w:rsid w:val="003D723A"/>
    <w:rsid w:val="003E7B45"/>
    <w:rsid w:val="00411003"/>
    <w:rsid w:val="00412A84"/>
    <w:rsid w:val="004314CE"/>
    <w:rsid w:val="00444A94"/>
    <w:rsid w:val="00455A98"/>
    <w:rsid w:val="00463203"/>
    <w:rsid w:val="00467041"/>
    <w:rsid w:val="00471458"/>
    <w:rsid w:val="00474A00"/>
    <w:rsid w:val="00486BFB"/>
    <w:rsid w:val="004A35EF"/>
    <w:rsid w:val="004C1B1E"/>
    <w:rsid w:val="004C7D83"/>
    <w:rsid w:val="004F6A66"/>
    <w:rsid w:val="00503EBE"/>
    <w:rsid w:val="00506FA0"/>
    <w:rsid w:val="005170AB"/>
    <w:rsid w:val="00521E90"/>
    <w:rsid w:val="005224A4"/>
    <w:rsid w:val="0053563F"/>
    <w:rsid w:val="00542881"/>
    <w:rsid w:val="00567041"/>
    <w:rsid w:val="0056719A"/>
    <w:rsid w:val="005773A9"/>
    <w:rsid w:val="005C3267"/>
    <w:rsid w:val="005C56AF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2B17"/>
    <w:rsid w:val="006457CB"/>
    <w:rsid w:val="00651182"/>
    <w:rsid w:val="00683EB9"/>
    <w:rsid w:val="00691FB2"/>
    <w:rsid w:val="0069620B"/>
    <w:rsid w:val="00697656"/>
    <w:rsid w:val="006A0778"/>
    <w:rsid w:val="006B1C61"/>
    <w:rsid w:val="006B4ED5"/>
    <w:rsid w:val="006C00D3"/>
    <w:rsid w:val="006C4DC8"/>
    <w:rsid w:val="006C7886"/>
    <w:rsid w:val="006D302C"/>
    <w:rsid w:val="006D3267"/>
    <w:rsid w:val="006E4A7A"/>
    <w:rsid w:val="006E6637"/>
    <w:rsid w:val="006F3793"/>
    <w:rsid w:val="006F78A2"/>
    <w:rsid w:val="00713112"/>
    <w:rsid w:val="00717344"/>
    <w:rsid w:val="0072347A"/>
    <w:rsid w:val="00743382"/>
    <w:rsid w:val="00750E77"/>
    <w:rsid w:val="007570B8"/>
    <w:rsid w:val="00773BFD"/>
    <w:rsid w:val="00790F36"/>
    <w:rsid w:val="007A2B17"/>
    <w:rsid w:val="007A676C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6532"/>
    <w:rsid w:val="00844886"/>
    <w:rsid w:val="0084530B"/>
    <w:rsid w:val="00861CE8"/>
    <w:rsid w:val="00862788"/>
    <w:rsid w:val="008669A9"/>
    <w:rsid w:val="0087619B"/>
    <w:rsid w:val="00876E07"/>
    <w:rsid w:val="008B155B"/>
    <w:rsid w:val="008B52E9"/>
    <w:rsid w:val="008C7002"/>
    <w:rsid w:val="008D1C13"/>
    <w:rsid w:val="008F3C03"/>
    <w:rsid w:val="008F4D3B"/>
    <w:rsid w:val="009019EC"/>
    <w:rsid w:val="00904BD0"/>
    <w:rsid w:val="009622EA"/>
    <w:rsid w:val="00977CFE"/>
    <w:rsid w:val="009853AE"/>
    <w:rsid w:val="0099285B"/>
    <w:rsid w:val="009A5792"/>
    <w:rsid w:val="009D0128"/>
    <w:rsid w:val="009D2773"/>
    <w:rsid w:val="009D76FE"/>
    <w:rsid w:val="009F1F0D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810AD"/>
    <w:rsid w:val="00A936C0"/>
    <w:rsid w:val="00AD2F1A"/>
    <w:rsid w:val="00AE1ED0"/>
    <w:rsid w:val="00B33310"/>
    <w:rsid w:val="00B44B02"/>
    <w:rsid w:val="00B53F54"/>
    <w:rsid w:val="00B64CC1"/>
    <w:rsid w:val="00B85F2A"/>
    <w:rsid w:val="00B903B8"/>
    <w:rsid w:val="00B93FDD"/>
    <w:rsid w:val="00BB1806"/>
    <w:rsid w:val="00BB27F3"/>
    <w:rsid w:val="00BB46A4"/>
    <w:rsid w:val="00BC184D"/>
    <w:rsid w:val="00BC7AE9"/>
    <w:rsid w:val="00BD309D"/>
    <w:rsid w:val="00BF17C7"/>
    <w:rsid w:val="00C10CC3"/>
    <w:rsid w:val="00C163A8"/>
    <w:rsid w:val="00C1708A"/>
    <w:rsid w:val="00C1738F"/>
    <w:rsid w:val="00CA0117"/>
    <w:rsid w:val="00CA09A9"/>
    <w:rsid w:val="00CB0024"/>
    <w:rsid w:val="00CC0B37"/>
    <w:rsid w:val="00CE2E35"/>
    <w:rsid w:val="00CE4C28"/>
    <w:rsid w:val="00D10102"/>
    <w:rsid w:val="00D10CC5"/>
    <w:rsid w:val="00D1183F"/>
    <w:rsid w:val="00D208EB"/>
    <w:rsid w:val="00D25823"/>
    <w:rsid w:val="00D3073C"/>
    <w:rsid w:val="00D4121B"/>
    <w:rsid w:val="00D44C4D"/>
    <w:rsid w:val="00D47AA2"/>
    <w:rsid w:val="00D7174A"/>
    <w:rsid w:val="00D856AE"/>
    <w:rsid w:val="00DA1F65"/>
    <w:rsid w:val="00DA7A9E"/>
    <w:rsid w:val="00DC3A7F"/>
    <w:rsid w:val="00DC7F3B"/>
    <w:rsid w:val="00DD212D"/>
    <w:rsid w:val="00DD5896"/>
    <w:rsid w:val="00DF2D32"/>
    <w:rsid w:val="00DF397E"/>
    <w:rsid w:val="00E10AB0"/>
    <w:rsid w:val="00E11C4B"/>
    <w:rsid w:val="00E32DA3"/>
    <w:rsid w:val="00E4248B"/>
    <w:rsid w:val="00E552C8"/>
    <w:rsid w:val="00E93D83"/>
    <w:rsid w:val="00EA6C27"/>
    <w:rsid w:val="00EB2D21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C0499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24E8C-3DC4-42B6-9A1D-DE563736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5C5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0205C5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0205C5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0205C5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rsid w:val="000205C5"/>
    <w:pPr>
      <w:widowControl w:val="0"/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0205C5"/>
    <w:rPr>
      <w:rFonts w:ascii="Garamond" w:eastAsia="Times New Roman" w:hAnsi="Garamond" w:cs="Times New Roman"/>
      <w:sz w:val="20"/>
      <w:szCs w:val="20"/>
      <w:lang w:val="en-GB" w:eastAsia="da-DK"/>
    </w:rPr>
  </w:style>
  <w:style w:type="character" w:styleId="Fodnotehenvisning">
    <w:name w:val="footnote reference"/>
    <w:rsid w:val="000205C5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78A2"/>
    <w:rPr>
      <w:rFonts w:ascii="Tahoma" w:eastAsiaTheme="minorEastAsia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me\AppData\Local\Microsoft\Windows\Temporary%20Internet%20Files\Content.IE5\UJHHD3M5\Template%20for%20summary%20of%20recommendations%20of%20the%20appraisal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536E-3447-40A0-904A-D9A8AEE4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summary of recommendations of the appraisal</Template>
  <TotalTime>7</TotalTime>
  <Pages>4</Pages>
  <Words>376</Words>
  <Characters>2300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Meersohn Meinecke</dc:creator>
  <cp:lastModifiedBy>Frank Rothaus Jensen</cp:lastModifiedBy>
  <cp:revision>2</cp:revision>
  <cp:lastPrinted>2017-03-01T11:45:00Z</cp:lastPrinted>
  <dcterms:created xsi:type="dcterms:W3CDTF">2018-01-19T10:24:00Z</dcterms:created>
  <dcterms:modified xsi:type="dcterms:W3CDTF">2018-01-19T10:24:00Z</dcterms:modified>
</cp:coreProperties>
</file>