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2427" w14:textId="42D6DEF1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b/>
          <w:bCs/>
          <w:color w:val="333333"/>
          <w:sz w:val="26"/>
          <w:szCs w:val="26"/>
          <w:lang w:eastAsia="en-GB"/>
        </w:rPr>
        <w:t>Brevstemmeafgivning i udlandet til valg i Grønland </w:t>
      </w:r>
    </w:p>
    <w:p w14:paraId="102EE029" w14:textId="77777777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 xml:space="preserve">Tirsdag den 11. marts 2025 er der valg til </w:t>
      </w:r>
      <w:proofErr w:type="spellStart"/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Inatsisartut</w:t>
      </w:r>
      <w:proofErr w:type="spellEnd"/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 xml:space="preserve"> (Langstinget) i Grønland. Endvidere er der kommunal-, bygdebestyrelses- og menighedsrepræsentationsvalg i Grønland tirsdag den 1. april 2025. </w:t>
      </w:r>
    </w:p>
    <w:p w14:paraId="715A3F43" w14:textId="77777777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Vælgere kan allerede nu brevstemme til valgene. </w:t>
      </w:r>
    </w:p>
    <w:p w14:paraId="2E39DA49" w14:textId="77777777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b/>
          <w:bCs/>
          <w:color w:val="333333"/>
          <w:sz w:val="26"/>
          <w:szCs w:val="26"/>
          <w:lang w:eastAsia="en-GB"/>
        </w:rPr>
        <w:t>Valgret</w:t>
      </w:r>
    </w:p>
    <w:p w14:paraId="7C78008D" w14:textId="77777777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Du skal opfylde følgende betingelser for at have valgret til valg i Grønland: </w:t>
      </w:r>
    </w:p>
    <w:p w14:paraId="22BA1FDB" w14:textId="77777777" w:rsidR="003403D5" w:rsidRPr="00384544" w:rsidRDefault="003403D5" w:rsidP="00340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Du skal boet i Grønland i mindst seks måneder</w:t>
      </w:r>
    </w:p>
    <w:p w14:paraId="5964C722" w14:textId="77777777" w:rsidR="003403D5" w:rsidRPr="00384544" w:rsidRDefault="003403D5" w:rsidP="00340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Du skal fortsat været bosat i Grønland </w:t>
      </w:r>
    </w:p>
    <w:p w14:paraId="0A38547F" w14:textId="77777777" w:rsidR="003403D5" w:rsidRPr="00384544" w:rsidRDefault="003403D5" w:rsidP="00340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Du skal være optaget på en valgliste</w:t>
      </w:r>
    </w:p>
    <w:p w14:paraId="2E0E4A41" w14:textId="77777777" w:rsidR="003403D5" w:rsidRPr="00384544" w:rsidRDefault="003403D5" w:rsidP="00340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 xml:space="preserve">Derudover skal du have dansk statsborgerskab for at kunne stemme til </w:t>
      </w:r>
      <w:proofErr w:type="spellStart"/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Inatsisartut</w:t>
      </w:r>
      <w:proofErr w:type="spellEnd"/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 xml:space="preserve"> (Landstinget) i Grønland. </w:t>
      </w:r>
    </w:p>
    <w:p w14:paraId="75436957" w14:textId="77777777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Såfremt du bosætter dig uden for Grønland, mister du din valgret og slettes fra valglisten. </w:t>
      </w:r>
    </w:p>
    <w:p w14:paraId="362D249E" w14:textId="77777777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b/>
          <w:bCs/>
          <w:color w:val="333333"/>
          <w:sz w:val="26"/>
          <w:szCs w:val="26"/>
          <w:lang w:eastAsia="en-GB"/>
        </w:rPr>
        <w:t>Særlige grupper kan dog beholde valgretten </w:t>
      </w:r>
    </w:p>
    <w:p w14:paraId="7CE29E88" w14:textId="77777777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Studerende, patienter, folketingsmedlemmer og repræsentanter for Grønlands Selvstyre samt personer, der kan sidestilles hermed, kan beholde deres valgret. Det samme gælder deres ægtefæller og samlevende. </w:t>
      </w:r>
    </w:p>
    <w:p w14:paraId="1CE8BF25" w14:textId="77777777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Det er dog en betingelse, at bosættelsen uden for Grønland er midlertidig, og at du forud for din fraflytning har boet i Grønland i en sammenhængende periode på mindst to år. Det er desuden en betingelse, at du selv sørger for at blive optaget på valglisten i den kommune i Grønland, hvor du senest har været tilmeldt folkeregisteret.</w:t>
      </w:r>
    </w:p>
    <w:p w14:paraId="27F9AC1C" w14:textId="77777777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Du kan læse mere </w:t>
      </w:r>
      <w:hyperlink r:id="rId5" w:tgtFrame="_blank" w:history="1">
        <w:r w:rsidRPr="00384544">
          <w:rPr>
            <w:rFonts w:ascii="Garamond" w:eastAsia="Times New Roman" w:hAnsi="Garamond" w:cs="Times New Roman"/>
            <w:color w:val="3B3B3B"/>
            <w:sz w:val="26"/>
            <w:szCs w:val="26"/>
            <w:u w:val="single"/>
            <w:lang w:eastAsia="en-GB"/>
          </w:rPr>
          <w:t>her</w:t>
        </w:r>
      </w:hyperlink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. </w:t>
      </w:r>
    </w:p>
    <w:p w14:paraId="304C7475" w14:textId="77777777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b/>
          <w:bCs/>
          <w:color w:val="333333"/>
          <w:sz w:val="26"/>
          <w:szCs w:val="26"/>
          <w:lang w:eastAsia="en-GB"/>
        </w:rPr>
        <w:t>Sådan brevstemmer du</w:t>
      </w:r>
    </w:p>
    <w:p w14:paraId="001C6E85" w14:textId="77777777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Hvis du opholder dig i udlandet, kan du brevstemme på enhver dansk eller grønlandsk repræsentation i det land, hvor du opholder dig. Husk at medbringe gyldig legitimation (pas, kørekort el.lign.).</w:t>
      </w:r>
    </w:p>
    <w:p w14:paraId="5DC898C4" w14:textId="0D427565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Stem før den </w:t>
      </w:r>
      <w:r w:rsidRPr="00384544">
        <w:rPr>
          <w:rFonts w:ascii="Garamond" w:eastAsia="Times New Roman" w:hAnsi="Garamond" w:cs="Times New Roman"/>
          <w:b/>
          <w:bCs/>
          <w:color w:val="333333"/>
          <w:sz w:val="26"/>
          <w:szCs w:val="26"/>
          <w:lang w:eastAsia="en-GB"/>
        </w:rPr>
        <w:t>02. marts</w:t>
      </w: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 xml:space="preserve">, for at være sikker på, at din stemme til </w:t>
      </w:r>
      <w:proofErr w:type="spellStart"/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Inatsisartut</w:t>
      </w:r>
      <w:proofErr w:type="spellEnd"/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-valget kommer frem til tiden. </w:t>
      </w:r>
    </w:p>
    <w:p w14:paraId="739976BC" w14:textId="60C13925" w:rsidR="003403D5" w:rsidRPr="00384544" w:rsidRDefault="003403D5" w:rsidP="003403D5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</w:pP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Du har lidt længere tid til at stemme til de lokale valg, idet du kan stemme indtil den </w:t>
      </w:r>
      <w:r w:rsidRPr="00384544">
        <w:rPr>
          <w:rFonts w:ascii="Garamond" w:eastAsia="Times New Roman" w:hAnsi="Garamond" w:cs="Times New Roman"/>
          <w:b/>
          <w:bCs/>
          <w:color w:val="333333"/>
          <w:sz w:val="26"/>
          <w:szCs w:val="26"/>
          <w:lang w:eastAsia="en-GB"/>
        </w:rPr>
        <w:t xml:space="preserve">20. marts </w:t>
      </w:r>
      <w:r w:rsidRPr="00384544">
        <w:rPr>
          <w:rFonts w:ascii="Garamond" w:eastAsia="Times New Roman" w:hAnsi="Garamond" w:cs="Times New Roman"/>
          <w:color w:val="333333"/>
          <w:sz w:val="26"/>
          <w:szCs w:val="26"/>
          <w:lang w:eastAsia="en-GB"/>
        </w:rPr>
        <w:t>og stadig være sikker på, at din stemme tæller</w:t>
      </w:r>
    </w:p>
    <w:p w14:paraId="027952FA" w14:textId="77777777" w:rsidR="007D2987" w:rsidRPr="00384544" w:rsidRDefault="007D2987">
      <w:pPr>
        <w:rPr>
          <w:rFonts w:ascii="Garamond" w:hAnsi="Garamond"/>
          <w:sz w:val="26"/>
          <w:szCs w:val="26"/>
        </w:rPr>
      </w:pPr>
    </w:p>
    <w:sectPr w:rsidR="007D2987" w:rsidRPr="003845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F32D8"/>
    <w:multiLevelType w:val="multilevel"/>
    <w:tmpl w:val="9D8E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4A"/>
    <w:rsid w:val="003403D5"/>
    <w:rsid w:val="00384544"/>
    <w:rsid w:val="006F3D13"/>
    <w:rsid w:val="00701F4A"/>
    <w:rsid w:val="007D2987"/>
    <w:rsid w:val="00E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C03D"/>
  <w15:chartTrackingRefBased/>
  <w15:docId w15:val="{CF3FDA86-0113-4430-BF10-2663F0B4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403D5"/>
    <w:rPr>
      <w:b/>
      <w:bCs/>
    </w:rPr>
  </w:style>
  <w:style w:type="character" w:styleId="Emphasis">
    <w:name w:val="Emphasis"/>
    <w:basedOn w:val="DefaultParagraphFont"/>
    <w:uiPriority w:val="20"/>
    <w:qFormat/>
    <w:rsid w:val="003403D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40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alg.im.dk/Media/638727207780142912/Bilag%202%20-%20Vejl%20om%20at%20beholde%20stemmeret%20D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Jafar Al Mansur</dc:creator>
  <cp:keywords/>
  <dc:description/>
  <cp:lastModifiedBy>Abu Jafar Al Mansur</cp:lastModifiedBy>
  <cp:revision>4</cp:revision>
  <dcterms:created xsi:type="dcterms:W3CDTF">2025-02-12T05:07:00Z</dcterms:created>
  <dcterms:modified xsi:type="dcterms:W3CDTF">2025-02-12T05:29:00Z</dcterms:modified>
</cp:coreProperties>
</file>