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D7E" w:rsidRPr="003F17AA" w:rsidRDefault="00006D7E" w:rsidP="003B4ED6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GB"/>
        </w:rPr>
      </w:pPr>
      <w:bookmarkStart w:id="0" w:name="_GoBack"/>
      <w:bookmarkEnd w:id="0"/>
      <w:r w:rsidRPr="003F17AA">
        <w:rPr>
          <w:rFonts w:ascii="Garamond" w:hAnsi="Garamond"/>
          <w:b/>
          <w:sz w:val="24"/>
          <w:szCs w:val="24"/>
          <w:lang w:val="en-GB"/>
        </w:rPr>
        <w:t>Introduction</w:t>
      </w:r>
    </w:p>
    <w:p w:rsidR="00AB132B" w:rsidRDefault="00D537F3" w:rsidP="003F17AA">
      <w:pPr>
        <w:spacing w:line="240" w:lineRule="auto"/>
        <w:jc w:val="both"/>
        <w:rPr>
          <w:rFonts w:ascii="Garamond" w:hAnsi="Garamond"/>
          <w:sz w:val="24"/>
          <w:szCs w:val="24"/>
          <w:lang w:val="en-GB"/>
        </w:rPr>
      </w:pPr>
      <w:r w:rsidRPr="003F17AA">
        <w:rPr>
          <w:rFonts w:ascii="Garamond" w:hAnsi="Garamond"/>
          <w:sz w:val="24"/>
          <w:szCs w:val="24"/>
          <w:lang w:val="en-GB"/>
        </w:rPr>
        <w:t xml:space="preserve">This communication framework covers the </w:t>
      </w:r>
      <w:r w:rsidR="003F17AA">
        <w:rPr>
          <w:rFonts w:ascii="Garamond" w:hAnsi="Garamond"/>
          <w:sz w:val="24"/>
          <w:szCs w:val="24"/>
          <w:lang w:val="en-GB"/>
        </w:rPr>
        <w:t xml:space="preserve">main </w:t>
      </w:r>
      <w:r w:rsidR="00A76DD8" w:rsidRPr="003F17AA">
        <w:rPr>
          <w:rFonts w:ascii="Garamond" w:hAnsi="Garamond"/>
          <w:sz w:val="24"/>
          <w:szCs w:val="24"/>
          <w:lang w:val="en-GB"/>
        </w:rPr>
        <w:t xml:space="preserve">arrangements for communication </w:t>
      </w:r>
      <w:r w:rsidR="004B5B10">
        <w:rPr>
          <w:rFonts w:ascii="Garamond" w:hAnsi="Garamond"/>
          <w:sz w:val="24"/>
          <w:szCs w:val="24"/>
          <w:lang w:val="en-GB"/>
        </w:rPr>
        <w:t xml:space="preserve">related to </w:t>
      </w:r>
      <w:r w:rsidR="007D6D2F">
        <w:rPr>
          <w:rFonts w:ascii="Garamond" w:hAnsi="Garamond"/>
          <w:sz w:val="24"/>
          <w:szCs w:val="24"/>
          <w:lang w:val="en-GB"/>
        </w:rPr>
        <w:t xml:space="preserve">the implementation and results </w:t>
      </w:r>
      <w:r w:rsidR="00A76DD8" w:rsidRPr="003F17AA">
        <w:rPr>
          <w:rFonts w:ascii="Garamond" w:hAnsi="Garamond"/>
          <w:sz w:val="24"/>
          <w:szCs w:val="24"/>
          <w:lang w:val="en-GB"/>
        </w:rPr>
        <w:t xml:space="preserve">of </w:t>
      </w:r>
      <w:r w:rsidR="00264E66">
        <w:rPr>
          <w:rFonts w:ascii="Garamond" w:hAnsi="Garamond"/>
          <w:sz w:val="24"/>
          <w:szCs w:val="24"/>
          <w:lang w:val="en-GB"/>
        </w:rPr>
        <w:t xml:space="preserve">the </w:t>
      </w:r>
      <w:r w:rsidR="002C3EAB">
        <w:rPr>
          <w:rFonts w:ascii="Garamond" w:hAnsi="Garamond"/>
          <w:sz w:val="24"/>
          <w:szCs w:val="24"/>
          <w:lang w:val="en-GB"/>
        </w:rPr>
        <w:t>Danish Maritime Secur</w:t>
      </w:r>
      <w:r w:rsidR="00E8797E">
        <w:rPr>
          <w:rFonts w:ascii="Garamond" w:hAnsi="Garamond"/>
          <w:sz w:val="24"/>
          <w:szCs w:val="24"/>
          <w:lang w:val="en-GB"/>
        </w:rPr>
        <w:t>ity Program Phase 3 (DMSP 3)</w:t>
      </w:r>
      <w:r w:rsidR="00A76DD8" w:rsidRPr="003F17AA">
        <w:rPr>
          <w:rFonts w:ascii="Garamond" w:hAnsi="Garamond"/>
          <w:sz w:val="24"/>
          <w:szCs w:val="24"/>
          <w:lang w:val="en-GB"/>
        </w:rPr>
        <w:t xml:space="preserve">. </w:t>
      </w:r>
      <w:proofErr w:type="gramStart"/>
      <w:r w:rsidR="00006D7E" w:rsidRPr="003F17AA">
        <w:rPr>
          <w:rFonts w:ascii="Garamond" w:hAnsi="Garamond"/>
          <w:sz w:val="24"/>
          <w:szCs w:val="24"/>
          <w:lang w:val="en-GB"/>
        </w:rPr>
        <w:t>This includes liaison between the key Danish actors involved (</w:t>
      </w:r>
      <w:r w:rsidR="00264E66">
        <w:rPr>
          <w:rFonts w:ascii="Garamond" w:hAnsi="Garamond"/>
          <w:sz w:val="24"/>
          <w:szCs w:val="24"/>
          <w:lang w:val="en-GB"/>
        </w:rPr>
        <w:t xml:space="preserve">Danish Embassies in Accra and Abuja, </w:t>
      </w:r>
      <w:r w:rsidR="00181EC7">
        <w:rPr>
          <w:rFonts w:ascii="Garamond" w:hAnsi="Garamond"/>
          <w:sz w:val="24"/>
          <w:szCs w:val="24"/>
          <w:lang w:val="en-GB"/>
        </w:rPr>
        <w:t xml:space="preserve">, </w:t>
      </w:r>
      <w:r w:rsidR="009D04D4">
        <w:rPr>
          <w:rFonts w:ascii="Garamond" w:hAnsi="Garamond"/>
          <w:sz w:val="24"/>
          <w:szCs w:val="24"/>
          <w:lang w:val="en-GB"/>
        </w:rPr>
        <w:t xml:space="preserve">the </w:t>
      </w:r>
      <w:r w:rsidR="00B06AAE">
        <w:rPr>
          <w:rFonts w:ascii="Garamond" w:hAnsi="Garamond"/>
          <w:sz w:val="24"/>
          <w:szCs w:val="24"/>
          <w:lang w:val="en-GB"/>
        </w:rPr>
        <w:t>M</w:t>
      </w:r>
      <w:r w:rsidR="009D04D4">
        <w:rPr>
          <w:rFonts w:ascii="Garamond" w:hAnsi="Garamond"/>
          <w:sz w:val="24"/>
          <w:szCs w:val="24"/>
          <w:lang w:val="en-GB"/>
        </w:rPr>
        <w:t xml:space="preserve">inistry of </w:t>
      </w:r>
      <w:r w:rsidR="005B2011">
        <w:rPr>
          <w:rFonts w:ascii="Garamond" w:hAnsi="Garamond"/>
          <w:sz w:val="24"/>
          <w:szCs w:val="24"/>
          <w:lang w:val="en-GB"/>
        </w:rPr>
        <w:t>Foreign</w:t>
      </w:r>
      <w:r w:rsidR="009D04D4">
        <w:rPr>
          <w:rFonts w:ascii="Garamond" w:hAnsi="Garamond"/>
          <w:sz w:val="24"/>
          <w:szCs w:val="24"/>
          <w:lang w:val="en-GB"/>
        </w:rPr>
        <w:t xml:space="preserve"> Affairs (MFA) </w:t>
      </w:r>
      <w:r w:rsidR="00AB132B">
        <w:rPr>
          <w:rFonts w:ascii="Garamond" w:hAnsi="Garamond"/>
          <w:sz w:val="24"/>
          <w:szCs w:val="24"/>
          <w:lang w:val="en-GB"/>
        </w:rPr>
        <w:t xml:space="preserve">office on </w:t>
      </w:r>
      <w:r w:rsidR="00DC294C">
        <w:rPr>
          <w:rFonts w:ascii="Garamond" w:hAnsi="Garamond"/>
          <w:sz w:val="24"/>
          <w:szCs w:val="24"/>
          <w:lang w:val="en-GB"/>
        </w:rPr>
        <w:t xml:space="preserve">Africa Policy and Development (APD), </w:t>
      </w:r>
      <w:r w:rsidR="00AB132B">
        <w:rPr>
          <w:rFonts w:ascii="Garamond" w:hAnsi="Garamond"/>
          <w:sz w:val="24"/>
          <w:szCs w:val="24"/>
          <w:lang w:val="en-GB"/>
        </w:rPr>
        <w:t xml:space="preserve">the </w:t>
      </w:r>
      <w:r w:rsidR="00AB132B" w:rsidRPr="003F17AA">
        <w:rPr>
          <w:rFonts w:ascii="Garamond" w:hAnsi="Garamond"/>
          <w:sz w:val="24"/>
          <w:szCs w:val="24"/>
          <w:lang w:val="en-GB"/>
        </w:rPr>
        <w:t>MFA</w:t>
      </w:r>
      <w:r w:rsidR="00AB132B">
        <w:rPr>
          <w:rFonts w:ascii="Garamond" w:hAnsi="Garamond"/>
          <w:sz w:val="24"/>
          <w:szCs w:val="24"/>
          <w:lang w:val="en-GB"/>
        </w:rPr>
        <w:t xml:space="preserve"> office on Migration, Stabilization and Fragility (MNS), the MFA office on Security Policy (SP), </w:t>
      </w:r>
      <w:r w:rsidR="009D04D4">
        <w:rPr>
          <w:rFonts w:ascii="Garamond" w:hAnsi="Garamond"/>
          <w:sz w:val="24"/>
          <w:szCs w:val="24"/>
          <w:lang w:val="en-GB"/>
        </w:rPr>
        <w:t>the Ministr</w:t>
      </w:r>
      <w:r w:rsidR="00DE2DE2">
        <w:rPr>
          <w:rFonts w:ascii="Garamond" w:hAnsi="Garamond"/>
          <w:sz w:val="24"/>
          <w:szCs w:val="24"/>
          <w:lang w:val="en-GB"/>
        </w:rPr>
        <w:t>y of Defence (</w:t>
      </w:r>
      <w:r w:rsidR="00181EC7">
        <w:rPr>
          <w:rFonts w:ascii="Garamond" w:hAnsi="Garamond"/>
          <w:sz w:val="24"/>
          <w:szCs w:val="24"/>
          <w:lang w:val="en-GB"/>
        </w:rPr>
        <w:t>MOD</w:t>
      </w:r>
      <w:r w:rsidR="00DE2DE2">
        <w:rPr>
          <w:rFonts w:ascii="Garamond" w:hAnsi="Garamond"/>
          <w:sz w:val="24"/>
          <w:szCs w:val="24"/>
          <w:lang w:val="en-GB"/>
        </w:rPr>
        <w:t>)</w:t>
      </w:r>
      <w:r w:rsidR="007D6D2F">
        <w:rPr>
          <w:rFonts w:ascii="Garamond" w:hAnsi="Garamond"/>
          <w:sz w:val="24"/>
          <w:szCs w:val="24"/>
          <w:lang w:val="en-GB"/>
        </w:rPr>
        <w:t>,</w:t>
      </w:r>
      <w:r w:rsidR="00DC294C">
        <w:rPr>
          <w:rFonts w:ascii="Garamond" w:hAnsi="Garamond"/>
          <w:sz w:val="24"/>
          <w:szCs w:val="24"/>
          <w:lang w:val="en-GB"/>
        </w:rPr>
        <w:t xml:space="preserve"> </w:t>
      </w:r>
      <w:r w:rsidR="00AB132B">
        <w:rPr>
          <w:rFonts w:ascii="Garamond" w:hAnsi="Garamond"/>
          <w:sz w:val="24"/>
          <w:szCs w:val="24"/>
          <w:lang w:val="en-GB"/>
        </w:rPr>
        <w:t xml:space="preserve">the </w:t>
      </w:r>
      <w:r w:rsidR="00DE2DE2">
        <w:rPr>
          <w:rFonts w:ascii="Garamond" w:hAnsi="Garamond"/>
          <w:sz w:val="24"/>
          <w:szCs w:val="24"/>
          <w:lang w:val="en-GB"/>
        </w:rPr>
        <w:t>Danish Defence Command</w:t>
      </w:r>
      <w:r w:rsidR="00181EC7">
        <w:rPr>
          <w:rFonts w:ascii="Garamond" w:hAnsi="Garamond"/>
          <w:sz w:val="24"/>
          <w:szCs w:val="24"/>
          <w:lang w:val="en-GB"/>
        </w:rPr>
        <w:t xml:space="preserve"> </w:t>
      </w:r>
      <w:r w:rsidR="00DE2DE2">
        <w:rPr>
          <w:rFonts w:ascii="Garamond" w:hAnsi="Garamond"/>
          <w:sz w:val="24"/>
          <w:szCs w:val="24"/>
          <w:lang w:val="en-GB"/>
        </w:rPr>
        <w:t>(</w:t>
      </w:r>
      <w:r w:rsidR="00181EC7">
        <w:rPr>
          <w:rFonts w:ascii="Garamond" w:hAnsi="Garamond"/>
          <w:sz w:val="24"/>
          <w:szCs w:val="24"/>
          <w:lang w:val="en-GB"/>
        </w:rPr>
        <w:t>DCD</w:t>
      </w:r>
      <w:r w:rsidR="00DE2DE2">
        <w:rPr>
          <w:rFonts w:ascii="Garamond" w:hAnsi="Garamond"/>
          <w:sz w:val="24"/>
          <w:szCs w:val="24"/>
          <w:lang w:val="en-GB"/>
        </w:rPr>
        <w:t>)</w:t>
      </w:r>
      <w:r w:rsidR="00AB132B">
        <w:rPr>
          <w:rFonts w:ascii="Garamond" w:hAnsi="Garamond"/>
          <w:sz w:val="24"/>
          <w:szCs w:val="24"/>
          <w:lang w:val="en-GB"/>
        </w:rPr>
        <w:t>, and the Danish Special Operations Force Command (SOF)</w:t>
      </w:r>
      <w:r w:rsidR="00006D7E" w:rsidRPr="003F17AA">
        <w:rPr>
          <w:rFonts w:ascii="Garamond" w:hAnsi="Garamond"/>
          <w:sz w:val="24"/>
          <w:szCs w:val="24"/>
          <w:lang w:val="en-GB"/>
        </w:rPr>
        <w:t>.</w:t>
      </w:r>
      <w:proofErr w:type="gramEnd"/>
    </w:p>
    <w:p w:rsidR="00006D7E" w:rsidRPr="003F17AA" w:rsidRDefault="006B33A4" w:rsidP="003F17AA">
      <w:pPr>
        <w:spacing w:line="240" w:lineRule="auto"/>
        <w:jc w:val="both"/>
        <w:rPr>
          <w:rFonts w:ascii="Garamond" w:hAnsi="Garamond"/>
          <w:sz w:val="24"/>
          <w:szCs w:val="24"/>
          <w:lang w:val="en-GB"/>
        </w:rPr>
      </w:pPr>
      <w:r w:rsidRPr="003F17AA">
        <w:rPr>
          <w:rFonts w:ascii="Garamond" w:hAnsi="Garamond"/>
          <w:sz w:val="24"/>
          <w:szCs w:val="24"/>
          <w:lang w:val="en-GB"/>
        </w:rPr>
        <w:t xml:space="preserve">The framework notes that </w:t>
      </w:r>
      <w:r w:rsidR="00251021">
        <w:rPr>
          <w:rFonts w:ascii="Garamond" w:hAnsi="Garamond"/>
          <w:sz w:val="24"/>
          <w:szCs w:val="24"/>
          <w:lang w:val="en-GB"/>
        </w:rPr>
        <w:t xml:space="preserve">all the </w:t>
      </w:r>
      <w:r w:rsidR="00181EC7">
        <w:rPr>
          <w:rFonts w:ascii="Garamond" w:hAnsi="Garamond"/>
          <w:sz w:val="24"/>
          <w:szCs w:val="24"/>
          <w:lang w:val="en-GB"/>
        </w:rPr>
        <w:t>DMSP 3</w:t>
      </w:r>
      <w:r w:rsidR="00251021">
        <w:rPr>
          <w:rFonts w:ascii="Garamond" w:hAnsi="Garamond"/>
          <w:sz w:val="24"/>
          <w:szCs w:val="24"/>
          <w:lang w:val="en-GB"/>
        </w:rPr>
        <w:t xml:space="preserve"> partners have their</w:t>
      </w:r>
      <w:r w:rsidRPr="003F17AA">
        <w:rPr>
          <w:rFonts w:ascii="Garamond" w:hAnsi="Garamond"/>
          <w:sz w:val="24"/>
          <w:szCs w:val="24"/>
          <w:lang w:val="en-GB"/>
        </w:rPr>
        <w:t xml:space="preserve"> own communications unit</w:t>
      </w:r>
      <w:r w:rsidR="00251021">
        <w:rPr>
          <w:rFonts w:ascii="Garamond" w:hAnsi="Garamond"/>
          <w:sz w:val="24"/>
          <w:szCs w:val="24"/>
          <w:lang w:val="en-GB"/>
        </w:rPr>
        <w:t xml:space="preserve">s and will be able to contribute to </w:t>
      </w:r>
      <w:r w:rsidR="004B5B10">
        <w:rPr>
          <w:rFonts w:ascii="Garamond" w:hAnsi="Garamond"/>
          <w:sz w:val="24"/>
          <w:szCs w:val="24"/>
          <w:lang w:val="en-GB"/>
        </w:rPr>
        <w:t xml:space="preserve">the </w:t>
      </w:r>
      <w:r w:rsidR="00251021">
        <w:rPr>
          <w:rFonts w:ascii="Garamond" w:hAnsi="Garamond"/>
          <w:sz w:val="24"/>
          <w:szCs w:val="24"/>
          <w:lang w:val="en-GB"/>
        </w:rPr>
        <w:t>communicati</w:t>
      </w:r>
      <w:r w:rsidR="004B5B10">
        <w:rPr>
          <w:rFonts w:ascii="Garamond" w:hAnsi="Garamond"/>
          <w:sz w:val="24"/>
          <w:szCs w:val="24"/>
          <w:lang w:val="en-GB"/>
        </w:rPr>
        <w:t>on</w:t>
      </w:r>
      <w:r w:rsidR="00251021">
        <w:rPr>
          <w:rFonts w:ascii="Garamond" w:hAnsi="Garamond"/>
          <w:sz w:val="24"/>
          <w:szCs w:val="24"/>
          <w:lang w:val="en-GB"/>
        </w:rPr>
        <w:t xml:space="preserve"> </w:t>
      </w:r>
      <w:r w:rsidR="004B5B10">
        <w:rPr>
          <w:rFonts w:ascii="Garamond" w:hAnsi="Garamond"/>
          <w:sz w:val="24"/>
          <w:szCs w:val="24"/>
          <w:lang w:val="en-GB"/>
        </w:rPr>
        <w:t xml:space="preserve">of </w:t>
      </w:r>
      <w:r w:rsidR="00251021">
        <w:rPr>
          <w:rFonts w:ascii="Garamond" w:hAnsi="Garamond"/>
          <w:sz w:val="24"/>
          <w:szCs w:val="24"/>
          <w:lang w:val="en-GB"/>
        </w:rPr>
        <w:t>results and other forms of dialogue</w:t>
      </w:r>
      <w:r w:rsidR="00984E63" w:rsidRPr="003F17AA">
        <w:rPr>
          <w:rFonts w:ascii="Garamond" w:hAnsi="Garamond"/>
          <w:sz w:val="24"/>
          <w:szCs w:val="24"/>
          <w:lang w:val="en-GB"/>
        </w:rPr>
        <w:t>.</w:t>
      </w:r>
      <w:r w:rsidR="002B2008">
        <w:rPr>
          <w:rFonts w:ascii="Garamond" w:hAnsi="Garamond"/>
          <w:sz w:val="24"/>
          <w:szCs w:val="24"/>
          <w:lang w:val="en-GB"/>
        </w:rPr>
        <w:t xml:space="preserve"> Given the nature and scope of the </w:t>
      </w:r>
      <w:r w:rsidR="00251021">
        <w:rPr>
          <w:rFonts w:ascii="Garamond" w:hAnsi="Garamond"/>
          <w:sz w:val="24"/>
          <w:szCs w:val="24"/>
          <w:lang w:val="en-GB"/>
        </w:rPr>
        <w:t>programme</w:t>
      </w:r>
      <w:r w:rsidR="002B2008">
        <w:rPr>
          <w:rFonts w:ascii="Garamond" w:hAnsi="Garamond"/>
          <w:sz w:val="24"/>
          <w:szCs w:val="24"/>
          <w:lang w:val="en-GB"/>
        </w:rPr>
        <w:t>, it is essential that communication is effectively coordinated amongst the implementing partners.</w:t>
      </w:r>
    </w:p>
    <w:p w:rsidR="00D537F3" w:rsidRPr="003F17AA" w:rsidRDefault="00D537F3" w:rsidP="003B4ED6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GB"/>
        </w:rPr>
      </w:pPr>
      <w:r w:rsidRPr="003F17AA">
        <w:rPr>
          <w:rFonts w:ascii="Garamond" w:hAnsi="Garamond"/>
          <w:b/>
          <w:sz w:val="24"/>
          <w:szCs w:val="24"/>
          <w:lang w:val="en-GB"/>
        </w:rPr>
        <w:t>Purpose</w:t>
      </w:r>
    </w:p>
    <w:p w:rsidR="00D537F3" w:rsidRPr="003F17AA" w:rsidRDefault="00D537F3" w:rsidP="003F17AA">
      <w:pPr>
        <w:spacing w:line="240" w:lineRule="auto"/>
        <w:jc w:val="both"/>
        <w:rPr>
          <w:rFonts w:ascii="Garamond" w:hAnsi="Garamond"/>
          <w:sz w:val="24"/>
          <w:szCs w:val="24"/>
          <w:lang w:val="en-GB"/>
        </w:rPr>
      </w:pPr>
      <w:r w:rsidRPr="003F17AA">
        <w:rPr>
          <w:rFonts w:ascii="Garamond" w:hAnsi="Garamond"/>
          <w:sz w:val="24"/>
          <w:szCs w:val="24"/>
          <w:lang w:val="en-GB"/>
        </w:rPr>
        <w:t xml:space="preserve">The communication </w:t>
      </w:r>
      <w:r w:rsidR="00006D7E" w:rsidRPr="003F17AA">
        <w:rPr>
          <w:rFonts w:ascii="Garamond" w:hAnsi="Garamond"/>
          <w:sz w:val="24"/>
          <w:szCs w:val="24"/>
          <w:lang w:val="en-GB"/>
        </w:rPr>
        <w:t xml:space="preserve">framework </w:t>
      </w:r>
      <w:r w:rsidRPr="003F17AA">
        <w:rPr>
          <w:rFonts w:ascii="Garamond" w:hAnsi="Garamond"/>
          <w:sz w:val="24"/>
          <w:szCs w:val="24"/>
          <w:lang w:val="en-GB"/>
        </w:rPr>
        <w:t>serves f</w:t>
      </w:r>
      <w:r w:rsidR="00B45CCB">
        <w:rPr>
          <w:rFonts w:ascii="Garamond" w:hAnsi="Garamond"/>
          <w:sz w:val="24"/>
          <w:szCs w:val="24"/>
          <w:lang w:val="en-GB"/>
        </w:rPr>
        <w:t xml:space="preserve">ive </w:t>
      </w:r>
      <w:r w:rsidRPr="003F17AA">
        <w:rPr>
          <w:rFonts w:ascii="Garamond" w:hAnsi="Garamond"/>
          <w:sz w:val="24"/>
          <w:szCs w:val="24"/>
          <w:lang w:val="en-GB"/>
        </w:rPr>
        <w:t>purposes:</w:t>
      </w:r>
    </w:p>
    <w:p w:rsidR="00AB132B" w:rsidRPr="00DA2AE4" w:rsidRDefault="00B45CCB" w:rsidP="00DA2AE4">
      <w:pPr>
        <w:pStyle w:val="ListParagraph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rFonts w:ascii="Garamond" w:hAnsi="Garamond"/>
          <w:sz w:val="24"/>
          <w:szCs w:val="24"/>
          <w:lang w:val="en-GB"/>
        </w:rPr>
      </w:pPr>
      <w:r w:rsidRPr="00DA2AE4">
        <w:rPr>
          <w:rFonts w:ascii="Garamond" w:hAnsi="Garamond"/>
          <w:sz w:val="24"/>
          <w:szCs w:val="24"/>
          <w:lang w:val="en-GB"/>
        </w:rPr>
        <w:t xml:space="preserve">Contribute to strategic communication at political level regarding Denmark’s engagement in </w:t>
      </w:r>
      <w:r w:rsidR="002D09B8" w:rsidRPr="00DA2AE4">
        <w:rPr>
          <w:rFonts w:ascii="Garamond" w:hAnsi="Garamond"/>
          <w:sz w:val="24"/>
          <w:szCs w:val="24"/>
          <w:lang w:val="en-GB"/>
        </w:rPr>
        <w:t>the Gulf of Guinea’s maritime domain</w:t>
      </w:r>
      <w:r w:rsidRPr="00DA2AE4">
        <w:rPr>
          <w:rFonts w:ascii="Garamond" w:hAnsi="Garamond"/>
          <w:sz w:val="24"/>
          <w:szCs w:val="24"/>
          <w:lang w:val="en-GB"/>
        </w:rPr>
        <w:t>.</w:t>
      </w:r>
    </w:p>
    <w:p w:rsidR="00AB132B" w:rsidRPr="00DA2AE4" w:rsidRDefault="002D09B8" w:rsidP="00DA2AE4">
      <w:pPr>
        <w:pStyle w:val="ListParagraph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rFonts w:ascii="Garamond" w:hAnsi="Garamond"/>
          <w:sz w:val="24"/>
          <w:szCs w:val="24"/>
          <w:lang w:val="en-GB"/>
        </w:rPr>
      </w:pPr>
      <w:r w:rsidRPr="00DA2AE4">
        <w:rPr>
          <w:rFonts w:ascii="Garamond" w:hAnsi="Garamond"/>
          <w:sz w:val="24"/>
          <w:szCs w:val="24"/>
          <w:lang w:val="en-GB"/>
        </w:rPr>
        <w:t>Communicate the results to</w:t>
      </w:r>
      <w:r w:rsidR="00D537F3" w:rsidRPr="00DA2AE4">
        <w:rPr>
          <w:rFonts w:ascii="Garamond" w:hAnsi="Garamond"/>
          <w:sz w:val="24"/>
          <w:szCs w:val="24"/>
          <w:lang w:val="en-GB"/>
        </w:rPr>
        <w:t xml:space="preserve"> Danish citizens</w:t>
      </w:r>
      <w:r w:rsidR="007A5B0A" w:rsidRPr="00DA2AE4">
        <w:rPr>
          <w:rFonts w:ascii="Garamond" w:hAnsi="Garamond"/>
          <w:sz w:val="24"/>
          <w:szCs w:val="24"/>
          <w:lang w:val="en-GB"/>
        </w:rPr>
        <w:t xml:space="preserve"> and the private sector (particularly the shipping industry) </w:t>
      </w:r>
      <w:r w:rsidR="00D537F3" w:rsidRPr="00DA2AE4">
        <w:rPr>
          <w:rFonts w:ascii="Garamond" w:hAnsi="Garamond"/>
          <w:sz w:val="24"/>
          <w:szCs w:val="24"/>
          <w:lang w:val="en-GB"/>
        </w:rPr>
        <w:t xml:space="preserve">to ensure transparency and accountability of the use of the Danish development </w:t>
      </w:r>
      <w:r w:rsidRPr="00DA2AE4">
        <w:rPr>
          <w:rFonts w:ascii="Garamond" w:hAnsi="Garamond"/>
          <w:sz w:val="24"/>
          <w:szCs w:val="24"/>
          <w:lang w:val="en-GB"/>
        </w:rPr>
        <w:t xml:space="preserve">and defence </w:t>
      </w:r>
      <w:r w:rsidR="00D537F3" w:rsidRPr="00DA2AE4">
        <w:rPr>
          <w:rFonts w:ascii="Garamond" w:hAnsi="Garamond"/>
          <w:sz w:val="24"/>
          <w:szCs w:val="24"/>
          <w:lang w:val="en-GB"/>
        </w:rPr>
        <w:t>funds</w:t>
      </w:r>
      <w:r w:rsidR="00006D7E" w:rsidRPr="00DA2AE4">
        <w:rPr>
          <w:rFonts w:ascii="Garamond" w:hAnsi="Garamond"/>
          <w:sz w:val="24"/>
          <w:szCs w:val="24"/>
          <w:lang w:val="en-GB"/>
        </w:rPr>
        <w:t>.</w:t>
      </w:r>
      <w:r w:rsidR="00D537F3" w:rsidRPr="00DA2AE4">
        <w:rPr>
          <w:rFonts w:ascii="Garamond" w:hAnsi="Garamond"/>
          <w:sz w:val="24"/>
          <w:szCs w:val="24"/>
          <w:lang w:val="en-GB"/>
        </w:rPr>
        <w:t xml:space="preserve"> </w:t>
      </w:r>
    </w:p>
    <w:p w:rsidR="00AB132B" w:rsidRPr="00DA2AE4" w:rsidRDefault="00D537F3" w:rsidP="00DA2AE4">
      <w:pPr>
        <w:pStyle w:val="ListParagraph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rFonts w:ascii="Garamond" w:hAnsi="Garamond"/>
          <w:sz w:val="24"/>
          <w:szCs w:val="24"/>
          <w:lang w:val="en-GB"/>
        </w:rPr>
      </w:pPr>
      <w:r w:rsidRPr="00DA2AE4">
        <w:rPr>
          <w:rFonts w:ascii="Garamond" w:hAnsi="Garamond"/>
          <w:sz w:val="24"/>
          <w:szCs w:val="24"/>
          <w:lang w:val="en-GB"/>
        </w:rPr>
        <w:t xml:space="preserve">To enhance the knowledge of Danish citizens of the political and societal developments in </w:t>
      </w:r>
      <w:r w:rsidR="002D09B8" w:rsidRPr="00DA2AE4">
        <w:rPr>
          <w:rFonts w:ascii="Garamond" w:hAnsi="Garamond"/>
          <w:sz w:val="24"/>
          <w:szCs w:val="24"/>
          <w:lang w:val="en-GB"/>
        </w:rPr>
        <w:t>the Gulf of Guinea</w:t>
      </w:r>
      <w:r w:rsidR="00006D7E" w:rsidRPr="00DA2AE4">
        <w:rPr>
          <w:rFonts w:ascii="Garamond" w:hAnsi="Garamond"/>
          <w:sz w:val="24"/>
          <w:szCs w:val="24"/>
          <w:lang w:val="en-GB"/>
        </w:rPr>
        <w:t xml:space="preserve">, particularly </w:t>
      </w:r>
      <w:r w:rsidR="002D09B8" w:rsidRPr="00DA2AE4">
        <w:rPr>
          <w:rFonts w:ascii="Garamond" w:hAnsi="Garamond"/>
          <w:sz w:val="24"/>
          <w:szCs w:val="24"/>
          <w:lang w:val="en-GB"/>
        </w:rPr>
        <w:t>concerning maritime matters in and off the coast of Nigeria and Ghana</w:t>
      </w:r>
      <w:r w:rsidR="00876583" w:rsidRPr="00DA2AE4">
        <w:rPr>
          <w:rFonts w:ascii="Garamond" w:hAnsi="Garamond"/>
          <w:sz w:val="24"/>
          <w:szCs w:val="24"/>
          <w:lang w:val="en-GB"/>
        </w:rPr>
        <w:t xml:space="preserve"> and Zones E, D</w:t>
      </w:r>
      <w:r w:rsidR="007D6D2F" w:rsidRPr="00DA2AE4">
        <w:rPr>
          <w:rFonts w:ascii="Garamond" w:hAnsi="Garamond"/>
          <w:sz w:val="24"/>
          <w:szCs w:val="24"/>
          <w:lang w:val="en-GB"/>
        </w:rPr>
        <w:t>,</w:t>
      </w:r>
      <w:r w:rsidR="00876583" w:rsidRPr="00DA2AE4">
        <w:rPr>
          <w:rFonts w:ascii="Garamond" w:hAnsi="Garamond"/>
          <w:sz w:val="24"/>
          <w:szCs w:val="24"/>
          <w:lang w:val="en-GB"/>
        </w:rPr>
        <w:t xml:space="preserve"> and F of the Yaoundé Architecture.</w:t>
      </w:r>
    </w:p>
    <w:p w:rsidR="00AB132B" w:rsidRPr="00AA2325" w:rsidRDefault="00D537F3" w:rsidP="00DA2AE4">
      <w:pPr>
        <w:pStyle w:val="ListParagraph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rFonts w:ascii="Garamond" w:hAnsi="Garamond"/>
          <w:sz w:val="24"/>
          <w:szCs w:val="24"/>
          <w:lang w:val="en-GB"/>
        </w:rPr>
      </w:pPr>
      <w:r w:rsidRPr="00AA2325">
        <w:rPr>
          <w:rFonts w:ascii="Garamond" w:hAnsi="Garamond"/>
          <w:sz w:val="24"/>
          <w:szCs w:val="24"/>
          <w:lang w:val="en-GB"/>
        </w:rPr>
        <w:t xml:space="preserve">Communicate the </w:t>
      </w:r>
      <w:r w:rsidR="002D09B8" w:rsidRPr="00AA2325">
        <w:rPr>
          <w:rFonts w:ascii="Garamond" w:hAnsi="Garamond"/>
          <w:sz w:val="24"/>
          <w:szCs w:val="24"/>
          <w:lang w:val="en-GB"/>
        </w:rPr>
        <w:t xml:space="preserve">programme </w:t>
      </w:r>
      <w:r w:rsidR="00006D7E" w:rsidRPr="00AA2325">
        <w:rPr>
          <w:rFonts w:ascii="Garamond" w:hAnsi="Garamond"/>
          <w:sz w:val="24"/>
          <w:szCs w:val="24"/>
          <w:lang w:val="en-GB"/>
        </w:rPr>
        <w:t>results to</w:t>
      </w:r>
      <w:r w:rsidRPr="00AA2325">
        <w:rPr>
          <w:rFonts w:ascii="Garamond" w:hAnsi="Garamond"/>
          <w:sz w:val="24"/>
          <w:szCs w:val="24"/>
          <w:lang w:val="en-GB"/>
        </w:rPr>
        <w:t xml:space="preserve"> citizens </w:t>
      </w:r>
      <w:r w:rsidR="002D09B8" w:rsidRPr="00AA2325">
        <w:rPr>
          <w:rFonts w:ascii="Garamond" w:hAnsi="Garamond"/>
          <w:sz w:val="24"/>
          <w:szCs w:val="24"/>
          <w:lang w:val="en-GB"/>
        </w:rPr>
        <w:t xml:space="preserve">in </w:t>
      </w:r>
      <w:r w:rsidR="00597A7D" w:rsidRPr="00AA2325">
        <w:rPr>
          <w:rFonts w:ascii="Garamond" w:hAnsi="Garamond"/>
          <w:sz w:val="24"/>
          <w:szCs w:val="24"/>
          <w:lang w:val="en-GB"/>
        </w:rPr>
        <w:t>Benin, Cameroun, Côte d’Ivoire, Ghana, Nigeria</w:t>
      </w:r>
      <w:r w:rsidR="0064409F" w:rsidRPr="003A708C">
        <w:rPr>
          <w:rFonts w:ascii="Garamond" w:hAnsi="Garamond"/>
          <w:sz w:val="24"/>
          <w:szCs w:val="24"/>
          <w:lang w:val="en-GB"/>
        </w:rPr>
        <w:t>,</w:t>
      </w:r>
      <w:r w:rsidR="00597A7D" w:rsidRPr="003A708C">
        <w:rPr>
          <w:rFonts w:ascii="Garamond" w:hAnsi="Garamond"/>
          <w:sz w:val="24"/>
          <w:szCs w:val="24"/>
          <w:lang w:val="en-GB"/>
        </w:rPr>
        <w:t xml:space="preserve"> </w:t>
      </w:r>
      <w:r w:rsidR="005B2011" w:rsidRPr="003A708C">
        <w:rPr>
          <w:rFonts w:ascii="Garamond" w:hAnsi="Garamond"/>
          <w:sz w:val="24"/>
          <w:szCs w:val="24"/>
          <w:lang w:val="en-GB"/>
        </w:rPr>
        <w:t>and</w:t>
      </w:r>
      <w:r w:rsidR="00597A7D" w:rsidRPr="00AB132B">
        <w:rPr>
          <w:rFonts w:ascii="Garamond" w:hAnsi="Garamond"/>
          <w:sz w:val="24"/>
          <w:szCs w:val="24"/>
          <w:lang w:val="en-GB"/>
        </w:rPr>
        <w:t xml:space="preserve"> Togo </w:t>
      </w:r>
      <w:r w:rsidR="00006D7E" w:rsidRPr="00AB132B">
        <w:rPr>
          <w:rFonts w:ascii="Garamond" w:hAnsi="Garamond"/>
          <w:sz w:val="24"/>
          <w:szCs w:val="24"/>
          <w:lang w:val="en-GB"/>
        </w:rPr>
        <w:t xml:space="preserve">and </w:t>
      </w:r>
      <w:r w:rsidR="00597A7D" w:rsidRPr="00AB132B">
        <w:rPr>
          <w:rFonts w:ascii="Garamond" w:hAnsi="Garamond"/>
          <w:sz w:val="24"/>
          <w:szCs w:val="24"/>
          <w:lang w:val="en-GB"/>
        </w:rPr>
        <w:t xml:space="preserve">the involved </w:t>
      </w:r>
      <w:r w:rsidR="00CA3E83" w:rsidRPr="00AB132B">
        <w:rPr>
          <w:rFonts w:ascii="Garamond" w:hAnsi="Garamond"/>
          <w:sz w:val="24"/>
          <w:szCs w:val="24"/>
          <w:lang w:val="en-GB"/>
        </w:rPr>
        <w:t>g</w:t>
      </w:r>
      <w:r w:rsidR="00006D7E" w:rsidRPr="00AB132B">
        <w:rPr>
          <w:rFonts w:ascii="Garamond" w:hAnsi="Garamond"/>
          <w:sz w:val="24"/>
          <w:szCs w:val="24"/>
          <w:lang w:val="en-GB"/>
        </w:rPr>
        <w:t>overnment</w:t>
      </w:r>
      <w:r w:rsidR="00CA3E83" w:rsidRPr="00AB132B">
        <w:rPr>
          <w:rFonts w:ascii="Garamond" w:hAnsi="Garamond"/>
          <w:sz w:val="24"/>
          <w:szCs w:val="24"/>
          <w:lang w:val="en-GB"/>
        </w:rPr>
        <w:t>s</w:t>
      </w:r>
      <w:r w:rsidR="00006D7E" w:rsidRPr="00AB132B">
        <w:rPr>
          <w:rFonts w:ascii="Garamond" w:hAnsi="Garamond"/>
          <w:sz w:val="24"/>
          <w:szCs w:val="24"/>
          <w:lang w:val="en-GB"/>
        </w:rPr>
        <w:t xml:space="preserve"> </w:t>
      </w:r>
      <w:r w:rsidR="00CA3E83" w:rsidRPr="00AB132B">
        <w:rPr>
          <w:rFonts w:ascii="Garamond" w:hAnsi="Garamond"/>
          <w:sz w:val="24"/>
          <w:szCs w:val="24"/>
          <w:lang w:val="en-GB"/>
        </w:rPr>
        <w:t xml:space="preserve">(as well as other regional governments and actors) </w:t>
      </w:r>
      <w:r w:rsidRPr="00AB132B">
        <w:rPr>
          <w:rFonts w:ascii="Garamond" w:hAnsi="Garamond"/>
          <w:sz w:val="24"/>
          <w:szCs w:val="24"/>
          <w:lang w:val="en-GB"/>
        </w:rPr>
        <w:t>to ensure transparency and accountabili</w:t>
      </w:r>
      <w:r w:rsidR="00CA3E83" w:rsidRPr="00AB132B">
        <w:rPr>
          <w:rFonts w:ascii="Garamond" w:hAnsi="Garamond"/>
          <w:sz w:val="24"/>
          <w:szCs w:val="24"/>
          <w:lang w:val="en-GB"/>
        </w:rPr>
        <w:t>ty of the Danish support</w:t>
      </w:r>
      <w:r w:rsidR="00006D7E" w:rsidRPr="00AB132B">
        <w:rPr>
          <w:rFonts w:ascii="Garamond" w:hAnsi="Garamond"/>
          <w:sz w:val="24"/>
          <w:szCs w:val="24"/>
          <w:lang w:val="en-GB"/>
        </w:rPr>
        <w:t>.</w:t>
      </w:r>
    </w:p>
    <w:p w:rsidR="00D537F3" w:rsidRPr="00DA2AE4" w:rsidRDefault="00D537F3" w:rsidP="00DA2AE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hAnsi="Garamond"/>
          <w:sz w:val="24"/>
          <w:szCs w:val="24"/>
          <w:lang w:val="en-GB"/>
        </w:rPr>
      </w:pPr>
      <w:r w:rsidRPr="00DA2AE4">
        <w:rPr>
          <w:rFonts w:ascii="Garamond" w:hAnsi="Garamond"/>
          <w:sz w:val="24"/>
          <w:szCs w:val="24"/>
          <w:lang w:val="en-GB"/>
        </w:rPr>
        <w:t>Ensure an inf</w:t>
      </w:r>
      <w:r w:rsidR="00006D7E" w:rsidRPr="00DA2AE4">
        <w:rPr>
          <w:rFonts w:ascii="Garamond" w:hAnsi="Garamond"/>
          <w:sz w:val="24"/>
          <w:szCs w:val="24"/>
          <w:lang w:val="en-GB"/>
        </w:rPr>
        <w:t xml:space="preserve">ormed policy dialogue </w:t>
      </w:r>
      <w:r w:rsidR="00B45CCB" w:rsidRPr="00DA2AE4">
        <w:rPr>
          <w:rFonts w:ascii="Garamond" w:hAnsi="Garamond"/>
          <w:sz w:val="24"/>
          <w:szCs w:val="24"/>
          <w:lang w:val="en-GB"/>
        </w:rPr>
        <w:t xml:space="preserve">between </w:t>
      </w:r>
      <w:r w:rsidR="00006D7E" w:rsidRPr="00DA2AE4">
        <w:rPr>
          <w:rFonts w:ascii="Garamond" w:hAnsi="Garamond"/>
          <w:sz w:val="24"/>
          <w:szCs w:val="24"/>
          <w:lang w:val="en-GB"/>
        </w:rPr>
        <w:t>the G</w:t>
      </w:r>
      <w:r w:rsidRPr="00DA2AE4">
        <w:rPr>
          <w:rFonts w:ascii="Garamond" w:hAnsi="Garamond"/>
          <w:sz w:val="24"/>
          <w:szCs w:val="24"/>
          <w:lang w:val="en-GB"/>
        </w:rPr>
        <w:t xml:space="preserve">overnments of </w:t>
      </w:r>
      <w:r w:rsidR="00006D7E" w:rsidRPr="00DA2AE4">
        <w:rPr>
          <w:rFonts w:ascii="Garamond" w:hAnsi="Garamond"/>
          <w:sz w:val="24"/>
          <w:szCs w:val="24"/>
          <w:lang w:val="en-GB"/>
        </w:rPr>
        <w:t>Denmark</w:t>
      </w:r>
      <w:r w:rsidR="0064409F" w:rsidRPr="00DA2AE4">
        <w:rPr>
          <w:rFonts w:ascii="Garamond" w:hAnsi="Garamond"/>
          <w:sz w:val="24"/>
          <w:szCs w:val="24"/>
          <w:lang w:val="en-GB"/>
        </w:rPr>
        <w:t xml:space="preserve"> and</w:t>
      </w:r>
      <w:r w:rsidR="00597A7D" w:rsidRPr="00DA2AE4">
        <w:rPr>
          <w:rFonts w:ascii="Garamond" w:hAnsi="Garamond"/>
          <w:sz w:val="24"/>
          <w:szCs w:val="24"/>
          <w:lang w:val="en-GB"/>
        </w:rPr>
        <w:t xml:space="preserve"> the aforementioned countries</w:t>
      </w:r>
      <w:r w:rsidR="0064409F" w:rsidRPr="00DA2AE4">
        <w:rPr>
          <w:rFonts w:ascii="Garamond" w:hAnsi="Garamond"/>
          <w:sz w:val="24"/>
          <w:szCs w:val="24"/>
          <w:lang w:val="en-GB"/>
        </w:rPr>
        <w:t xml:space="preserve"> as well as </w:t>
      </w:r>
      <w:r w:rsidR="00CA3E83" w:rsidRPr="00DA2AE4">
        <w:rPr>
          <w:rFonts w:ascii="Garamond" w:hAnsi="Garamond"/>
          <w:sz w:val="24"/>
          <w:szCs w:val="24"/>
          <w:lang w:val="en-GB"/>
        </w:rPr>
        <w:t xml:space="preserve">regional organisations such as </w:t>
      </w:r>
      <w:r w:rsidR="00733095" w:rsidRPr="00DA2AE4">
        <w:rPr>
          <w:rFonts w:ascii="Garamond" w:hAnsi="Garamond"/>
          <w:sz w:val="24"/>
          <w:szCs w:val="24"/>
          <w:lang w:val="en-GB"/>
        </w:rPr>
        <w:t xml:space="preserve">the Economic </w:t>
      </w:r>
      <w:r w:rsidR="005B2011" w:rsidRPr="00DA2AE4">
        <w:rPr>
          <w:rFonts w:ascii="Garamond" w:hAnsi="Garamond"/>
          <w:sz w:val="24"/>
          <w:szCs w:val="24"/>
          <w:lang w:val="en-GB"/>
        </w:rPr>
        <w:t>Community</w:t>
      </w:r>
      <w:r w:rsidR="00733095" w:rsidRPr="00DA2AE4">
        <w:rPr>
          <w:rFonts w:ascii="Garamond" w:hAnsi="Garamond"/>
          <w:sz w:val="24"/>
          <w:szCs w:val="24"/>
          <w:lang w:val="en-GB"/>
        </w:rPr>
        <w:t xml:space="preserve"> of We</w:t>
      </w:r>
      <w:r w:rsidR="000114F9" w:rsidRPr="00DA2AE4">
        <w:rPr>
          <w:rFonts w:ascii="Garamond" w:hAnsi="Garamond"/>
          <w:sz w:val="24"/>
          <w:szCs w:val="24"/>
          <w:lang w:val="en-GB"/>
        </w:rPr>
        <w:t>st African States (</w:t>
      </w:r>
      <w:r w:rsidR="00CA3E83" w:rsidRPr="00DA2AE4">
        <w:rPr>
          <w:rFonts w:ascii="Garamond" w:hAnsi="Garamond"/>
          <w:sz w:val="24"/>
          <w:szCs w:val="24"/>
          <w:lang w:val="en-GB"/>
        </w:rPr>
        <w:t>ECOWAS</w:t>
      </w:r>
      <w:r w:rsidR="000114F9" w:rsidRPr="00DA2AE4">
        <w:rPr>
          <w:rFonts w:ascii="Garamond" w:hAnsi="Garamond"/>
          <w:sz w:val="24"/>
          <w:szCs w:val="24"/>
          <w:lang w:val="en-GB"/>
        </w:rPr>
        <w:t>)</w:t>
      </w:r>
      <w:r w:rsidR="0064409F" w:rsidRPr="00DA2AE4">
        <w:rPr>
          <w:rFonts w:ascii="Garamond" w:hAnsi="Garamond"/>
          <w:sz w:val="24"/>
          <w:szCs w:val="24"/>
          <w:lang w:val="en-GB"/>
        </w:rPr>
        <w:t>,</w:t>
      </w:r>
      <w:r w:rsidR="000114F9" w:rsidRPr="00DA2AE4">
        <w:rPr>
          <w:rFonts w:ascii="Garamond" w:hAnsi="Garamond"/>
          <w:sz w:val="24"/>
          <w:szCs w:val="24"/>
          <w:lang w:val="en-GB"/>
        </w:rPr>
        <w:t xml:space="preserve"> </w:t>
      </w:r>
      <w:r w:rsidR="006303AA" w:rsidRPr="00DA2AE4">
        <w:rPr>
          <w:rFonts w:ascii="Garamond" w:hAnsi="Garamond"/>
          <w:sz w:val="24"/>
          <w:szCs w:val="24"/>
          <w:lang w:val="en-GB"/>
        </w:rPr>
        <w:t>the Economic Community of Central African States</w:t>
      </w:r>
      <w:r w:rsidR="00FA588E" w:rsidRPr="00DA2AE4">
        <w:rPr>
          <w:rFonts w:ascii="Garamond" w:hAnsi="Garamond"/>
          <w:sz w:val="24"/>
          <w:szCs w:val="24"/>
          <w:lang w:val="en-GB"/>
        </w:rPr>
        <w:t xml:space="preserve"> </w:t>
      </w:r>
      <w:r w:rsidR="006303AA" w:rsidRPr="00DA2AE4">
        <w:rPr>
          <w:rFonts w:ascii="Garamond" w:hAnsi="Garamond"/>
          <w:sz w:val="24"/>
          <w:szCs w:val="24"/>
          <w:lang w:val="en-GB"/>
        </w:rPr>
        <w:t>(</w:t>
      </w:r>
      <w:r w:rsidR="00FA588E" w:rsidRPr="00DA2AE4">
        <w:rPr>
          <w:rFonts w:ascii="Garamond" w:hAnsi="Garamond"/>
          <w:sz w:val="24"/>
          <w:szCs w:val="24"/>
          <w:lang w:val="en-GB"/>
        </w:rPr>
        <w:t>ECCAS</w:t>
      </w:r>
      <w:r w:rsidR="006303AA" w:rsidRPr="00DA2AE4">
        <w:rPr>
          <w:rFonts w:ascii="Garamond" w:hAnsi="Garamond"/>
          <w:sz w:val="24"/>
          <w:szCs w:val="24"/>
          <w:lang w:val="en-GB"/>
        </w:rPr>
        <w:t>)</w:t>
      </w:r>
      <w:r w:rsidR="0064409F" w:rsidRPr="00DA2AE4">
        <w:rPr>
          <w:rFonts w:ascii="Garamond" w:hAnsi="Garamond"/>
          <w:sz w:val="24"/>
          <w:szCs w:val="24"/>
          <w:lang w:val="en-GB"/>
        </w:rPr>
        <w:t>,</w:t>
      </w:r>
      <w:r w:rsidR="00CA3E83" w:rsidRPr="00DA2AE4">
        <w:rPr>
          <w:rFonts w:ascii="Garamond" w:hAnsi="Garamond"/>
          <w:sz w:val="24"/>
          <w:szCs w:val="24"/>
          <w:lang w:val="en-GB"/>
        </w:rPr>
        <w:t xml:space="preserve"> and the Inter-regional Coordination Centre (ICC)</w:t>
      </w:r>
      <w:r w:rsidR="007A5B0A" w:rsidRPr="00DA2AE4">
        <w:rPr>
          <w:rFonts w:ascii="Garamond" w:hAnsi="Garamond"/>
          <w:sz w:val="24"/>
          <w:szCs w:val="24"/>
          <w:lang w:val="en-GB"/>
        </w:rPr>
        <w:t>, as well as with other cooperation partners.</w:t>
      </w:r>
    </w:p>
    <w:p w:rsidR="0094417C" w:rsidRPr="003F17AA" w:rsidRDefault="0094417C" w:rsidP="003B4ED6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GB"/>
        </w:rPr>
      </w:pPr>
      <w:r w:rsidRPr="003F17AA">
        <w:rPr>
          <w:rFonts w:ascii="Garamond" w:hAnsi="Garamond"/>
          <w:b/>
          <w:sz w:val="24"/>
          <w:szCs w:val="24"/>
          <w:lang w:val="en-GB"/>
        </w:rPr>
        <w:t>Public diplomacy opportunities</w:t>
      </w:r>
    </w:p>
    <w:p w:rsidR="00AA2325" w:rsidRDefault="00FA588E" w:rsidP="0094417C">
      <w:pPr>
        <w:spacing w:line="240" w:lineRule="auto"/>
        <w:jc w:val="both"/>
        <w:rPr>
          <w:rFonts w:ascii="Garamond" w:hAnsi="Garamond"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  <w:lang w:val="en-GB"/>
        </w:rPr>
        <w:t>DMSP 3</w:t>
      </w:r>
      <w:r w:rsidR="007A5B0A">
        <w:rPr>
          <w:rFonts w:ascii="Garamond" w:hAnsi="Garamond"/>
          <w:sz w:val="24"/>
          <w:szCs w:val="24"/>
          <w:lang w:val="en-GB"/>
        </w:rPr>
        <w:t xml:space="preserve"> </w:t>
      </w:r>
      <w:r w:rsidR="0094417C" w:rsidRPr="003F17AA">
        <w:rPr>
          <w:rFonts w:ascii="Garamond" w:hAnsi="Garamond"/>
          <w:sz w:val="24"/>
          <w:szCs w:val="24"/>
          <w:lang w:val="en-GB"/>
        </w:rPr>
        <w:t xml:space="preserve">has expected results that contribute directly to Danish policy priorities </w:t>
      </w:r>
      <w:r w:rsidR="007A5B0A">
        <w:rPr>
          <w:rFonts w:ascii="Garamond" w:hAnsi="Garamond"/>
          <w:sz w:val="24"/>
          <w:szCs w:val="24"/>
          <w:lang w:val="en-GB"/>
        </w:rPr>
        <w:t>in the maritime area</w:t>
      </w:r>
      <w:r w:rsidR="0064409F">
        <w:rPr>
          <w:rFonts w:ascii="Garamond" w:hAnsi="Garamond"/>
          <w:sz w:val="24"/>
          <w:szCs w:val="24"/>
          <w:lang w:val="en-GB"/>
        </w:rPr>
        <w:t xml:space="preserve">, including </w:t>
      </w:r>
      <w:r w:rsidR="007A5B0A">
        <w:rPr>
          <w:rFonts w:ascii="Garamond" w:hAnsi="Garamond"/>
          <w:sz w:val="24"/>
          <w:szCs w:val="24"/>
          <w:lang w:val="en-GB"/>
        </w:rPr>
        <w:t xml:space="preserve">reduction in the risks of attack from maritime criminals, safer and more efficient </w:t>
      </w:r>
      <w:r w:rsidR="005B2011">
        <w:rPr>
          <w:rFonts w:ascii="Garamond" w:hAnsi="Garamond"/>
          <w:sz w:val="24"/>
          <w:szCs w:val="24"/>
          <w:lang w:val="en-GB"/>
        </w:rPr>
        <w:t>trade</w:t>
      </w:r>
      <w:r w:rsidR="007A5B0A">
        <w:rPr>
          <w:rFonts w:ascii="Garamond" w:hAnsi="Garamond"/>
          <w:sz w:val="24"/>
          <w:szCs w:val="24"/>
          <w:lang w:val="en-GB"/>
        </w:rPr>
        <w:t xml:space="preserve"> and port visits</w:t>
      </w:r>
      <w:r w:rsidR="00297B3B">
        <w:rPr>
          <w:rFonts w:ascii="Garamond" w:hAnsi="Garamond"/>
          <w:sz w:val="24"/>
          <w:szCs w:val="24"/>
          <w:lang w:val="en-GB"/>
        </w:rPr>
        <w:t xml:space="preserve">, </w:t>
      </w:r>
      <w:r w:rsidR="00AA2325">
        <w:rPr>
          <w:rFonts w:ascii="Garamond" w:hAnsi="Garamond"/>
          <w:sz w:val="24"/>
          <w:szCs w:val="24"/>
          <w:lang w:val="en-GB"/>
        </w:rPr>
        <w:t xml:space="preserve">aiding freedom of navigation, </w:t>
      </w:r>
      <w:r w:rsidR="00297B3B">
        <w:rPr>
          <w:rFonts w:ascii="Garamond" w:hAnsi="Garamond"/>
          <w:sz w:val="24"/>
          <w:szCs w:val="24"/>
          <w:lang w:val="en-GB"/>
        </w:rPr>
        <w:t>and strengthened development outcomes from the blue economy</w:t>
      </w:r>
      <w:r w:rsidR="00AA2325">
        <w:rPr>
          <w:rFonts w:ascii="Garamond" w:hAnsi="Garamond"/>
          <w:sz w:val="24"/>
          <w:szCs w:val="24"/>
          <w:lang w:val="en-GB"/>
        </w:rPr>
        <w:t xml:space="preserve"> including</w:t>
      </w:r>
      <w:r w:rsidR="004B5B10">
        <w:rPr>
          <w:rFonts w:ascii="Garamond" w:hAnsi="Garamond"/>
          <w:sz w:val="24"/>
          <w:szCs w:val="24"/>
          <w:lang w:val="en-GB"/>
        </w:rPr>
        <w:t xml:space="preserve"> </w:t>
      </w:r>
      <w:r w:rsidR="00AA2325">
        <w:rPr>
          <w:rFonts w:ascii="Garamond" w:hAnsi="Garamond"/>
          <w:sz w:val="24"/>
          <w:szCs w:val="24"/>
          <w:lang w:val="en-GB"/>
        </w:rPr>
        <w:t>economic growth and prosperity in West and Central Africa</w:t>
      </w:r>
      <w:r w:rsidR="00297B3B">
        <w:rPr>
          <w:rFonts w:ascii="Garamond" w:hAnsi="Garamond"/>
          <w:sz w:val="24"/>
          <w:szCs w:val="24"/>
          <w:lang w:val="en-GB"/>
        </w:rPr>
        <w:t>.</w:t>
      </w:r>
    </w:p>
    <w:p w:rsidR="0094417C" w:rsidRPr="003F17AA" w:rsidRDefault="0094417C" w:rsidP="0094417C">
      <w:pPr>
        <w:spacing w:line="240" w:lineRule="auto"/>
        <w:jc w:val="both"/>
        <w:rPr>
          <w:rFonts w:ascii="Garamond" w:hAnsi="Garamond"/>
          <w:sz w:val="24"/>
          <w:szCs w:val="24"/>
          <w:lang w:val="en-GB"/>
        </w:rPr>
      </w:pPr>
      <w:r w:rsidRPr="003F17AA">
        <w:rPr>
          <w:rFonts w:ascii="Garamond" w:hAnsi="Garamond"/>
          <w:sz w:val="24"/>
          <w:szCs w:val="24"/>
          <w:lang w:val="en-GB"/>
        </w:rPr>
        <w:lastRenderedPageBreak/>
        <w:t xml:space="preserve">Public diplomacy undertaken by Danish stakeholders </w:t>
      </w:r>
      <w:r w:rsidR="004B5B10">
        <w:rPr>
          <w:rFonts w:ascii="Garamond" w:hAnsi="Garamond"/>
          <w:sz w:val="24"/>
          <w:szCs w:val="24"/>
          <w:lang w:val="en-GB"/>
        </w:rPr>
        <w:t>should</w:t>
      </w:r>
      <w:r w:rsidRPr="003F17AA">
        <w:rPr>
          <w:rFonts w:ascii="Garamond" w:hAnsi="Garamond"/>
          <w:sz w:val="24"/>
          <w:szCs w:val="24"/>
          <w:lang w:val="en-GB"/>
        </w:rPr>
        <w:t xml:space="preserve"> start </w:t>
      </w:r>
      <w:r>
        <w:rPr>
          <w:rFonts w:ascii="Garamond" w:hAnsi="Garamond"/>
          <w:sz w:val="24"/>
          <w:szCs w:val="24"/>
          <w:lang w:val="en-GB"/>
        </w:rPr>
        <w:t xml:space="preserve">highlighting specific objectives and results, but also consider the cumulative </w:t>
      </w:r>
      <w:r w:rsidRPr="003F17AA">
        <w:rPr>
          <w:rFonts w:ascii="Garamond" w:hAnsi="Garamond"/>
          <w:sz w:val="24"/>
          <w:szCs w:val="24"/>
          <w:lang w:val="en-GB"/>
        </w:rPr>
        <w:t>effect of the Danish support.</w:t>
      </w:r>
    </w:p>
    <w:p w:rsidR="00D537F3" w:rsidRPr="003F17AA" w:rsidRDefault="00D537F3" w:rsidP="003F17AA">
      <w:pPr>
        <w:spacing w:line="240" w:lineRule="auto"/>
        <w:jc w:val="both"/>
        <w:rPr>
          <w:rFonts w:ascii="Garamond" w:hAnsi="Garamond"/>
          <w:sz w:val="24"/>
          <w:szCs w:val="24"/>
          <w:lang w:val="en-GB"/>
        </w:rPr>
      </w:pPr>
      <w:r w:rsidRPr="003F17AA">
        <w:rPr>
          <w:rFonts w:ascii="Garamond" w:hAnsi="Garamond"/>
          <w:sz w:val="24"/>
          <w:szCs w:val="24"/>
          <w:lang w:val="en-GB"/>
        </w:rPr>
        <w:t xml:space="preserve">The messages will be concise and relate to the specific cases where Denmark or Danish funded partners have played a clear role. </w:t>
      </w:r>
    </w:p>
    <w:p w:rsidR="00D537F3" w:rsidRPr="003F17AA" w:rsidRDefault="00D537F3" w:rsidP="003F17AA">
      <w:pPr>
        <w:spacing w:line="240" w:lineRule="auto"/>
        <w:jc w:val="both"/>
        <w:rPr>
          <w:rFonts w:ascii="Garamond" w:hAnsi="Garamond"/>
          <w:sz w:val="24"/>
          <w:szCs w:val="24"/>
          <w:lang w:val="en-GB"/>
        </w:rPr>
      </w:pPr>
      <w:r w:rsidRPr="003F17AA">
        <w:rPr>
          <w:rFonts w:ascii="Garamond" w:hAnsi="Garamond"/>
          <w:sz w:val="24"/>
          <w:szCs w:val="24"/>
          <w:lang w:val="en-GB"/>
        </w:rPr>
        <w:t>F</w:t>
      </w:r>
      <w:r w:rsidR="00CF0807">
        <w:rPr>
          <w:rFonts w:ascii="Garamond" w:hAnsi="Garamond"/>
          <w:sz w:val="24"/>
          <w:szCs w:val="24"/>
          <w:lang w:val="en-GB"/>
        </w:rPr>
        <w:t xml:space="preserve">our </w:t>
      </w:r>
      <w:r w:rsidRPr="003F17AA">
        <w:rPr>
          <w:rFonts w:ascii="Garamond" w:hAnsi="Garamond"/>
          <w:sz w:val="24"/>
          <w:szCs w:val="24"/>
          <w:lang w:val="en-GB"/>
        </w:rPr>
        <w:t xml:space="preserve">types of messages </w:t>
      </w:r>
      <w:proofErr w:type="gramStart"/>
      <w:r w:rsidRPr="003F17AA">
        <w:rPr>
          <w:rFonts w:ascii="Garamond" w:hAnsi="Garamond"/>
          <w:sz w:val="24"/>
          <w:szCs w:val="24"/>
          <w:lang w:val="en-GB"/>
        </w:rPr>
        <w:t>are foreseen</w:t>
      </w:r>
      <w:proofErr w:type="gramEnd"/>
      <w:r w:rsidRPr="003F17AA">
        <w:rPr>
          <w:rFonts w:ascii="Garamond" w:hAnsi="Garamond"/>
          <w:sz w:val="24"/>
          <w:szCs w:val="24"/>
          <w:lang w:val="en-GB"/>
        </w:rPr>
        <w:t>:</w:t>
      </w:r>
    </w:p>
    <w:p w:rsidR="0094417C" w:rsidRPr="00DA2AE4" w:rsidRDefault="0094417C" w:rsidP="00DA2AE4">
      <w:pPr>
        <w:pStyle w:val="ListParagraph"/>
        <w:numPr>
          <w:ilvl w:val="0"/>
          <w:numId w:val="2"/>
        </w:numPr>
        <w:spacing w:line="240" w:lineRule="auto"/>
        <w:ind w:left="714" w:hanging="357"/>
        <w:contextualSpacing w:val="0"/>
        <w:jc w:val="both"/>
        <w:rPr>
          <w:rFonts w:ascii="Garamond" w:hAnsi="Garamond"/>
          <w:sz w:val="24"/>
          <w:szCs w:val="24"/>
          <w:lang w:val="en-GB"/>
        </w:rPr>
      </w:pPr>
      <w:r w:rsidRPr="00DA2AE4">
        <w:rPr>
          <w:rFonts w:ascii="Garamond" w:hAnsi="Garamond"/>
          <w:sz w:val="24"/>
          <w:szCs w:val="24"/>
          <w:lang w:val="en-GB"/>
        </w:rPr>
        <w:t>Thematic and policy priority messages where there is specific focus on Dan</w:t>
      </w:r>
      <w:r w:rsidR="00297B3B" w:rsidRPr="00DA2AE4">
        <w:rPr>
          <w:rFonts w:ascii="Garamond" w:hAnsi="Garamond"/>
          <w:sz w:val="24"/>
          <w:szCs w:val="24"/>
          <w:lang w:val="en-GB"/>
        </w:rPr>
        <w:t>ish policy priorities that need</w:t>
      </w:r>
      <w:r w:rsidRPr="00DA2AE4">
        <w:rPr>
          <w:rFonts w:ascii="Garamond" w:hAnsi="Garamond"/>
          <w:sz w:val="24"/>
          <w:szCs w:val="24"/>
          <w:lang w:val="en-GB"/>
        </w:rPr>
        <w:t xml:space="preserve"> to </w:t>
      </w:r>
      <w:proofErr w:type="gramStart"/>
      <w:r w:rsidRPr="00DA2AE4">
        <w:rPr>
          <w:rFonts w:ascii="Garamond" w:hAnsi="Garamond"/>
          <w:sz w:val="24"/>
          <w:szCs w:val="24"/>
          <w:lang w:val="en-GB"/>
        </w:rPr>
        <w:t>be communicated</w:t>
      </w:r>
      <w:proofErr w:type="gramEnd"/>
      <w:r w:rsidRPr="00DA2AE4">
        <w:rPr>
          <w:rFonts w:ascii="Garamond" w:hAnsi="Garamond"/>
          <w:sz w:val="24"/>
          <w:szCs w:val="24"/>
          <w:lang w:val="en-GB"/>
        </w:rPr>
        <w:t xml:space="preserve">. This will include specific political messages relating to </w:t>
      </w:r>
      <w:r w:rsidR="00297B3B" w:rsidRPr="00DA2AE4">
        <w:rPr>
          <w:rFonts w:ascii="Garamond" w:hAnsi="Garamond"/>
          <w:sz w:val="24"/>
          <w:szCs w:val="24"/>
          <w:lang w:val="en-GB"/>
        </w:rPr>
        <w:t xml:space="preserve">freedom of </w:t>
      </w:r>
      <w:r w:rsidR="00AA2325">
        <w:rPr>
          <w:rFonts w:ascii="Garamond" w:hAnsi="Garamond"/>
          <w:sz w:val="24"/>
          <w:szCs w:val="24"/>
          <w:lang w:val="en-GB"/>
        </w:rPr>
        <w:t>navigation</w:t>
      </w:r>
      <w:r w:rsidR="003523BC" w:rsidRPr="00DA2AE4">
        <w:rPr>
          <w:rFonts w:ascii="Garamond" w:hAnsi="Garamond"/>
          <w:sz w:val="24"/>
          <w:szCs w:val="24"/>
          <w:lang w:val="en-GB"/>
        </w:rPr>
        <w:t>, littoral states’ responsibilities within their territorial waters</w:t>
      </w:r>
      <w:r w:rsidR="00B415A7" w:rsidRPr="00DA2AE4">
        <w:rPr>
          <w:rFonts w:ascii="Garamond" w:hAnsi="Garamond"/>
          <w:sz w:val="24"/>
          <w:szCs w:val="24"/>
          <w:lang w:val="en-GB"/>
        </w:rPr>
        <w:t>,</w:t>
      </w:r>
      <w:r w:rsidRPr="00DA2AE4">
        <w:rPr>
          <w:rFonts w:ascii="Garamond" w:hAnsi="Garamond"/>
          <w:sz w:val="24"/>
          <w:szCs w:val="24"/>
          <w:lang w:val="en-GB"/>
        </w:rPr>
        <w:t xml:space="preserve"> and/or thematic messages related to </w:t>
      </w:r>
      <w:r w:rsidR="003523BC" w:rsidRPr="00DA2AE4">
        <w:rPr>
          <w:rFonts w:ascii="Garamond" w:hAnsi="Garamond"/>
          <w:sz w:val="24"/>
          <w:szCs w:val="24"/>
          <w:lang w:val="en-GB"/>
        </w:rPr>
        <w:t xml:space="preserve">inter-agency cooperation, anti-piracy legislation and judicial reform, gender, human </w:t>
      </w:r>
      <w:r w:rsidR="005B2011" w:rsidRPr="00DA2AE4">
        <w:rPr>
          <w:rFonts w:ascii="Garamond" w:hAnsi="Garamond"/>
          <w:sz w:val="24"/>
          <w:szCs w:val="24"/>
          <w:lang w:val="en-GB"/>
        </w:rPr>
        <w:t>rights</w:t>
      </w:r>
      <w:r w:rsidR="00B415A7" w:rsidRPr="00DA2AE4">
        <w:rPr>
          <w:rFonts w:ascii="Garamond" w:hAnsi="Garamond"/>
          <w:sz w:val="24"/>
          <w:szCs w:val="24"/>
          <w:lang w:val="en-GB"/>
        </w:rPr>
        <w:t>,</w:t>
      </w:r>
      <w:r w:rsidR="003523BC" w:rsidRPr="00DA2AE4">
        <w:rPr>
          <w:rFonts w:ascii="Garamond" w:hAnsi="Garamond"/>
          <w:sz w:val="24"/>
          <w:szCs w:val="24"/>
          <w:lang w:val="en-GB"/>
        </w:rPr>
        <w:t xml:space="preserve"> etc.</w:t>
      </w:r>
      <w:r w:rsidR="00CF0807" w:rsidRPr="00DA2AE4">
        <w:rPr>
          <w:rFonts w:ascii="Garamond" w:hAnsi="Garamond"/>
          <w:sz w:val="24"/>
          <w:szCs w:val="24"/>
          <w:lang w:val="en-GB"/>
        </w:rPr>
        <w:t xml:space="preserve"> The messages may be timed to be delivered at specific events (</w:t>
      </w:r>
      <w:r w:rsidR="005B2011" w:rsidRPr="00DA2AE4">
        <w:rPr>
          <w:rFonts w:ascii="Garamond" w:hAnsi="Garamond"/>
          <w:sz w:val="24"/>
          <w:szCs w:val="24"/>
          <w:lang w:val="en-GB"/>
        </w:rPr>
        <w:t>e.g.,</w:t>
      </w:r>
      <w:r w:rsidR="00CF0807" w:rsidRPr="00DA2AE4">
        <w:rPr>
          <w:rFonts w:ascii="Garamond" w:hAnsi="Garamond"/>
          <w:sz w:val="24"/>
          <w:szCs w:val="24"/>
          <w:lang w:val="en-GB"/>
        </w:rPr>
        <w:t xml:space="preserve"> ministerial meetings</w:t>
      </w:r>
      <w:r w:rsidR="00B415A7" w:rsidRPr="00DA2AE4">
        <w:rPr>
          <w:rFonts w:ascii="Garamond" w:hAnsi="Garamond"/>
          <w:sz w:val="24"/>
          <w:szCs w:val="24"/>
          <w:lang w:val="en-GB"/>
        </w:rPr>
        <w:t xml:space="preserve"> or the </w:t>
      </w:r>
      <w:r w:rsidR="003523BC" w:rsidRPr="00DA2AE4">
        <w:rPr>
          <w:rFonts w:ascii="Garamond" w:hAnsi="Garamond"/>
          <w:sz w:val="24"/>
          <w:szCs w:val="24"/>
          <w:lang w:val="en-GB"/>
        </w:rPr>
        <w:t>F</w:t>
      </w:r>
      <w:r w:rsidR="00353A29" w:rsidRPr="00DA2AE4">
        <w:rPr>
          <w:rFonts w:ascii="Garamond" w:hAnsi="Garamond"/>
          <w:sz w:val="24"/>
          <w:szCs w:val="24"/>
          <w:lang w:val="en-GB"/>
        </w:rPr>
        <w:t>riends of the Gulf of Guinea</w:t>
      </w:r>
      <w:r w:rsidR="00CF0807" w:rsidRPr="00DA2AE4">
        <w:rPr>
          <w:rFonts w:ascii="Garamond" w:hAnsi="Garamond"/>
          <w:sz w:val="24"/>
          <w:szCs w:val="24"/>
          <w:lang w:val="en-GB"/>
        </w:rPr>
        <w:t xml:space="preserve"> conferences), in which case they will be carefully calibrated according to the issues and the audience</w:t>
      </w:r>
      <w:r w:rsidR="00B45CCB" w:rsidRPr="00DA2AE4">
        <w:rPr>
          <w:rFonts w:ascii="Garamond" w:hAnsi="Garamond"/>
          <w:sz w:val="24"/>
          <w:szCs w:val="24"/>
          <w:lang w:val="en-GB"/>
        </w:rPr>
        <w:t xml:space="preserve"> and will be coordinate</w:t>
      </w:r>
      <w:r w:rsidR="00B415A7" w:rsidRPr="00DA2AE4">
        <w:rPr>
          <w:rFonts w:ascii="Garamond" w:hAnsi="Garamond"/>
          <w:sz w:val="24"/>
          <w:szCs w:val="24"/>
          <w:lang w:val="en-GB"/>
        </w:rPr>
        <w:t>d</w:t>
      </w:r>
      <w:r w:rsidR="00B45CCB" w:rsidRPr="00DA2AE4">
        <w:rPr>
          <w:rFonts w:ascii="Garamond" w:hAnsi="Garamond"/>
          <w:sz w:val="24"/>
          <w:szCs w:val="24"/>
          <w:lang w:val="en-GB"/>
        </w:rPr>
        <w:t xml:space="preserve"> with appropriate departments in the MFA and </w:t>
      </w:r>
      <w:r w:rsidR="00353A29" w:rsidRPr="00DA2AE4">
        <w:rPr>
          <w:rFonts w:ascii="Garamond" w:hAnsi="Garamond"/>
          <w:sz w:val="24"/>
          <w:szCs w:val="24"/>
          <w:lang w:val="en-GB"/>
        </w:rPr>
        <w:t>MOD</w:t>
      </w:r>
      <w:r w:rsidR="00B45CCB" w:rsidRPr="00DA2AE4">
        <w:rPr>
          <w:rFonts w:ascii="Garamond" w:hAnsi="Garamond"/>
          <w:sz w:val="24"/>
          <w:szCs w:val="24"/>
          <w:lang w:val="en-GB"/>
        </w:rPr>
        <w:t>.</w:t>
      </w:r>
      <w:r w:rsidR="00B91B70">
        <w:rPr>
          <w:rFonts w:ascii="Garamond" w:hAnsi="Garamond"/>
          <w:sz w:val="24"/>
          <w:szCs w:val="24"/>
          <w:lang w:val="en-GB"/>
        </w:rPr>
        <w:t xml:space="preserve"> </w:t>
      </w:r>
      <w:r w:rsidR="00DA2FEB" w:rsidRPr="00DA2AE4">
        <w:rPr>
          <w:rFonts w:ascii="Garamond" w:hAnsi="Garamond"/>
          <w:sz w:val="24"/>
          <w:szCs w:val="24"/>
          <w:u w:val="single"/>
          <w:lang w:val="en-GB"/>
        </w:rPr>
        <w:t>Frequency</w:t>
      </w:r>
      <w:r w:rsidR="00DA2FEB" w:rsidRPr="00DA2AE4">
        <w:rPr>
          <w:rFonts w:ascii="Garamond" w:hAnsi="Garamond"/>
          <w:sz w:val="24"/>
          <w:szCs w:val="24"/>
          <w:lang w:val="en-GB"/>
        </w:rPr>
        <w:t xml:space="preserve">: </w:t>
      </w:r>
      <w:r w:rsidR="007C3EB1" w:rsidRPr="00DA2AE4">
        <w:rPr>
          <w:rFonts w:ascii="Garamond" w:hAnsi="Garamond"/>
          <w:sz w:val="24"/>
          <w:szCs w:val="24"/>
          <w:lang w:val="en-GB"/>
        </w:rPr>
        <w:t xml:space="preserve">These messages </w:t>
      </w:r>
      <w:proofErr w:type="gramStart"/>
      <w:r w:rsidR="007C3EB1" w:rsidRPr="00DA2AE4">
        <w:rPr>
          <w:rFonts w:ascii="Garamond" w:hAnsi="Garamond"/>
          <w:sz w:val="24"/>
          <w:szCs w:val="24"/>
          <w:lang w:val="en-GB"/>
        </w:rPr>
        <w:t>will be produced</w:t>
      </w:r>
      <w:proofErr w:type="gramEnd"/>
      <w:r w:rsidR="007C3EB1" w:rsidRPr="00DA2AE4">
        <w:rPr>
          <w:rFonts w:ascii="Garamond" w:hAnsi="Garamond"/>
          <w:sz w:val="24"/>
          <w:szCs w:val="24"/>
          <w:lang w:val="en-GB"/>
        </w:rPr>
        <w:t xml:space="preserve"> as required and at the initiative of the MFA/</w:t>
      </w:r>
      <w:r w:rsidR="00353A29" w:rsidRPr="00DA2AE4">
        <w:rPr>
          <w:rFonts w:ascii="Garamond" w:hAnsi="Garamond"/>
          <w:sz w:val="24"/>
          <w:szCs w:val="24"/>
          <w:lang w:val="en-GB"/>
        </w:rPr>
        <w:t>MO</w:t>
      </w:r>
      <w:r w:rsidR="009B7552" w:rsidRPr="00DA2AE4">
        <w:rPr>
          <w:rFonts w:ascii="Garamond" w:hAnsi="Garamond"/>
          <w:sz w:val="24"/>
          <w:szCs w:val="24"/>
          <w:lang w:val="en-GB"/>
        </w:rPr>
        <w:t>D</w:t>
      </w:r>
      <w:r w:rsidR="00B415A7" w:rsidRPr="00DA2AE4">
        <w:rPr>
          <w:rFonts w:ascii="Garamond" w:hAnsi="Garamond"/>
          <w:sz w:val="24"/>
          <w:szCs w:val="24"/>
          <w:lang w:val="en-GB"/>
        </w:rPr>
        <w:t>.</w:t>
      </w:r>
    </w:p>
    <w:p w:rsidR="00AA2325" w:rsidRPr="00DA2AE4" w:rsidRDefault="00D537F3" w:rsidP="00DA2AE4">
      <w:pPr>
        <w:pStyle w:val="ListParagraph"/>
        <w:numPr>
          <w:ilvl w:val="0"/>
          <w:numId w:val="2"/>
        </w:numPr>
        <w:spacing w:line="240" w:lineRule="auto"/>
        <w:ind w:left="714" w:hanging="357"/>
        <w:contextualSpacing w:val="0"/>
        <w:jc w:val="both"/>
        <w:rPr>
          <w:rFonts w:ascii="Garamond" w:hAnsi="Garamond"/>
          <w:sz w:val="24"/>
          <w:szCs w:val="24"/>
          <w:lang w:val="en-GB"/>
        </w:rPr>
      </w:pPr>
      <w:r w:rsidRPr="00DA2AE4">
        <w:rPr>
          <w:rFonts w:ascii="Garamond" w:hAnsi="Garamond"/>
          <w:sz w:val="24"/>
          <w:szCs w:val="24"/>
          <w:lang w:val="en-GB"/>
        </w:rPr>
        <w:t xml:space="preserve">Basic factual messages concerning the programme and </w:t>
      </w:r>
      <w:r w:rsidR="00CE2BAF" w:rsidRPr="00DA2AE4">
        <w:rPr>
          <w:rFonts w:ascii="Garamond" w:hAnsi="Garamond"/>
          <w:sz w:val="24"/>
          <w:szCs w:val="24"/>
          <w:lang w:val="en-GB"/>
        </w:rPr>
        <w:t xml:space="preserve">its </w:t>
      </w:r>
      <w:r w:rsidRPr="00DA2AE4">
        <w:rPr>
          <w:rFonts w:ascii="Garamond" w:hAnsi="Garamond"/>
          <w:sz w:val="24"/>
          <w:szCs w:val="24"/>
          <w:lang w:val="en-GB"/>
        </w:rPr>
        <w:t>engagements. This may include messages at engagement</w:t>
      </w:r>
      <w:r w:rsidR="0094417C" w:rsidRPr="00DA2AE4">
        <w:rPr>
          <w:rFonts w:ascii="Garamond" w:hAnsi="Garamond"/>
          <w:sz w:val="24"/>
          <w:szCs w:val="24"/>
          <w:lang w:val="en-GB"/>
        </w:rPr>
        <w:t>/activity</w:t>
      </w:r>
      <w:r w:rsidRPr="00DA2AE4">
        <w:rPr>
          <w:rFonts w:ascii="Garamond" w:hAnsi="Garamond"/>
          <w:sz w:val="24"/>
          <w:szCs w:val="24"/>
          <w:lang w:val="en-GB"/>
        </w:rPr>
        <w:t xml:space="preserve"> launch with information on engagement</w:t>
      </w:r>
      <w:r w:rsidR="0094417C" w:rsidRPr="00DA2AE4">
        <w:rPr>
          <w:rFonts w:ascii="Garamond" w:hAnsi="Garamond"/>
          <w:sz w:val="24"/>
          <w:szCs w:val="24"/>
          <w:lang w:val="en-GB"/>
        </w:rPr>
        <w:t>/activity</w:t>
      </w:r>
      <w:r w:rsidRPr="00DA2AE4">
        <w:rPr>
          <w:rFonts w:ascii="Garamond" w:hAnsi="Garamond"/>
          <w:sz w:val="24"/>
          <w:szCs w:val="24"/>
          <w:lang w:val="en-GB"/>
        </w:rPr>
        <w:t xml:space="preserve"> objectives, partners, funding level</w:t>
      </w:r>
      <w:r w:rsidR="00B415A7" w:rsidRPr="00DA2AE4">
        <w:rPr>
          <w:rFonts w:ascii="Garamond" w:hAnsi="Garamond"/>
          <w:sz w:val="24"/>
          <w:szCs w:val="24"/>
          <w:lang w:val="en-GB"/>
        </w:rPr>
        <w:t>,</w:t>
      </w:r>
      <w:r w:rsidRPr="00DA2AE4">
        <w:rPr>
          <w:rFonts w:ascii="Garamond" w:hAnsi="Garamond"/>
          <w:sz w:val="24"/>
          <w:szCs w:val="24"/>
          <w:lang w:val="en-GB"/>
        </w:rPr>
        <w:t xml:space="preserve"> etc., as well as information about conclusions of key steps in the engagement or programme cycle. It may also include fact sheets underlining the Danish financial and technical contributions</w:t>
      </w:r>
      <w:r w:rsidR="005C4AB4" w:rsidRPr="00DA2AE4">
        <w:rPr>
          <w:rFonts w:ascii="Garamond" w:hAnsi="Garamond"/>
          <w:sz w:val="24"/>
          <w:szCs w:val="24"/>
          <w:lang w:val="en-GB"/>
        </w:rPr>
        <w:t xml:space="preserve">. </w:t>
      </w:r>
      <w:r w:rsidR="00DA2FEB" w:rsidRPr="00DA2AE4">
        <w:rPr>
          <w:rFonts w:ascii="Garamond" w:hAnsi="Garamond"/>
          <w:sz w:val="24"/>
          <w:szCs w:val="24"/>
          <w:u w:val="single"/>
          <w:lang w:val="en-GB"/>
        </w:rPr>
        <w:t>Frequency</w:t>
      </w:r>
      <w:r w:rsidR="00DA2FEB" w:rsidRPr="00DA2AE4">
        <w:rPr>
          <w:rFonts w:ascii="Garamond" w:hAnsi="Garamond"/>
          <w:sz w:val="24"/>
          <w:szCs w:val="24"/>
          <w:lang w:val="en-GB"/>
        </w:rPr>
        <w:t xml:space="preserve">: </w:t>
      </w:r>
      <w:r w:rsidR="005B2011" w:rsidRPr="00DA2AE4">
        <w:rPr>
          <w:rFonts w:ascii="Garamond" w:hAnsi="Garamond"/>
          <w:sz w:val="24"/>
          <w:szCs w:val="24"/>
          <w:lang w:val="en-GB"/>
        </w:rPr>
        <w:t>MFA MNA</w:t>
      </w:r>
      <w:r w:rsidR="009B7552" w:rsidRPr="00DA2AE4">
        <w:rPr>
          <w:rFonts w:ascii="Garamond" w:hAnsi="Garamond"/>
          <w:sz w:val="24"/>
          <w:szCs w:val="24"/>
          <w:lang w:val="en-GB"/>
        </w:rPr>
        <w:t>/APD</w:t>
      </w:r>
      <w:r w:rsidR="005C4AB4" w:rsidRPr="00DA2AE4">
        <w:rPr>
          <w:rFonts w:ascii="Garamond" w:hAnsi="Garamond"/>
          <w:sz w:val="24"/>
          <w:szCs w:val="24"/>
          <w:lang w:val="en-GB"/>
        </w:rPr>
        <w:t>/</w:t>
      </w:r>
      <w:r w:rsidR="001F4B42" w:rsidRPr="00DA2AE4">
        <w:rPr>
          <w:rFonts w:ascii="Garamond" w:hAnsi="Garamond"/>
          <w:sz w:val="24"/>
          <w:szCs w:val="24"/>
          <w:lang w:val="en-GB"/>
        </w:rPr>
        <w:t>MOD</w:t>
      </w:r>
      <w:r w:rsidR="005C4AB4" w:rsidRPr="00DA2AE4">
        <w:rPr>
          <w:rFonts w:ascii="Garamond" w:hAnsi="Garamond"/>
          <w:sz w:val="24"/>
          <w:szCs w:val="24"/>
          <w:lang w:val="en-GB"/>
        </w:rPr>
        <w:t xml:space="preserve"> will prepare a format and text for such a fact sheet </w:t>
      </w:r>
      <w:r w:rsidR="00DA2FEB" w:rsidRPr="00DA2AE4">
        <w:rPr>
          <w:rFonts w:ascii="Garamond" w:hAnsi="Garamond"/>
          <w:sz w:val="24"/>
          <w:szCs w:val="24"/>
          <w:lang w:val="en-GB"/>
        </w:rPr>
        <w:t xml:space="preserve">to coincide with </w:t>
      </w:r>
      <w:r w:rsidR="005C4AB4" w:rsidRPr="00DA2AE4">
        <w:rPr>
          <w:rFonts w:ascii="Garamond" w:hAnsi="Garamond"/>
          <w:sz w:val="24"/>
          <w:szCs w:val="24"/>
          <w:lang w:val="en-GB"/>
        </w:rPr>
        <w:t>programme</w:t>
      </w:r>
      <w:r w:rsidR="00DA2FEB" w:rsidRPr="00DA2AE4">
        <w:rPr>
          <w:rFonts w:ascii="Garamond" w:hAnsi="Garamond"/>
          <w:sz w:val="24"/>
          <w:szCs w:val="24"/>
          <w:lang w:val="en-GB"/>
        </w:rPr>
        <w:t xml:space="preserve"> launch. Subsequent messaging </w:t>
      </w:r>
      <w:proofErr w:type="gramStart"/>
      <w:r w:rsidR="00DA2FEB" w:rsidRPr="00DA2AE4">
        <w:rPr>
          <w:rFonts w:ascii="Garamond" w:hAnsi="Garamond"/>
          <w:sz w:val="24"/>
          <w:szCs w:val="24"/>
          <w:lang w:val="en-GB"/>
        </w:rPr>
        <w:t>is expected</w:t>
      </w:r>
      <w:proofErr w:type="gramEnd"/>
      <w:r w:rsidR="00DA2FEB" w:rsidRPr="00DA2AE4">
        <w:rPr>
          <w:rFonts w:ascii="Garamond" w:hAnsi="Garamond"/>
          <w:sz w:val="24"/>
          <w:szCs w:val="24"/>
          <w:lang w:val="en-GB"/>
        </w:rPr>
        <w:t xml:space="preserve"> to coincide with key events/activities.</w:t>
      </w:r>
    </w:p>
    <w:p w:rsidR="00AA2325" w:rsidRPr="00DA2AE4" w:rsidRDefault="00D537F3" w:rsidP="00DA2AE4">
      <w:pPr>
        <w:pStyle w:val="ListParagraph"/>
        <w:numPr>
          <w:ilvl w:val="0"/>
          <w:numId w:val="2"/>
        </w:numPr>
        <w:spacing w:line="240" w:lineRule="auto"/>
        <w:ind w:left="714" w:hanging="357"/>
        <w:contextualSpacing w:val="0"/>
        <w:jc w:val="both"/>
        <w:rPr>
          <w:rFonts w:ascii="Garamond" w:hAnsi="Garamond"/>
          <w:sz w:val="24"/>
          <w:szCs w:val="24"/>
          <w:lang w:val="en-GB"/>
        </w:rPr>
      </w:pPr>
      <w:r w:rsidRPr="00DA2AE4">
        <w:rPr>
          <w:rFonts w:ascii="Garamond" w:hAnsi="Garamond"/>
          <w:sz w:val="24"/>
          <w:szCs w:val="24"/>
          <w:lang w:val="en-GB"/>
        </w:rPr>
        <w:t xml:space="preserve">Major achievements </w:t>
      </w:r>
      <w:proofErr w:type="gramStart"/>
      <w:r w:rsidRPr="00DA2AE4">
        <w:rPr>
          <w:rFonts w:ascii="Garamond" w:hAnsi="Garamond"/>
          <w:sz w:val="24"/>
          <w:szCs w:val="24"/>
          <w:lang w:val="en-GB"/>
        </w:rPr>
        <w:t>will be communicated</w:t>
      </w:r>
      <w:proofErr w:type="gramEnd"/>
      <w:r w:rsidRPr="00DA2AE4">
        <w:rPr>
          <w:rFonts w:ascii="Garamond" w:hAnsi="Garamond"/>
          <w:sz w:val="24"/>
          <w:szCs w:val="24"/>
          <w:lang w:val="en-GB"/>
        </w:rPr>
        <w:t xml:space="preserve"> immediately once documented. This could be Danish contribution</w:t>
      </w:r>
      <w:r w:rsidR="00CE2BAF" w:rsidRPr="00DA2AE4">
        <w:rPr>
          <w:rFonts w:ascii="Garamond" w:hAnsi="Garamond"/>
          <w:sz w:val="24"/>
          <w:szCs w:val="24"/>
          <w:lang w:val="en-GB"/>
        </w:rPr>
        <w:t>s</w:t>
      </w:r>
      <w:r w:rsidRPr="00DA2AE4">
        <w:rPr>
          <w:rFonts w:ascii="Garamond" w:hAnsi="Garamond"/>
          <w:sz w:val="24"/>
          <w:szCs w:val="24"/>
          <w:lang w:val="en-GB"/>
        </w:rPr>
        <w:t xml:space="preserve"> to </w:t>
      </w:r>
      <w:r w:rsidR="00CE2BAF" w:rsidRPr="00DA2AE4">
        <w:rPr>
          <w:rFonts w:ascii="Garamond" w:hAnsi="Garamond"/>
          <w:sz w:val="24"/>
          <w:szCs w:val="24"/>
          <w:lang w:val="en-GB"/>
        </w:rPr>
        <w:t>strategic goals or at output level in relation to specific initiatives.</w:t>
      </w:r>
      <w:r w:rsidR="00CF0807" w:rsidRPr="00DA2AE4">
        <w:rPr>
          <w:rFonts w:ascii="Garamond" w:hAnsi="Garamond"/>
          <w:sz w:val="24"/>
          <w:szCs w:val="24"/>
          <w:lang w:val="en-GB"/>
        </w:rPr>
        <w:t xml:space="preserve"> It may include i</w:t>
      </w:r>
      <w:r w:rsidRPr="00DA2AE4">
        <w:rPr>
          <w:rFonts w:ascii="Garamond" w:hAnsi="Garamond"/>
          <w:sz w:val="24"/>
          <w:szCs w:val="24"/>
          <w:lang w:val="en-GB"/>
        </w:rPr>
        <w:t>ndividual case stories (personal or topical) that will exemplify the work undertaken in individual engagements (or sub-engagements) under the programme</w:t>
      </w:r>
      <w:r w:rsidR="00DA2FEB" w:rsidRPr="00DA2AE4">
        <w:rPr>
          <w:rFonts w:ascii="Garamond" w:hAnsi="Garamond"/>
          <w:sz w:val="24"/>
          <w:szCs w:val="24"/>
          <w:lang w:val="en-GB"/>
        </w:rPr>
        <w:t xml:space="preserve">. </w:t>
      </w:r>
      <w:r w:rsidR="00DA2FEB" w:rsidRPr="00DA2AE4">
        <w:rPr>
          <w:rFonts w:ascii="Garamond" w:hAnsi="Garamond"/>
          <w:sz w:val="24"/>
          <w:szCs w:val="24"/>
          <w:u w:val="single"/>
          <w:lang w:val="en-GB"/>
        </w:rPr>
        <w:t>Frequency:</w:t>
      </w:r>
      <w:r w:rsidR="00DA2FEB" w:rsidRPr="00DA2AE4">
        <w:rPr>
          <w:rFonts w:ascii="Garamond" w:hAnsi="Garamond"/>
          <w:sz w:val="24"/>
          <w:szCs w:val="24"/>
          <w:lang w:val="en-GB"/>
        </w:rPr>
        <w:t xml:space="preserve"> The programme should aim at </w:t>
      </w:r>
      <w:r w:rsidR="0013583E" w:rsidRPr="00DA2AE4">
        <w:rPr>
          <w:rFonts w:ascii="Garamond" w:hAnsi="Garamond"/>
          <w:sz w:val="24"/>
          <w:szCs w:val="24"/>
          <w:lang w:val="en-GB"/>
        </w:rPr>
        <w:t>1-2</w:t>
      </w:r>
      <w:r w:rsidR="00DA2FEB" w:rsidRPr="00DA2AE4">
        <w:rPr>
          <w:rFonts w:ascii="Garamond" w:hAnsi="Garamond"/>
          <w:sz w:val="24"/>
          <w:szCs w:val="24"/>
          <w:lang w:val="en-GB"/>
        </w:rPr>
        <w:t xml:space="preserve"> stories/reporting per year per engagement.</w:t>
      </w:r>
      <w:r w:rsidR="0013583E" w:rsidRPr="00DA2AE4">
        <w:rPr>
          <w:rFonts w:ascii="Garamond" w:hAnsi="Garamond"/>
          <w:sz w:val="24"/>
          <w:szCs w:val="24"/>
          <w:lang w:val="en-GB"/>
        </w:rPr>
        <w:t xml:space="preserve"> The four </w:t>
      </w:r>
      <w:proofErr w:type="gramStart"/>
      <w:r w:rsidR="0013583E" w:rsidRPr="00DA2AE4">
        <w:rPr>
          <w:rFonts w:ascii="Garamond" w:hAnsi="Garamond"/>
          <w:sz w:val="24"/>
          <w:szCs w:val="24"/>
          <w:lang w:val="en-GB"/>
        </w:rPr>
        <w:t>engagement implementing</w:t>
      </w:r>
      <w:proofErr w:type="gramEnd"/>
      <w:r w:rsidR="0013583E" w:rsidRPr="00DA2AE4">
        <w:rPr>
          <w:rFonts w:ascii="Garamond" w:hAnsi="Garamond"/>
          <w:sz w:val="24"/>
          <w:szCs w:val="24"/>
          <w:lang w:val="en-GB"/>
        </w:rPr>
        <w:t xml:space="preserve"> partners i.e., UNODC, </w:t>
      </w:r>
      <w:r w:rsidR="001F4B42" w:rsidRPr="00DA2AE4">
        <w:rPr>
          <w:rFonts w:ascii="Garamond" w:hAnsi="Garamond"/>
          <w:sz w:val="24"/>
          <w:szCs w:val="24"/>
          <w:lang w:val="en-GB"/>
        </w:rPr>
        <w:t>INTERPOL</w:t>
      </w:r>
      <w:r w:rsidR="0013583E" w:rsidRPr="00DA2AE4">
        <w:rPr>
          <w:rFonts w:ascii="Garamond" w:hAnsi="Garamond"/>
          <w:sz w:val="24"/>
          <w:szCs w:val="24"/>
          <w:lang w:val="en-GB"/>
        </w:rPr>
        <w:t xml:space="preserve">, </w:t>
      </w:r>
      <w:r w:rsidR="005B2011" w:rsidRPr="00DA2AE4">
        <w:rPr>
          <w:rFonts w:ascii="Garamond" w:hAnsi="Garamond"/>
          <w:sz w:val="24"/>
          <w:szCs w:val="24"/>
          <w:lang w:val="en-GB"/>
        </w:rPr>
        <w:t>KAIPTC,</w:t>
      </w:r>
      <w:r w:rsidR="0013583E" w:rsidRPr="00DA2AE4">
        <w:rPr>
          <w:rFonts w:ascii="Garamond" w:hAnsi="Garamond"/>
          <w:sz w:val="24"/>
          <w:szCs w:val="24"/>
          <w:lang w:val="en-GB"/>
        </w:rPr>
        <w:t xml:space="preserve"> and DCD shall take responsibility for preparing these and the most appropriate means of dissemination.</w:t>
      </w:r>
    </w:p>
    <w:p w:rsidR="00D537F3" w:rsidRPr="00DA2AE4" w:rsidRDefault="00D537F3" w:rsidP="00DA2AE4">
      <w:pPr>
        <w:pStyle w:val="ListParagraph"/>
        <w:numPr>
          <w:ilvl w:val="0"/>
          <w:numId w:val="2"/>
        </w:numPr>
        <w:spacing w:line="240" w:lineRule="auto"/>
        <w:ind w:left="714" w:hanging="357"/>
        <w:contextualSpacing w:val="0"/>
        <w:jc w:val="both"/>
        <w:rPr>
          <w:rFonts w:ascii="Garamond" w:hAnsi="Garamond"/>
          <w:sz w:val="24"/>
          <w:szCs w:val="24"/>
          <w:lang w:val="en-GB"/>
        </w:rPr>
      </w:pPr>
      <w:r w:rsidRPr="00DA2AE4">
        <w:rPr>
          <w:rFonts w:ascii="Garamond" w:hAnsi="Garamond"/>
          <w:sz w:val="24"/>
          <w:szCs w:val="24"/>
          <w:lang w:val="en-GB"/>
        </w:rPr>
        <w:t>Response</w:t>
      </w:r>
      <w:r w:rsidR="00CF0807" w:rsidRPr="00DA2AE4">
        <w:rPr>
          <w:rFonts w:ascii="Garamond" w:hAnsi="Garamond"/>
          <w:sz w:val="24"/>
          <w:szCs w:val="24"/>
          <w:lang w:val="en-GB"/>
        </w:rPr>
        <w:t>s</w:t>
      </w:r>
      <w:r w:rsidRPr="00DA2AE4">
        <w:rPr>
          <w:rFonts w:ascii="Garamond" w:hAnsi="Garamond"/>
          <w:sz w:val="24"/>
          <w:szCs w:val="24"/>
          <w:lang w:val="en-GB"/>
        </w:rPr>
        <w:t xml:space="preserve"> to </w:t>
      </w:r>
      <w:proofErr w:type="gramStart"/>
      <w:r w:rsidRPr="00DA2AE4">
        <w:rPr>
          <w:rFonts w:ascii="Garamond" w:hAnsi="Garamond"/>
          <w:sz w:val="24"/>
          <w:szCs w:val="24"/>
          <w:lang w:val="en-GB"/>
        </w:rPr>
        <w:t>crisis situations</w:t>
      </w:r>
      <w:proofErr w:type="gramEnd"/>
      <w:r w:rsidRPr="00DA2AE4">
        <w:rPr>
          <w:rFonts w:ascii="Garamond" w:hAnsi="Garamond"/>
          <w:sz w:val="24"/>
          <w:szCs w:val="24"/>
          <w:lang w:val="en-GB"/>
        </w:rPr>
        <w:t xml:space="preserve"> or negative changes to risk scenarios. Details of such response to </w:t>
      </w:r>
      <w:proofErr w:type="gramStart"/>
      <w:r w:rsidRPr="00DA2AE4">
        <w:rPr>
          <w:rFonts w:ascii="Garamond" w:hAnsi="Garamond"/>
          <w:sz w:val="24"/>
          <w:szCs w:val="24"/>
          <w:lang w:val="en-GB"/>
        </w:rPr>
        <w:t>be developed</w:t>
      </w:r>
      <w:proofErr w:type="gramEnd"/>
      <w:r w:rsidRPr="00DA2AE4">
        <w:rPr>
          <w:rFonts w:ascii="Garamond" w:hAnsi="Garamond"/>
          <w:sz w:val="24"/>
          <w:szCs w:val="24"/>
          <w:lang w:val="en-GB"/>
        </w:rPr>
        <w:t xml:space="preserve"> </w:t>
      </w:r>
      <w:r w:rsidR="006B33A4" w:rsidRPr="00DA2AE4">
        <w:rPr>
          <w:rFonts w:ascii="Garamond" w:hAnsi="Garamond"/>
          <w:sz w:val="24"/>
          <w:szCs w:val="24"/>
          <w:lang w:val="en-GB"/>
        </w:rPr>
        <w:t xml:space="preserve">by the </w:t>
      </w:r>
      <w:r w:rsidR="001F4B42" w:rsidRPr="00DA2AE4">
        <w:rPr>
          <w:rFonts w:ascii="Garamond" w:hAnsi="Garamond"/>
          <w:sz w:val="24"/>
          <w:szCs w:val="24"/>
          <w:lang w:val="en-GB"/>
        </w:rPr>
        <w:t>DMPS 3</w:t>
      </w:r>
      <w:r w:rsidR="00001932" w:rsidRPr="00DA2AE4">
        <w:rPr>
          <w:rFonts w:ascii="Garamond" w:hAnsi="Garamond"/>
          <w:sz w:val="24"/>
          <w:szCs w:val="24"/>
          <w:lang w:val="en-GB"/>
        </w:rPr>
        <w:t xml:space="preserve"> Contact Group</w:t>
      </w:r>
      <w:r w:rsidR="00B415A7" w:rsidRPr="00DA2AE4">
        <w:rPr>
          <w:rFonts w:ascii="Garamond" w:hAnsi="Garamond"/>
          <w:sz w:val="24"/>
          <w:szCs w:val="24"/>
          <w:lang w:val="en-GB"/>
        </w:rPr>
        <w:t>,</w:t>
      </w:r>
      <w:r w:rsidR="006B33A4" w:rsidRPr="00DA2AE4">
        <w:rPr>
          <w:rFonts w:ascii="Garamond" w:hAnsi="Garamond"/>
          <w:sz w:val="24"/>
          <w:szCs w:val="24"/>
          <w:lang w:val="en-GB"/>
        </w:rPr>
        <w:t xml:space="preserve"> which has MFA, Embassy, </w:t>
      </w:r>
      <w:r w:rsidR="00001932" w:rsidRPr="00DA2AE4">
        <w:rPr>
          <w:rFonts w:ascii="Garamond" w:hAnsi="Garamond"/>
          <w:sz w:val="24"/>
          <w:szCs w:val="24"/>
          <w:lang w:val="en-GB"/>
        </w:rPr>
        <w:t>MOD</w:t>
      </w:r>
      <w:r w:rsidR="00B415A7" w:rsidRPr="00DA2AE4">
        <w:rPr>
          <w:rFonts w:ascii="Garamond" w:hAnsi="Garamond"/>
          <w:sz w:val="24"/>
          <w:szCs w:val="24"/>
          <w:lang w:val="en-GB"/>
        </w:rPr>
        <w:t>,</w:t>
      </w:r>
      <w:r w:rsidR="006B33A4" w:rsidRPr="00DA2AE4">
        <w:rPr>
          <w:rFonts w:ascii="Garamond" w:hAnsi="Garamond"/>
          <w:sz w:val="24"/>
          <w:szCs w:val="24"/>
          <w:lang w:val="en-GB"/>
        </w:rPr>
        <w:t xml:space="preserve"> and DCD membership.</w:t>
      </w:r>
      <w:r w:rsidR="00DA2FEB" w:rsidRPr="00DA2AE4">
        <w:rPr>
          <w:rFonts w:ascii="Garamond" w:hAnsi="Garamond"/>
          <w:sz w:val="24"/>
          <w:szCs w:val="24"/>
          <w:lang w:val="en-GB"/>
        </w:rPr>
        <w:t xml:space="preserve"> </w:t>
      </w:r>
      <w:r w:rsidR="00DA2FEB" w:rsidRPr="00DA2AE4">
        <w:rPr>
          <w:rFonts w:ascii="Garamond" w:hAnsi="Garamond"/>
          <w:sz w:val="24"/>
          <w:szCs w:val="24"/>
          <w:u w:val="single"/>
          <w:lang w:val="en-GB"/>
        </w:rPr>
        <w:t>Frequency</w:t>
      </w:r>
      <w:r w:rsidR="00DA2FEB" w:rsidRPr="00DA2AE4">
        <w:rPr>
          <w:rFonts w:ascii="Garamond" w:hAnsi="Garamond"/>
          <w:sz w:val="24"/>
          <w:szCs w:val="24"/>
          <w:lang w:val="en-GB"/>
        </w:rPr>
        <w:t>: As required.</w:t>
      </w:r>
    </w:p>
    <w:p w:rsidR="003B4ED6" w:rsidRDefault="00D537F3" w:rsidP="003B4ED6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GB"/>
        </w:rPr>
      </w:pPr>
      <w:r w:rsidRPr="003F17AA">
        <w:rPr>
          <w:rFonts w:ascii="Garamond" w:hAnsi="Garamond"/>
          <w:b/>
          <w:sz w:val="24"/>
          <w:szCs w:val="24"/>
          <w:lang w:val="en-GB"/>
        </w:rPr>
        <w:t xml:space="preserve">Stakeholder responsibility </w:t>
      </w:r>
    </w:p>
    <w:p w:rsidR="008B0498" w:rsidRPr="003B4ED6" w:rsidRDefault="00D537F3" w:rsidP="003F17AA">
      <w:pPr>
        <w:spacing w:line="240" w:lineRule="auto"/>
        <w:jc w:val="both"/>
        <w:rPr>
          <w:rFonts w:ascii="Garamond" w:hAnsi="Garamond"/>
          <w:b/>
          <w:sz w:val="24"/>
          <w:szCs w:val="24"/>
          <w:lang w:val="en-GB"/>
        </w:rPr>
      </w:pPr>
      <w:r w:rsidRPr="003F17AA">
        <w:rPr>
          <w:rFonts w:ascii="Garamond" w:hAnsi="Garamond"/>
          <w:sz w:val="24"/>
          <w:szCs w:val="24"/>
          <w:lang w:val="en-GB"/>
        </w:rPr>
        <w:t>The different stakeholders in the programme will play roles according to their level of engagement</w:t>
      </w:r>
      <w:r w:rsidR="003F17AA" w:rsidRPr="003F17AA">
        <w:rPr>
          <w:rFonts w:ascii="Garamond" w:hAnsi="Garamond"/>
          <w:sz w:val="24"/>
          <w:szCs w:val="24"/>
          <w:lang w:val="en-GB"/>
        </w:rPr>
        <w:t xml:space="preserve"> and authority in the programme:</w:t>
      </w:r>
      <w:r w:rsidRPr="003F17AA">
        <w:rPr>
          <w:rFonts w:ascii="Garamond" w:hAnsi="Garamond"/>
          <w:sz w:val="24"/>
          <w:szCs w:val="24"/>
          <w:lang w:val="en-GB"/>
        </w:rPr>
        <w:t xml:space="preserve"> </w:t>
      </w:r>
    </w:p>
    <w:p w:rsidR="00732051" w:rsidRPr="00DA2AE4" w:rsidRDefault="0015517B" w:rsidP="00DA2AE4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  <w:rPr>
          <w:rFonts w:ascii="Garamond" w:hAnsi="Garamond"/>
          <w:sz w:val="24"/>
          <w:szCs w:val="24"/>
          <w:lang w:val="en-GB"/>
        </w:rPr>
      </w:pPr>
      <w:r w:rsidRPr="00DA2AE4">
        <w:rPr>
          <w:rFonts w:ascii="Garamond" w:hAnsi="Garamond"/>
          <w:sz w:val="24"/>
          <w:szCs w:val="24"/>
          <w:lang w:val="en-GB"/>
        </w:rPr>
        <w:t xml:space="preserve">The two Embassies and </w:t>
      </w:r>
      <w:r w:rsidR="008B0498" w:rsidRPr="00DA2AE4">
        <w:rPr>
          <w:rFonts w:ascii="Garamond" w:hAnsi="Garamond"/>
          <w:sz w:val="24"/>
          <w:szCs w:val="24"/>
          <w:lang w:val="en-GB"/>
        </w:rPr>
        <w:t>MFA</w:t>
      </w:r>
      <w:r w:rsidR="00D537F3" w:rsidRPr="00DA2AE4">
        <w:rPr>
          <w:rFonts w:ascii="Garamond" w:hAnsi="Garamond"/>
          <w:sz w:val="24"/>
          <w:szCs w:val="24"/>
          <w:lang w:val="en-GB"/>
        </w:rPr>
        <w:t xml:space="preserve"> departments</w:t>
      </w:r>
      <w:r w:rsidR="00732051" w:rsidRPr="00DA2AE4">
        <w:rPr>
          <w:rFonts w:ascii="Garamond" w:hAnsi="Garamond"/>
          <w:sz w:val="24"/>
          <w:szCs w:val="24"/>
          <w:lang w:val="en-GB"/>
        </w:rPr>
        <w:t xml:space="preserve"> and offices</w:t>
      </w:r>
      <w:r w:rsidR="00D537F3" w:rsidRPr="00DA2AE4">
        <w:rPr>
          <w:rFonts w:ascii="Garamond" w:hAnsi="Garamond"/>
          <w:sz w:val="24"/>
          <w:szCs w:val="24"/>
          <w:lang w:val="en-GB"/>
        </w:rPr>
        <w:t xml:space="preserve"> will agree on common communication efforts.</w:t>
      </w:r>
      <w:r w:rsidR="008B0498" w:rsidRPr="00DA2AE4">
        <w:rPr>
          <w:rFonts w:ascii="Garamond" w:hAnsi="Garamond"/>
          <w:sz w:val="24"/>
          <w:szCs w:val="24"/>
          <w:lang w:val="en-GB"/>
        </w:rPr>
        <w:t xml:space="preserve"> </w:t>
      </w:r>
      <w:r w:rsidR="00BB17F5" w:rsidRPr="00DA2AE4">
        <w:rPr>
          <w:rFonts w:ascii="Garamond" w:hAnsi="Garamond"/>
          <w:sz w:val="24"/>
          <w:szCs w:val="24"/>
          <w:lang w:val="en-GB"/>
        </w:rPr>
        <w:t xml:space="preserve">APD </w:t>
      </w:r>
      <w:r w:rsidR="00D537F3" w:rsidRPr="00DA2AE4">
        <w:rPr>
          <w:rFonts w:ascii="Garamond" w:hAnsi="Garamond"/>
          <w:sz w:val="24"/>
          <w:szCs w:val="24"/>
          <w:lang w:val="en-GB"/>
        </w:rPr>
        <w:t xml:space="preserve">will </w:t>
      </w:r>
      <w:r w:rsidR="008B0498" w:rsidRPr="00DA2AE4">
        <w:rPr>
          <w:rFonts w:ascii="Garamond" w:hAnsi="Garamond"/>
          <w:sz w:val="24"/>
          <w:szCs w:val="24"/>
          <w:lang w:val="en-GB"/>
        </w:rPr>
        <w:t>also provide messaging to the MFA</w:t>
      </w:r>
      <w:r w:rsidR="00D537F3" w:rsidRPr="00DA2AE4">
        <w:rPr>
          <w:rFonts w:ascii="Garamond" w:hAnsi="Garamond"/>
          <w:sz w:val="24"/>
          <w:szCs w:val="24"/>
          <w:lang w:val="en-GB"/>
        </w:rPr>
        <w:t xml:space="preserve"> communication </w:t>
      </w:r>
      <w:r w:rsidR="008B0498" w:rsidRPr="00DA2AE4">
        <w:rPr>
          <w:rFonts w:ascii="Garamond" w:hAnsi="Garamond"/>
          <w:sz w:val="24"/>
          <w:szCs w:val="24"/>
          <w:lang w:val="en-GB"/>
        </w:rPr>
        <w:t xml:space="preserve">department </w:t>
      </w:r>
      <w:r w:rsidR="008310AD" w:rsidRPr="00DA2AE4">
        <w:rPr>
          <w:rFonts w:ascii="Garamond" w:hAnsi="Garamond"/>
          <w:sz w:val="24"/>
          <w:szCs w:val="24"/>
          <w:lang w:val="en-GB"/>
        </w:rPr>
        <w:t xml:space="preserve">for overall reporting on </w:t>
      </w:r>
      <w:r w:rsidR="00D537F3" w:rsidRPr="00DA2AE4">
        <w:rPr>
          <w:rFonts w:ascii="Garamond" w:hAnsi="Garamond"/>
          <w:sz w:val="24"/>
          <w:szCs w:val="24"/>
          <w:lang w:val="en-GB"/>
        </w:rPr>
        <w:t>progress.</w:t>
      </w:r>
    </w:p>
    <w:p w:rsidR="00732051" w:rsidRPr="00DA2AE4" w:rsidRDefault="00A31980" w:rsidP="00DA2AE4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  <w:rPr>
          <w:rFonts w:ascii="Garamond" w:hAnsi="Garamond"/>
          <w:sz w:val="24"/>
          <w:szCs w:val="24"/>
          <w:lang w:val="en-GB"/>
        </w:rPr>
      </w:pPr>
      <w:r w:rsidRPr="00DA2AE4">
        <w:rPr>
          <w:rFonts w:ascii="Garamond" w:hAnsi="Garamond"/>
          <w:sz w:val="24"/>
          <w:szCs w:val="24"/>
          <w:lang w:val="en-GB"/>
        </w:rPr>
        <w:lastRenderedPageBreak/>
        <w:t>MOD</w:t>
      </w:r>
      <w:r w:rsidR="00E50EC3" w:rsidRPr="00DA2AE4">
        <w:rPr>
          <w:rFonts w:ascii="Garamond" w:hAnsi="Garamond"/>
          <w:sz w:val="24"/>
          <w:szCs w:val="24"/>
          <w:lang w:val="en-GB"/>
        </w:rPr>
        <w:t xml:space="preserve">/DCD. The </w:t>
      </w:r>
      <w:r w:rsidRPr="00DA2AE4">
        <w:rPr>
          <w:rFonts w:ascii="Garamond" w:hAnsi="Garamond"/>
          <w:sz w:val="24"/>
          <w:szCs w:val="24"/>
          <w:lang w:val="en-GB"/>
        </w:rPr>
        <w:t>MOD</w:t>
      </w:r>
      <w:r w:rsidR="00E50EC3" w:rsidRPr="00DA2AE4">
        <w:rPr>
          <w:rFonts w:ascii="Garamond" w:hAnsi="Garamond"/>
          <w:sz w:val="24"/>
          <w:szCs w:val="24"/>
          <w:lang w:val="en-GB"/>
        </w:rPr>
        <w:t xml:space="preserve"> and DCD will ensure that communication is coordinated amongst the defence actors concerned </w:t>
      </w:r>
      <w:r w:rsidR="005B2011" w:rsidRPr="00DA2AE4">
        <w:rPr>
          <w:rFonts w:ascii="Garamond" w:hAnsi="Garamond"/>
          <w:sz w:val="24"/>
          <w:szCs w:val="24"/>
          <w:lang w:val="en-GB"/>
        </w:rPr>
        <w:t>and</w:t>
      </w:r>
      <w:r w:rsidR="00E50EC3" w:rsidRPr="00DA2AE4">
        <w:rPr>
          <w:rFonts w:ascii="Garamond" w:hAnsi="Garamond"/>
          <w:sz w:val="24"/>
          <w:szCs w:val="24"/>
          <w:lang w:val="en-GB"/>
        </w:rPr>
        <w:t xml:space="preserve"> as may be relevant</w:t>
      </w:r>
      <w:r w:rsidR="00B415A7" w:rsidRPr="00DA2AE4">
        <w:rPr>
          <w:rFonts w:ascii="Garamond" w:hAnsi="Garamond"/>
          <w:sz w:val="24"/>
          <w:szCs w:val="24"/>
          <w:lang w:val="en-GB"/>
        </w:rPr>
        <w:t xml:space="preserve"> as well as</w:t>
      </w:r>
      <w:r w:rsidR="00E50EC3" w:rsidRPr="00DA2AE4">
        <w:rPr>
          <w:rFonts w:ascii="Garamond" w:hAnsi="Garamond"/>
          <w:sz w:val="24"/>
          <w:szCs w:val="24"/>
          <w:lang w:val="en-GB"/>
        </w:rPr>
        <w:t xml:space="preserve"> amongst </w:t>
      </w:r>
      <w:r w:rsidR="005B2011" w:rsidRPr="00DA2AE4">
        <w:rPr>
          <w:rFonts w:ascii="Garamond" w:hAnsi="Garamond"/>
          <w:sz w:val="24"/>
          <w:szCs w:val="24"/>
          <w:lang w:val="en-GB"/>
        </w:rPr>
        <w:t>likeminded</w:t>
      </w:r>
      <w:r w:rsidR="008310AD" w:rsidRPr="00DA2AE4">
        <w:rPr>
          <w:rFonts w:ascii="Garamond" w:hAnsi="Garamond"/>
          <w:sz w:val="24"/>
          <w:szCs w:val="24"/>
          <w:lang w:val="en-GB"/>
        </w:rPr>
        <w:t xml:space="preserve"> partners in the region with whom Danish military personnel are cooperating.</w:t>
      </w:r>
      <w:r w:rsidR="00D537F3" w:rsidRPr="00DA2AE4">
        <w:rPr>
          <w:rFonts w:ascii="Garamond" w:hAnsi="Garamond"/>
          <w:sz w:val="24"/>
          <w:szCs w:val="24"/>
          <w:lang w:val="en-GB"/>
        </w:rPr>
        <w:t xml:space="preserve"> </w:t>
      </w:r>
    </w:p>
    <w:p w:rsidR="00D537F3" w:rsidRPr="00DA2AE4" w:rsidRDefault="008310AD" w:rsidP="00DA2AE4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  <w:rPr>
          <w:rFonts w:ascii="Garamond" w:hAnsi="Garamond"/>
          <w:sz w:val="24"/>
          <w:szCs w:val="24"/>
          <w:lang w:val="en-GB"/>
        </w:rPr>
      </w:pPr>
      <w:r w:rsidRPr="00DA2AE4">
        <w:rPr>
          <w:rFonts w:ascii="Garamond" w:hAnsi="Garamond"/>
          <w:sz w:val="24"/>
          <w:szCs w:val="24"/>
          <w:lang w:val="en-GB"/>
        </w:rPr>
        <w:t xml:space="preserve">UNODC, </w:t>
      </w:r>
      <w:r w:rsidR="00BB17F5" w:rsidRPr="00DA2AE4">
        <w:rPr>
          <w:rFonts w:ascii="Garamond" w:hAnsi="Garamond"/>
          <w:sz w:val="24"/>
          <w:szCs w:val="24"/>
          <w:lang w:val="en-GB"/>
        </w:rPr>
        <w:t>INTERPOL</w:t>
      </w:r>
      <w:r w:rsidR="00B415A7" w:rsidRPr="00DA2AE4">
        <w:rPr>
          <w:rFonts w:ascii="Garamond" w:hAnsi="Garamond"/>
          <w:sz w:val="24"/>
          <w:szCs w:val="24"/>
          <w:lang w:val="en-GB"/>
        </w:rPr>
        <w:t>,</w:t>
      </w:r>
      <w:r w:rsidR="00BB17F5" w:rsidRPr="00DA2AE4">
        <w:rPr>
          <w:rFonts w:ascii="Garamond" w:hAnsi="Garamond"/>
          <w:sz w:val="24"/>
          <w:szCs w:val="24"/>
          <w:lang w:val="en-GB"/>
        </w:rPr>
        <w:t xml:space="preserve"> </w:t>
      </w:r>
      <w:r w:rsidRPr="00DA2AE4">
        <w:rPr>
          <w:rFonts w:ascii="Garamond" w:hAnsi="Garamond"/>
          <w:sz w:val="24"/>
          <w:szCs w:val="24"/>
          <w:lang w:val="en-GB"/>
        </w:rPr>
        <w:t xml:space="preserve">and KAIPTC </w:t>
      </w:r>
      <w:r w:rsidR="00D537F3" w:rsidRPr="00DA2AE4">
        <w:rPr>
          <w:rFonts w:ascii="Garamond" w:hAnsi="Garamond"/>
          <w:sz w:val="24"/>
          <w:szCs w:val="24"/>
          <w:lang w:val="en-GB"/>
        </w:rPr>
        <w:t xml:space="preserve">will </w:t>
      </w:r>
      <w:r w:rsidRPr="00DA2AE4">
        <w:rPr>
          <w:rFonts w:ascii="Garamond" w:hAnsi="Garamond"/>
          <w:sz w:val="24"/>
          <w:szCs w:val="24"/>
          <w:lang w:val="en-GB"/>
        </w:rPr>
        <w:t xml:space="preserve">coordinate </w:t>
      </w:r>
      <w:r w:rsidR="00E50EC3" w:rsidRPr="00DA2AE4">
        <w:rPr>
          <w:rFonts w:ascii="Garamond" w:hAnsi="Garamond"/>
          <w:sz w:val="24"/>
          <w:szCs w:val="24"/>
          <w:lang w:val="en-GB"/>
        </w:rPr>
        <w:t xml:space="preserve">key messages/events with </w:t>
      </w:r>
      <w:r w:rsidRPr="00DA2AE4">
        <w:rPr>
          <w:rFonts w:ascii="Garamond" w:hAnsi="Garamond"/>
          <w:sz w:val="24"/>
          <w:szCs w:val="24"/>
          <w:lang w:val="en-GB"/>
        </w:rPr>
        <w:t xml:space="preserve">the Danish Embassy in Accra </w:t>
      </w:r>
      <w:r w:rsidR="003E4F9C" w:rsidRPr="00DA2AE4">
        <w:rPr>
          <w:rFonts w:ascii="Garamond" w:hAnsi="Garamond"/>
          <w:sz w:val="24"/>
          <w:szCs w:val="24"/>
          <w:lang w:val="en-GB"/>
        </w:rPr>
        <w:t>prior to</w:t>
      </w:r>
      <w:r w:rsidR="00E50EC3" w:rsidRPr="00DA2AE4">
        <w:rPr>
          <w:rFonts w:ascii="Garamond" w:hAnsi="Garamond"/>
          <w:sz w:val="24"/>
          <w:szCs w:val="24"/>
          <w:lang w:val="en-GB"/>
        </w:rPr>
        <w:t xml:space="preserve"> any communication</w:t>
      </w:r>
      <w:r w:rsidR="003F17AA" w:rsidRPr="00DA2AE4">
        <w:rPr>
          <w:rFonts w:ascii="Garamond" w:hAnsi="Garamond"/>
          <w:sz w:val="24"/>
          <w:szCs w:val="24"/>
          <w:lang w:val="en-GB"/>
        </w:rPr>
        <w:t>.</w:t>
      </w:r>
    </w:p>
    <w:p w:rsidR="003B4ED6" w:rsidRDefault="001941B8" w:rsidP="003B4ED6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GB"/>
        </w:rPr>
      </w:pPr>
      <w:r w:rsidRPr="001941B8">
        <w:rPr>
          <w:rFonts w:ascii="Garamond" w:hAnsi="Garamond"/>
          <w:b/>
          <w:sz w:val="24"/>
          <w:szCs w:val="24"/>
          <w:lang w:val="en-GB"/>
        </w:rPr>
        <w:t>Coordination</w:t>
      </w:r>
    </w:p>
    <w:p w:rsidR="007D2987" w:rsidRPr="003B4ED6" w:rsidRDefault="005C4AB4" w:rsidP="003F17AA">
      <w:pPr>
        <w:spacing w:line="240" w:lineRule="auto"/>
        <w:jc w:val="both"/>
        <w:rPr>
          <w:rFonts w:ascii="Garamond" w:hAnsi="Garamond"/>
          <w:b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  <w:lang w:val="en-GB"/>
        </w:rPr>
        <w:t>It is essential that communication on the</w:t>
      </w:r>
      <w:r w:rsidR="00BB17F5">
        <w:rPr>
          <w:rFonts w:ascii="Garamond" w:hAnsi="Garamond"/>
          <w:sz w:val="24"/>
          <w:szCs w:val="24"/>
          <w:lang w:val="en-GB"/>
        </w:rPr>
        <w:t xml:space="preserve"> DMSP 3</w:t>
      </w:r>
      <w:r w:rsidR="003E4F9C">
        <w:rPr>
          <w:rFonts w:ascii="Garamond" w:hAnsi="Garamond"/>
          <w:sz w:val="24"/>
          <w:szCs w:val="24"/>
          <w:lang w:val="en-GB"/>
        </w:rPr>
        <w:t xml:space="preserve"> </w:t>
      </w:r>
      <w:r>
        <w:rPr>
          <w:rFonts w:ascii="Garamond" w:hAnsi="Garamond"/>
          <w:sz w:val="24"/>
          <w:szCs w:val="24"/>
          <w:lang w:val="en-GB"/>
        </w:rPr>
        <w:t xml:space="preserve">is consistent and accurate. </w:t>
      </w:r>
      <w:r w:rsidR="001941B8">
        <w:rPr>
          <w:rFonts w:ascii="Garamond" w:hAnsi="Garamond"/>
          <w:sz w:val="24"/>
          <w:szCs w:val="24"/>
          <w:lang w:val="en-GB"/>
        </w:rPr>
        <w:t xml:space="preserve">The </w:t>
      </w:r>
      <w:r w:rsidR="00BB17F5">
        <w:rPr>
          <w:rFonts w:ascii="Garamond" w:hAnsi="Garamond"/>
          <w:sz w:val="24"/>
          <w:szCs w:val="24"/>
          <w:lang w:val="en-GB"/>
        </w:rPr>
        <w:t xml:space="preserve">Contact Group </w:t>
      </w:r>
      <w:r w:rsidR="001941B8">
        <w:rPr>
          <w:rFonts w:ascii="Garamond" w:hAnsi="Garamond"/>
          <w:sz w:val="24"/>
          <w:szCs w:val="24"/>
          <w:lang w:val="en-GB"/>
        </w:rPr>
        <w:t>will consider communications opportunities and the messaging required at its regular meetings. A</w:t>
      </w:r>
      <w:r w:rsidR="003E4F9C">
        <w:rPr>
          <w:rFonts w:ascii="Garamond" w:hAnsi="Garamond"/>
          <w:sz w:val="24"/>
          <w:szCs w:val="24"/>
          <w:lang w:val="en-GB"/>
        </w:rPr>
        <w:t>t engagement level, a</w:t>
      </w:r>
      <w:r w:rsidR="001941B8">
        <w:rPr>
          <w:rFonts w:ascii="Garamond" w:hAnsi="Garamond"/>
          <w:sz w:val="24"/>
          <w:szCs w:val="24"/>
          <w:lang w:val="en-GB"/>
        </w:rPr>
        <w:t xml:space="preserve">ll communications initiatives </w:t>
      </w:r>
      <w:proofErr w:type="gramStart"/>
      <w:r w:rsidR="001941B8">
        <w:rPr>
          <w:rFonts w:ascii="Garamond" w:hAnsi="Garamond"/>
          <w:sz w:val="24"/>
          <w:szCs w:val="24"/>
          <w:lang w:val="en-GB"/>
        </w:rPr>
        <w:t>will be considered</w:t>
      </w:r>
      <w:proofErr w:type="gramEnd"/>
      <w:r w:rsidR="001941B8">
        <w:rPr>
          <w:rFonts w:ascii="Garamond" w:hAnsi="Garamond"/>
          <w:sz w:val="24"/>
          <w:szCs w:val="24"/>
          <w:lang w:val="en-GB"/>
        </w:rPr>
        <w:t xml:space="preserve"> </w:t>
      </w:r>
      <w:r w:rsidR="003E4F9C">
        <w:rPr>
          <w:rFonts w:ascii="Garamond" w:hAnsi="Garamond"/>
          <w:sz w:val="24"/>
          <w:szCs w:val="24"/>
          <w:lang w:val="en-GB"/>
        </w:rPr>
        <w:t>by the Danish Embassy in Accra</w:t>
      </w:r>
      <w:r w:rsidR="00200ED2">
        <w:rPr>
          <w:rFonts w:ascii="Garamond" w:hAnsi="Garamond"/>
          <w:sz w:val="24"/>
          <w:szCs w:val="24"/>
          <w:lang w:val="en-GB"/>
        </w:rPr>
        <w:t xml:space="preserve"> prior to release.</w:t>
      </w:r>
    </w:p>
    <w:sectPr w:rsidR="007D2987" w:rsidRPr="003B4ED6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C1B" w:rsidRDefault="00452C1B" w:rsidP="00BB17F5">
      <w:pPr>
        <w:spacing w:after="0" w:line="240" w:lineRule="auto"/>
      </w:pPr>
      <w:r>
        <w:separator/>
      </w:r>
    </w:p>
  </w:endnote>
  <w:endnote w:type="continuationSeparator" w:id="0">
    <w:p w:rsidR="00452C1B" w:rsidRDefault="00452C1B" w:rsidP="00BB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4354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03AA" w:rsidRDefault="006303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A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17F5" w:rsidRDefault="00BB1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C1B" w:rsidRDefault="00452C1B" w:rsidP="00BB17F5">
      <w:pPr>
        <w:spacing w:after="0" w:line="240" w:lineRule="auto"/>
      </w:pPr>
      <w:r>
        <w:separator/>
      </w:r>
    </w:p>
  </w:footnote>
  <w:footnote w:type="continuationSeparator" w:id="0">
    <w:p w:rsidR="00452C1B" w:rsidRDefault="00452C1B" w:rsidP="00BB1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011" w:rsidRPr="005B2011" w:rsidRDefault="005B2011" w:rsidP="005B2011">
    <w:pPr>
      <w:spacing w:line="240" w:lineRule="auto"/>
      <w:jc w:val="both"/>
      <w:rPr>
        <w:rFonts w:ascii="Garamond" w:hAnsi="Garamond"/>
        <w:b/>
        <w:sz w:val="24"/>
        <w:szCs w:val="24"/>
        <w:lang w:val="en-GB"/>
      </w:rPr>
    </w:pPr>
    <w:r w:rsidRPr="005B2011">
      <w:rPr>
        <w:rFonts w:ascii="Garamond" w:hAnsi="Garamond"/>
        <w:b/>
        <w:sz w:val="24"/>
        <w:szCs w:val="24"/>
        <w:lang w:val="en-GB"/>
      </w:rPr>
      <w:t>Annex 7</w:t>
    </w:r>
    <w:r w:rsidR="00AB132B">
      <w:rPr>
        <w:rFonts w:ascii="Garamond" w:hAnsi="Garamond"/>
        <w:b/>
        <w:sz w:val="24"/>
        <w:szCs w:val="24"/>
        <w:lang w:val="en-GB"/>
      </w:rPr>
      <w:t xml:space="preserve"> – </w:t>
    </w:r>
    <w:r w:rsidRPr="005B2011">
      <w:rPr>
        <w:rFonts w:ascii="Garamond" w:hAnsi="Garamond"/>
        <w:b/>
        <w:sz w:val="24"/>
        <w:szCs w:val="24"/>
        <w:lang w:val="en-GB"/>
      </w:rPr>
      <w:t>Plan for Communication</w:t>
    </w:r>
  </w:p>
  <w:p w:rsidR="00BB17F5" w:rsidRPr="007D6D2F" w:rsidRDefault="00BB17F5" w:rsidP="005B2011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A7B8C"/>
    <w:multiLevelType w:val="hybridMultilevel"/>
    <w:tmpl w:val="68E0D2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D04C0"/>
    <w:multiLevelType w:val="hybridMultilevel"/>
    <w:tmpl w:val="D9923D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E4CE2"/>
    <w:multiLevelType w:val="hybridMultilevel"/>
    <w:tmpl w:val="696CCC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revisionView w:formatting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MjQzNDK3NDc0MrFU0lEKTi0uzszPAykwrgUAKoieRiwAAAA="/>
  </w:docVars>
  <w:rsids>
    <w:rsidRoot w:val="00D537F3"/>
    <w:rsid w:val="00001932"/>
    <w:rsid w:val="00006D7E"/>
    <w:rsid w:val="000114F9"/>
    <w:rsid w:val="000174EA"/>
    <w:rsid w:val="000C15FA"/>
    <w:rsid w:val="000D6D9E"/>
    <w:rsid w:val="0013583E"/>
    <w:rsid w:val="0015517B"/>
    <w:rsid w:val="00181EC7"/>
    <w:rsid w:val="001941B8"/>
    <w:rsid w:val="001A0225"/>
    <w:rsid w:val="001F4B42"/>
    <w:rsid w:val="00200ED2"/>
    <w:rsid w:val="00251021"/>
    <w:rsid w:val="00264E66"/>
    <w:rsid w:val="00297B3B"/>
    <w:rsid w:val="002B2008"/>
    <w:rsid w:val="002C3EAB"/>
    <w:rsid w:val="002D09B8"/>
    <w:rsid w:val="003523BC"/>
    <w:rsid w:val="00353A29"/>
    <w:rsid w:val="003A708C"/>
    <w:rsid w:val="003B4ED6"/>
    <w:rsid w:val="003E4F9C"/>
    <w:rsid w:val="003F17AA"/>
    <w:rsid w:val="00452C1B"/>
    <w:rsid w:val="004B5B10"/>
    <w:rsid w:val="004D4EB1"/>
    <w:rsid w:val="00597A7D"/>
    <w:rsid w:val="005B2011"/>
    <w:rsid w:val="005C4AB4"/>
    <w:rsid w:val="006303AA"/>
    <w:rsid w:val="0064409F"/>
    <w:rsid w:val="00675B2F"/>
    <w:rsid w:val="006B33A4"/>
    <w:rsid w:val="0072277B"/>
    <w:rsid w:val="00732051"/>
    <w:rsid w:val="00733095"/>
    <w:rsid w:val="007A5B0A"/>
    <w:rsid w:val="007C3EB1"/>
    <w:rsid w:val="007D2987"/>
    <w:rsid w:val="007D6D2F"/>
    <w:rsid w:val="008310AD"/>
    <w:rsid w:val="00833E56"/>
    <w:rsid w:val="008374EC"/>
    <w:rsid w:val="00876583"/>
    <w:rsid w:val="00892058"/>
    <w:rsid w:val="008B0498"/>
    <w:rsid w:val="0094417C"/>
    <w:rsid w:val="00984E63"/>
    <w:rsid w:val="009B7552"/>
    <w:rsid w:val="009D04D4"/>
    <w:rsid w:val="00A31980"/>
    <w:rsid w:val="00A76DD8"/>
    <w:rsid w:val="00AA2325"/>
    <w:rsid w:val="00AB132B"/>
    <w:rsid w:val="00B06AAE"/>
    <w:rsid w:val="00B415A7"/>
    <w:rsid w:val="00B45CCB"/>
    <w:rsid w:val="00B511E4"/>
    <w:rsid w:val="00B91B70"/>
    <w:rsid w:val="00B95A7D"/>
    <w:rsid w:val="00BB17F5"/>
    <w:rsid w:val="00BC0CBB"/>
    <w:rsid w:val="00CA3E83"/>
    <w:rsid w:val="00CE2BAF"/>
    <w:rsid w:val="00CF0807"/>
    <w:rsid w:val="00D537F3"/>
    <w:rsid w:val="00DA2AE4"/>
    <w:rsid w:val="00DA2FEB"/>
    <w:rsid w:val="00DC26CE"/>
    <w:rsid w:val="00DC294C"/>
    <w:rsid w:val="00DE2DE2"/>
    <w:rsid w:val="00E06AB2"/>
    <w:rsid w:val="00E50EC3"/>
    <w:rsid w:val="00E8797E"/>
    <w:rsid w:val="00F3183D"/>
    <w:rsid w:val="00FA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3D38B67-4BC1-41BE-9681-8F9BFC94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7F5"/>
  </w:style>
  <w:style w:type="paragraph" w:styleId="Footer">
    <w:name w:val="footer"/>
    <w:basedOn w:val="Normal"/>
    <w:link w:val="FooterChar"/>
    <w:uiPriority w:val="99"/>
    <w:unhideWhenUsed/>
    <w:rsid w:val="00BB1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7F5"/>
  </w:style>
  <w:style w:type="paragraph" w:styleId="BalloonText">
    <w:name w:val="Balloon Text"/>
    <w:basedOn w:val="Normal"/>
    <w:link w:val="BalloonTextChar"/>
    <w:uiPriority w:val="99"/>
    <w:semiHidden/>
    <w:unhideWhenUsed/>
    <w:rsid w:val="00AB1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3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1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Darriann Riber</dc:creator>
  <cp:keywords/>
  <dc:description/>
  <cp:lastModifiedBy>Thomas Raahauge Norup</cp:lastModifiedBy>
  <cp:revision>3</cp:revision>
  <cp:lastPrinted>2021-09-27T13:19:00Z</cp:lastPrinted>
  <dcterms:created xsi:type="dcterms:W3CDTF">2021-11-29T11:19:00Z</dcterms:created>
  <dcterms:modified xsi:type="dcterms:W3CDTF">2021-11-29T11:19:00Z</dcterms:modified>
</cp:coreProperties>
</file>