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98" w:type="dxa"/>
          <w:right w:w="0" w:type="dxa"/>
        </w:tblCellMar>
        <w:tblLook w:val="04A0" w:firstRow="1" w:lastRow="0" w:firstColumn="1" w:lastColumn="0" w:noHBand="0" w:noVBand="1"/>
      </w:tblPr>
      <w:tblGrid>
        <w:gridCol w:w="9840"/>
      </w:tblGrid>
      <w:tr w:rsidR="00073642" w14:paraId="12CD8486" w14:textId="77777777" w:rsidTr="00073642">
        <w:trPr>
          <w:trHeight w:val="1026"/>
        </w:trPr>
        <w:tc>
          <w:tcPr>
            <w:tcW w:w="9833" w:type="dxa"/>
            <w:hideMark/>
          </w:tcPr>
          <w:p w14:paraId="41F9697E" w14:textId="77777777" w:rsidR="00C51B70" w:rsidRDefault="00C51B70" w:rsidP="00C51B70">
            <w:pPr>
              <w:rPr>
                <w:rFonts w:ascii="Noto Sans" w:hAnsi="Noto Sans" w:cs="Noto Sans"/>
                <w:bdr w:val="none" w:sz="0" w:space="0" w:color="auto"/>
              </w:rPr>
            </w:pPr>
            <w:r>
              <w:rPr>
                <w:rFonts w:ascii="Noto Sans" w:hAnsi="Noto Sans" w:cs="Noto Sans"/>
              </w:rPr>
              <w:t>[Add logos as relevant]</w:t>
            </w:r>
          </w:p>
          <w:tbl>
            <w:tblPr>
              <w:tblStyle w:val="TableGrid"/>
              <w:tblW w:w="0" w:type="auto"/>
              <w:tblLayout w:type="fixed"/>
              <w:tblCellMar>
                <w:left w:w="0" w:type="dxa"/>
                <w:right w:w="0" w:type="dxa"/>
              </w:tblCellMar>
              <w:tblLook w:val="04A0" w:firstRow="1" w:lastRow="0" w:firstColumn="1" w:lastColumn="0" w:noHBand="0" w:noVBand="1"/>
            </w:tblPr>
            <w:tblGrid>
              <w:gridCol w:w="5438"/>
            </w:tblGrid>
            <w:tr w:rsidR="00073642" w14:paraId="2F8FB34E" w14:textId="77777777">
              <w:trPr>
                <w:trHeight w:val="1480"/>
              </w:trPr>
              <w:tc>
                <w:tcPr>
                  <w:tcW w:w="5438" w:type="dxa"/>
                  <w:tcBorders>
                    <w:top w:val="nil"/>
                    <w:left w:val="nil"/>
                    <w:bottom w:val="nil"/>
                    <w:right w:val="nil"/>
                  </w:tcBorders>
                  <w:hideMark/>
                </w:tcPr>
                <w:p w14:paraId="4EE7D97F" w14:textId="406DABD6" w:rsidR="00073642" w:rsidRDefault="00073642">
                  <w:pPr>
                    <w:pStyle w:val="Billedfelt"/>
                  </w:pPr>
                  <w:bookmarkStart w:id="0" w:name="_Toc413059385"/>
                  <w:bookmarkStart w:id="1" w:name="_Toc413416555"/>
                  <w:r>
                    <w:rPr>
                      <w:noProof/>
                    </w:rPr>
                    <w:drawing>
                      <wp:anchor distT="0" distB="0" distL="114300" distR="114300" simplePos="0" relativeHeight="251659264" behindDoc="0" locked="0" layoutInCell="1" allowOverlap="1" wp14:anchorId="17C72BCB" wp14:editId="055C491E">
                        <wp:simplePos x="0" y="0"/>
                        <wp:positionH relativeFrom="page">
                          <wp:posOffset>0</wp:posOffset>
                        </wp:positionH>
                        <wp:positionV relativeFrom="page">
                          <wp:posOffset>8255</wp:posOffset>
                        </wp:positionV>
                        <wp:extent cx="2563495" cy="61214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3495" cy="61214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36DE8CD4" w14:textId="77777777" w:rsidR="00073642" w:rsidRDefault="00073642">
            <w:pPr>
              <w:pStyle w:val="Udarbejdet"/>
            </w:pPr>
          </w:p>
        </w:tc>
      </w:tr>
      <w:tr w:rsidR="00073642" w14:paraId="4EBE0DB8" w14:textId="77777777" w:rsidTr="00073642">
        <w:trPr>
          <w:trHeight w:val="322"/>
        </w:trPr>
        <w:tc>
          <w:tcPr>
            <w:tcW w:w="9833" w:type="dxa"/>
            <w:tcBorders>
              <w:top w:val="nil"/>
              <w:left w:val="nil"/>
              <w:bottom w:val="single" w:sz="4" w:space="0" w:color="E52020"/>
              <w:right w:val="nil"/>
            </w:tcBorders>
            <w:hideMark/>
          </w:tcPr>
          <w:p w14:paraId="7161C48B" w14:textId="7AB7D1A5" w:rsidR="00073642" w:rsidRDefault="00073642">
            <w:pPr>
              <w:pStyle w:val="Forsidedato"/>
              <w:rPr>
                <w:color w:val="E52020"/>
              </w:rPr>
            </w:pPr>
            <w:r>
              <w:rPr>
                <w:color w:val="E52020"/>
              </w:rPr>
              <w:t>Template 12 -</w:t>
            </w:r>
            <w:r w:rsidR="00384862">
              <w:rPr>
                <w:color w:val="E52020"/>
              </w:rPr>
              <w:t xml:space="preserve"> </w:t>
            </w:r>
            <w:r w:rsidR="00D42714" w:rsidRPr="00D42714">
              <w:rPr>
                <w:color w:val="E52020"/>
              </w:rPr>
              <w:t>[DD/MM/YYYY]</w:t>
            </w:r>
          </w:p>
        </w:tc>
      </w:tr>
      <w:tr w:rsidR="00073642" w14:paraId="59902BB4" w14:textId="77777777" w:rsidTr="00073642">
        <w:trPr>
          <w:trHeight w:val="776"/>
        </w:trPr>
        <w:tc>
          <w:tcPr>
            <w:tcW w:w="9833" w:type="dxa"/>
            <w:tcBorders>
              <w:top w:val="single" w:sz="4" w:space="0" w:color="E52020"/>
              <w:left w:val="nil"/>
              <w:bottom w:val="nil"/>
              <w:right w:val="nil"/>
            </w:tcBorders>
            <w:tcMar>
              <w:top w:w="284" w:type="dxa"/>
              <w:left w:w="0" w:type="dxa"/>
              <w:bottom w:w="0" w:type="dxa"/>
              <w:right w:w="0" w:type="dxa"/>
            </w:tcMar>
          </w:tcPr>
          <w:p w14:paraId="1FBE109D" w14:textId="3B43BA2F" w:rsidR="00073642" w:rsidRPr="00073642" w:rsidRDefault="00073642" w:rsidP="00073642">
            <w:pPr>
              <w:jc w:val="center"/>
              <w:rPr>
                <w:rFonts w:ascii="Garamond" w:hAnsi="Garamond"/>
                <w:b/>
                <w:sz w:val="40"/>
                <w:szCs w:val="40"/>
                <w:lang w:val="en-GB"/>
              </w:rPr>
            </w:pPr>
            <w:r>
              <w:rPr>
                <w:rFonts w:ascii="Diplomacy Office Bold" w:eastAsiaTheme="minorHAnsi" w:hAnsi="Diplomacy Office Bold" w:cs="Segoe UI"/>
                <w:caps/>
                <w:color w:val="9B0D2B"/>
                <w:sz w:val="48"/>
                <w:szCs w:val="48"/>
                <w:bdr w:val="none" w:sz="0" w:space="0" w:color="auto" w:frame="1"/>
                <w:lang w:val="en-GB"/>
              </w:rPr>
              <w:t xml:space="preserve">Project Document </w:t>
            </w:r>
            <w:r w:rsidRPr="00073642">
              <w:rPr>
                <w:rFonts w:ascii="Diplomacy Office Bold" w:eastAsiaTheme="minorHAnsi" w:hAnsi="Diplomacy Office Bold" w:cs="Segoe UI"/>
                <w:caps/>
                <w:color w:val="9B0D2B"/>
                <w:sz w:val="48"/>
                <w:szCs w:val="48"/>
                <w:bdr w:val="none" w:sz="0" w:space="0" w:color="auto" w:frame="1"/>
                <w:lang w:val="en-GB"/>
              </w:rPr>
              <w:t>Transition Phase</w:t>
            </w:r>
          </w:p>
        </w:tc>
      </w:tr>
    </w:tbl>
    <w:p w14:paraId="256CA939" w14:textId="38D8D777" w:rsidR="00AC122A" w:rsidRPr="008065B2" w:rsidRDefault="00073642" w:rsidP="00AC122A">
      <w:pPr>
        <w:pStyle w:val="Heading2"/>
        <w:numPr>
          <w:ilvl w:val="0"/>
          <w:numId w:val="0"/>
        </w:numPr>
        <w:jc w:val="center"/>
        <w:rPr>
          <w:lang w:val="en-GB"/>
        </w:rPr>
      </w:pPr>
      <w:r>
        <w:rPr>
          <w:noProof/>
        </w:rPr>
        <w:drawing>
          <wp:inline distT="0" distB="0" distL="0" distR="0" wp14:anchorId="71CECB44" wp14:editId="7ACBAE45">
            <wp:extent cx="6245817" cy="4231037"/>
            <wp:effectExtent l="0" t="0" r="317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7485" cy="4259264"/>
                    </a:xfrm>
                    <a:prstGeom prst="rect">
                      <a:avLst/>
                    </a:prstGeom>
                    <a:noFill/>
                    <a:ln>
                      <a:noFill/>
                    </a:ln>
                  </pic:spPr>
                </pic:pic>
              </a:graphicData>
            </a:graphic>
          </wp:inline>
        </w:drawing>
      </w:r>
    </w:p>
    <w:bookmarkEnd w:id="0"/>
    <w:bookmarkEnd w:id="1"/>
    <w:p w14:paraId="6616608D" w14:textId="433F0D5D" w:rsidR="00135602" w:rsidRPr="00073642" w:rsidRDefault="00387F9C" w:rsidP="001571EF">
      <w:pPr>
        <w:jc w:val="center"/>
        <w:rPr>
          <w:rFonts w:ascii="Noto Sans" w:hAnsi="Noto Sans" w:cs="Noto Sans"/>
          <w:b/>
          <w:sz w:val="40"/>
          <w:szCs w:val="40"/>
          <w:lang w:val="en-GB" w:eastAsia="en-GB"/>
        </w:rPr>
      </w:pPr>
      <w:r w:rsidRPr="00073642">
        <w:rPr>
          <w:rFonts w:ascii="Noto Sans" w:hAnsi="Noto Sans" w:cs="Noto Sans"/>
          <w:b/>
          <w:sz w:val="40"/>
          <w:szCs w:val="40"/>
          <w:lang w:val="en-GB" w:eastAsia="en-GB"/>
        </w:rPr>
        <w:t>S</w:t>
      </w:r>
      <w:r w:rsidR="0032023C" w:rsidRPr="00073642">
        <w:rPr>
          <w:rFonts w:ascii="Noto Sans" w:hAnsi="Noto Sans" w:cs="Noto Sans"/>
          <w:b/>
          <w:sz w:val="40"/>
          <w:szCs w:val="40"/>
          <w:lang w:val="en-GB" w:eastAsia="en-GB"/>
        </w:rPr>
        <w:t xml:space="preserve">trategic </w:t>
      </w:r>
      <w:r w:rsidRPr="00073642">
        <w:rPr>
          <w:rFonts w:ascii="Noto Sans" w:hAnsi="Noto Sans" w:cs="Noto Sans"/>
          <w:b/>
          <w:sz w:val="40"/>
          <w:szCs w:val="40"/>
          <w:lang w:val="en-GB" w:eastAsia="en-GB"/>
        </w:rPr>
        <w:t>S</w:t>
      </w:r>
      <w:r w:rsidR="0032023C" w:rsidRPr="00073642">
        <w:rPr>
          <w:rFonts w:ascii="Noto Sans" w:hAnsi="Noto Sans" w:cs="Noto Sans"/>
          <w:b/>
          <w:sz w:val="40"/>
          <w:szCs w:val="40"/>
          <w:lang w:val="en-GB" w:eastAsia="en-GB"/>
        </w:rPr>
        <w:t xml:space="preserve">ector </w:t>
      </w:r>
      <w:r w:rsidRPr="00073642">
        <w:rPr>
          <w:rFonts w:ascii="Noto Sans" w:hAnsi="Noto Sans" w:cs="Noto Sans"/>
          <w:b/>
          <w:sz w:val="40"/>
          <w:szCs w:val="40"/>
          <w:lang w:val="en-GB" w:eastAsia="en-GB"/>
        </w:rPr>
        <w:t>C</w:t>
      </w:r>
      <w:r w:rsidR="0032023C" w:rsidRPr="00073642">
        <w:rPr>
          <w:rFonts w:ascii="Noto Sans" w:hAnsi="Noto Sans" w:cs="Noto Sans"/>
          <w:b/>
          <w:sz w:val="40"/>
          <w:szCs w:val="40"/>
          <w:lang w:val="en-GB" w:eastAsia="en-GB"/>
        </w:rPr>
        <w:t>ooperation</w:t>
      </w:r>
      <w:r w:rsidR="00C53341" w:rsidRPr="00073642">
        <w:rPr>
          <w:rFonts w:ascii="Noto Sans" w:hAnsi="Noto Sans" w:cs="Noto Sans"/>
          <w:b/>
          <w:sz w:val="40"/>
          <w:szCs w:val="40"/>
          <w:lang w:val="en-GB" w:eastAsia="en-GB"/>
        </w:rPr>
        <w:t xml:space="preserve"> </w:t>
      </w:r>
    </w:p>
    <w:p w14:paraId="59619212" w14:textId="1B85ACD2" w:rsidR="00135602" w:rsidRPr="00073642" w:rsidRDefault="00C53341" w:rsidP="001571EF">
      <w:pPr>
        <w:jc w:val="center"/>
        <w:rPr>
          <w:rFonts w:ascii="Noto Sans" w:hAnsi="Noto Sans" w:cs="Noto Sans"/>
          <w:b/>
          <w:sz w:val="40"/>
          <w:szCs w:val="40"/>
          <w:lang w:val="en-GB" w:eastAsia="en-GB"/>
        </w:rPr>
      </w:pPr>
      <w:r w:rsidRPr="00073642">
        <w:rPr>
          <w:rFonts w:ascii="Noto Sans" w:hAnsi="Noto Sans" w:cs="Noto Sans"/>
          <w:b/>
          <w:sz w:val="40"/>
          <w:szCs w:val="40"/>
          <w:lang w:val="en-GB" w:eastAsia="en-GB"/>
        </w:rPr>
        <w:t>[</w:t>
      </w:r>
      <w:r w:rsidR="001C3D06" w:rsidRPr="00073642">
        <w:rPr>
          <w:rFonts w:ascii="Noto Sans" w:hAnsi="Noto Sans" w:cs="Noto Sans"/>
          <w:b/>
          <w:sz w:val="40"/>
          <w:szCs w:val="40"/>
          <w:lang w:val="en-GB" w:eastAsia="en-GB"/>
        </w:rPr>
        <w:t xml:space="preserve">Name of Danish </w:t>
      </w:r>
      <w:r w:rsidR="009A74C0">
        <w:rPr>
          <w:rFonts w:ascii="Noto Sans" w:hAnsi="Noto Sans" w:cs="Noto Sans"/>
          <w:b/>
          <w:sz w:val="40"/>
          <w:szCs w:val="40"/>
          <w:lang w:val="en-GB" w:eastAsia="en-GB"/>
        </w:rPr>
        <w:t>and Partner Authority</w:t>
      </w:r>
      <w:r w:rsidR="00D94B73">
        <w:rPr>
          <w:rFonts w:ascii="Noto Sans" w:hAnsi="Noto Sans" w:cs="Noto Sans"/>
          <w:b/>
          <w:sz w:val="40"/>
          <w:szCs w:val="40"/>
          <w:lang w:val="en-GB" w:eastAsia="en-GB"/>
        </w:rPr>
        <w:t>(s)</w:t>
      </w:r>
      <w:r w:rsidRPr="00073642">
        <w:rPr>
          <w:rFonts w:ascii="Noto Sans" w:hAnsi="Noto Sans" w:cs="Noto Sans"/>
          <w:b/>
          <w:sz w:val="40"/>
          <w:szCs w:val="40"/>
          <w:lang w:val="en-GB" w:eastAsia="en-GB"/>
        </w:rPr>
        <w:t xml:space="preserve">] </w:t>
      </w:r>
    </w:p>
    <w:p w14:paraId="54D22150" w14:textId="77777777" w:rsidR="00554F51" w:rsidRPr="00073642" w:rsidRDefault="00554F51" w:rsidP="001571EF">
      <w:pPr>
        <w:jc w:val="center"/>
        <w:rPr>
          <w:rFonts w:ascii="Noto Sans" w:hAnsi="Noto Sans" w:cs="Noto Sans"/>
          <w:b/>
          <w:sz w:val="40"/>
          <w:szCs w:val="40"/>
          <w:lang w:val="en-GB" w:eastAsia="en-GB"/>
        </w:rPr>
      </w:pPr>
    </w:p>
    <w:p w14:paraId="1AC08280" w14:textId="03B7CCB4" w:rsidR="001571EF" w:rsidRPr="00073642" w:rsidRDefault="00C53341" w:rsidP="001571EF">
      <w:pPr>
        <w:jc w:val="center"/>
        <w:rPr>
          <w:rFonts w:ascii="Noto Sans" w:hAnsi="Noto Sans" w:cs="Noto Sans"/>
          <w:b/>
          <w:sz w:val="40"/>
          <w:szCs w:val="40"/>
          <w:lang w:val="en-GB" w:eastAsia="en-GB"/>
        </w:rPr>
      </w:pPr>
      <w:r w:rsidRPr="00073642">
        <w:rPr>
          <w:rFonts w:ascii="Noto Sans" w:hAnsi="Noto Sans" w:cs="Noto Sans"/>
          <w:b/>
          <w:sz w:val="40"/>
          <w:szCs w:val="40"/>
          <w:lang w:val="en-GB" w:eastAsia="en-GB"/>
        </w:rPr>
        <w:t>[</w:t>
      </w:r>
      <w:r w:rsidR="001571EF" w:rsidRPr="00073642">
        <w:rPr>
          <w:rFonts w:ascii="Noto Sans" w:hAnsi="Noto Sans" w:cs="Noto Sans"/>
          <w:b/>
          <w:sz w:val="40"/>
          <w:szCs w:val="40"/>
          <w:lang w:val="en-GB" w:eastAsia="en-GB"/>
        </w:rPr>
        <w:t>Partner Country</w:t>
      </w:r>
      <w:r w:rsidRPr="00073642">
        <w:rPr>
          <w:rFonts w:ascii="Noto Sans" w:hAnsi="Noto Sans" w:cs="Noto Sans"/>
          <w:b/>
          <w:sz w:val="40"/>
          <w:szCs w:val="40"/>
          <w:lang w:val="en-GB" w:eastAsia="en-GB"/>
        </w:rPr>
        <w:t>]</w:t>
      </w:r>
    </w:p>
    <w:p w14:paraId="517ACDEE" w14:textId="77777777" w:rsidR="00135602" w:rsidRPr="00073642" w:rsidRDefault="00135602" w:rsidP="001571EF">
      <w:pPr>
        <w:jc w:val="center"/>
        <w:rPr>
          <w:rFonts w:ascii="Noto Sans" w:hAnsi="Noto Sans" w:cs="Noto Sans"/>
          <w:b/>
          <w:sz w:val="40"/>
          <w:szCs w:val="40"/>
          <w:lang w:val="en-GB" w:eastAsia="en-GB"/>
        </w:rPr>
      </w:pPr>
    </w:p>
    <w:p w14:paraId="567F198F" w14:textId="4F8D64A4" w:rsidR="001C3D06" w:rsidRPr="00073642" w:rsidRDefault="001C3D06" w:rsidP="001571EF">
      <w:pPr>
        <w:jc w:val="center"/>
        <w:rPr>
          <w:rFonts w:ascii="Noto Sans" w:hAnsi="Noto Sans" w:cs="Noto Sans"/>
          <w:b/>
          <w:sz w:val="32"/>
          <w:szCs w:val="32"/>
          <w:lang w:val="en-GB" w:eastAsia="en-GB"/>
        </w:rPr>
      </w:pPr>
      <w:r w:rsidRPr="00073642">
        <w:rPr>
          <w:rFonts w:ascii="Noto Sans" w:hAnsi="Noto Sans" w:cs="Noto Sans"/>
          <w:b/>
          <w:sz w:val="32"/>
          <w:szCs w:val="32"/>
          <w:lang w:val="en-GB" w:eastAsia="en-GB"/>
        </w:rPr>
        <w:t xml:space="preserve">From </w:t>
      </w:r>
      <w:r w:rsidR="008065B2" w:rsidRPr="00073642">
        <w:rPr>
          <w:rFonts w:ascii="Noto Sans" w:hAnsi="Noto Sans" w:cs="Noto Sans"/>
          <w:b/>
          <w:sz w:val="32"/>
          <w:szCs w:val="32"/>
          <w:lang w:val="en-GB" w:eastAsia="en-GB"/>
        </w:rPr>
        <w:t>[</w:t>
      </w:r>
      <w:r w:rsidRPr="00073642">
        <w:rPr>
          <w:rFonts w:ascii="Noto Sans" w:hAnsi="Noto Sans" w:cs="Noto Sans"/>
          <w:b/>
          <w:sz w:val="32"/>
          <w:szCs w:val="32"/>
          <w:lang w:val="en-GB" w:eastAsia="en-GB"/>
        </w:rPr>
        <w:t>month/year</w:t>
      </w:r>
      <w:r w:rsidR="008065B2" w:rsidRPr="00073642">
        <w:rPr>
          <w:rFonts w:ascii="Noto Sans" w:hAnsi="Noto Sans" w:cs="Noto Sans"/>
          <w:b/>
          <w:sz w:val="32"/>
          <w:szCs w:val="32"/>
          <w:lang w:val="en-GB" w:eastAsia="en-GB"/>
        </w:rPr>
        <w:t>]</w:t>
      </w:r>
      <w:r w:rsidRPr="00073642">
        <w:rPr>
          <w:rFonts w:ascii="Noto Sans" w:hAnsi="Noto Sans" w:cs="Noto Sans"/>
          <w:b/>
          <w:sz w:val="32"/>
          <w:szCs w:val="32"/>
          <w:lang w:val="en-GB" w:eastAsia="en-GB"/>
        </w:rPr>
        <w:t xml:space="preserve"> to </w:t>
      </w:r>
      <w:r w:rsidR="008065B2" w:rsidRPr="00073642">
        <w:rPr>
          <w:rFonts w:ascii="Noto Sans" w:hAnsi="Noto Sans" w:cs="Noto Sans"/>
          <w:b/>
          <w:sz w:val="32"/>
          <w:szCs w:val="32"/>
          <w:lang w:val="en-GB" w:eastAsia="en-GB"/>
        </w:rPr>
        <w:t>[</w:t>
      </w:r>
      <w:r w:rsidRPr="00073642">
        <w:rPr>
          <w:rFonts w:ascii="Noto Sans" w:hAnsi="Noto Sans" w:cs="Noto Sans"/>
          <w:b/>
          <w:sz w:val="32"/>
          <w:szCs w:val="32"/>
          <w:lang w:val="en-GB" w:eastAsia="en-GB"/>
        </w:rPr>
        <w:t>month/year]</w:t>
      </w:r>
    </w:p>
    <w:p w14:paraId="3687D705" w14:textId="77777777" w:rsidR="00073642" w:rsidRPr="00073642" w:rsidRDefault="00073642" w:rsidP="001571EF">
      <w:pPr>
        <w:jc w:val="center"/>
        <w:rPr>
          <w:rFonts w:ascii="Noto Sans" w:hAnsi="Noto Sans" w:cs="Noto Sans"/>
          <w:b/>
          <w:color w:val="FF0000"/>
          <w:lang w:val="en-GB" w:eastAsia="en-GB"/>
        </w:rPr>
      </w:pPr>
    </w:p>
    <w:p w14:paraId="665B18C0" w14:textId="1869F7CF" w:rsidR="0032023C" w:rsidRDefault="0032023C" w:rsidP="001571EF">
      <w:pPr>
        <w:jc w:val="center"/>
        <w:rPr>
          <w:rFonts w:ascii="Noto Sans" w:hAnsi="Noto Sans" w:cs="Noto Sans"/>
          <w:b/>
          <w:color w:val="FF0000"/>
          <w:lang w:val="en-GB" w:eastAsia="en-GB"/>
        </w:rPr>
      </w:pPr>
    </w:p>
    <w:p w14:paraId="4B80F571" w14:textId="577F9EFD" w:rsidR="00D94B73" w:rsidRPr="00C674DB" w:rsidRDefault="00D94B73" w:rsidP="00C674DB">
      <w:pPr>
        <w:spacing w:after="120" w:line="276" w:lineRule="auto"/>
        <w:jc w:val="both"/>
        <w:rPr>
          <w:rFonts w:ascii="Noto Sans" w:hAnsi="Noto Sans" w:cs="Noto Sans"/>
          <w:b/>
          <w:sz w:val="32"/>
          <w:szCs w:val="32"/>
          <w:lang w:eastAsia="en-GB"/>
        </w:rPr>
      </w:pPr>
      <w:r>
        <w:rPr>
          <w:rFonts w:ascii="Noto Sans" w:hAnsi="Noto Sans" w:cs="Noto Sans"/>
        </w:rPr>
        <w:t>[</w:t>
      </w:r>
      <w:r w:rsidRPr="006F14E3">
        <w:rPr>
          <w:rFonts w:ascii="Noto Sans" w:hAnsi="Noto Sans" w:cs="Noto Sans"/>
        </w:rPr>
        <w:t xml:space="preserve">This application should be prepared by the Danish authority </w:t>
      </w:r>
      <w:r>
        <w:rPr>
          <w:rFonts w:ascii="Noto Sans" w:hAnsi="Noto Sans" w:cs="Noto Sans"/>
        </w:rPr>
        <w:t xml:space="preserve">together with the partner authority </w:t>
      </w:r>
      <w:r w:rsidRPr="006F14E3">
        <w:rPr>
          <w:rFonts w:ascii="Noto Sans" w:hAnsi="Noto Sans" w:cs="Noto Sans"/>
        </w:rPr>
        <w:t>with input from the Danish embassy</w:t>
      </w:r>
      <w:r>
        <w:rPr>
          <w:rFonts w:ascii="Noto Sans" w:hAnsi="Noto Sans" w:cs="Noto Sans"/>
        </w:rPr>
        <w:t xml:space="preserve"> in accordance with the SSC Guidelines (see Chapter 4). The document should be </w:t>
      </w:r>
      <w:r w:rsidR="006924EE">
        <w:rPr>
          <w:rFonts w:ascii="Noto Sans" w:hAnsi="Noto Sans" w:cs="Noto Sans"/>
        </w:rPr>
        <w:t xml:space="preserve">a </w:t>
      </w:r>
      <w:r>
        <w:rPr>
          <w:rFonts w:ascii="Noto Sans" w:hAnsi="Noto Sans" w:cs="Noto Sans"/>
        </w:rPr>
        <w:t>maximum</w:t>
      </w:r>
      <w:r w:rsidR="006924EE">
        <w:rPr>
          <w:rFonts w:ascii="Noto Sans" w:hAnsi="Noto Sans" w:cs="Noto Sans"/>
        </w:rPr>
        <w:t xml:space="preserve"> of</w:t>
      </w:r>
      <w:r>
        <w:rPr>
          <w:rFonts w:ascii="Noto Sans" w:hAnsi="Noto Sans" w:cs="Noto Sans"/>
        </w:rPr>
        <w:t xml:space="preserve"> </w:t>
      </w:r>
      <w:r w:rsidR="008E516F">
        <w:rPr>
          <w:rFonts w:ascii="Noto Sans" w:hAnsi="Noto Sans" w:cs="Noto Sans"/>
        </w:rPr>
        <w:t xml:space="preserve">three </w:t>
      </w:r>
      <w:r>
        <w:rPr>
          <w:rFonts w:ascii="Noto Sans" w:hAnsi="Noto Sans" w:cs="Noto Sans"/>
        </w:rPr>
        <w:t>pages excl. annexes.</w:t>
      </w:r>
      <w:r w:rsidR="00B955E0">
        <w:rPr>
          <w:rFonts w:ascii="Noto Sans" w:hAnsi="Noto Sans" w:cs="Noto Sans"/>
        </w:rPr>
        <w:t xml:space="preserve"> </w:t>
      </w:r>
      <w:r w:rsidR="00B955E0">
        <w:rPr>
          <w:rFonts w:ascii="Noto Sans" w:hAnsi="Noto Sans" w:cs="Noto Sans"/>
          <w:iCs/>
          <w:lang w:val="en-GB" w:eastAsia="en-GB"/>
        </w:rPr>
        <w:t>All three overarching objectives of the SSC instrument do not have to be addressed in the Transition Phase. For example, if the partner authority, the Danish public authority</w:t>
      </w:r>
      <w:r w:rsidR="006924EE">
        <w:rPr>
          <w:rFonts w:ascii="Noto Sans" w:hAnsi="Noto Sans" w:cs="Noto Sans"/>
          <w:iCs/>
          <w:lang w:val="en-GB" w:eastAsia="en-GB"/>
        </w:rPr>
        <w:t>,</w:t>
      </w:r>
      <w:r w:rsidR="00B955E0">
        <w:rPr>
          <w:rFonts w:ascii="Noto Sans" w:hAnsi="Noto Sans" w:cs="Noto Sans"/>
          <w:iCs/>
          <w:lang w:val="en-GB" w:eastAsia="en-GB"/>
        </w:rPr>
        <w:t xml:space="preserve"> and the Danish embassy assess and agree that results can be achieved only in terms of wider bilateral cooperation, the Transition Phase should focus on this. Do note that all transition phases should have the social and economic development and green transition of the partner country as its overall objective.</w:t>
      </w:r>
      <w:r>
        <w:rPr>
          <w:rFonts w:ascii="Noto Sans" w:hAnsi="Noto Sans" w:cs="Noto Sans"/>
        </w:rPr>
        <w:t>]</w:t>
      </w:r>
    </w:p>
    <w:tbl>
      <w:tblPr>
        <w:tblStyle w:val="TableGrid"/>
        <w:tblW w:w="0" w:type="auto"/>
        <w:tblLook w:val="04A0" w:firstRow="1" w:lastRow="0" w:firstColumn="1" w:lastColumn="0" w:noHBand="0" w:noVBand="1"/>
      </w:tblPr>
      <w:tblGrid>
        <w:gridCol w:w="9628"/>
      </w:tblGrid>
      <w:tr w:rsidR="00073642" w:rsidRPr="00073642" w14:paraId="76B9B90C" w14:textId="77777777" w:rsidTr="00C674DB">
        <w:trPr>
          <w:trHeight w:val="556"/>
        </w:trPr>
        <w:tc>
          <w:tcPr>
            <w:tcW w:w="9628" w:type="dxa"/>
            <w:shd w:val="clear" w:color="auto" w:fill="97A595"/>
            <w:vAlign w:val="center"/>
          </w:tcPr>
          <w:p w14:paraId="0C501170" w14:textId="2B58D24F" w:rsidR="00073642" w:rsidRPr="00073642" w:rsidRDefault="00073642" w:rsidP="00C674DB">
            <w:pPr>
              <w:jc w:val="center"/>
              <w:rPr>
                <w:rFonts w:ascii="Noto Sans" w:hAnsi="Noto Sans" w:cs="Noto Sans"/>
                <w:b/>
                <w:bCs/>
                <w:caps/>
                <w:lang w:val="en-GB"/>
              </w:rPr>
            </w:pPr>
            <w:r w:rsidRPr="00073642">
              <w:rPr>
                <w:rFonts w:ascii="Noto Sans" w:hAnsi="Noto Sans" w:cs="Noto Sans"/>
                <w:b/>
                <w:bCs/>
                <w:caps/>
                <w:lang w:val="en-GB"/>
              </w:rPr>
              <w:t>Background information</w:t>
            </w:r>
          </w:p>
        </w:tc>
      </w:tr>
    </w:tbl>
    <w:p w14:paraId="4FD17D0D" w14:textId="77777777" w:rsidR="00AC122A" w:rsidRPr="00073642" w:rsidRDefault="00AC122A" w:rsidP="00AC122A">
      <w:pPr>
        <w:rPr>
          <w:rFonts w:ascii="Noto Sans" w:hAnsi="Noto Sans" w:cs="Noto Sans"/>
          <w:lang w:val="en-GB"/>
        </w:rPr>
      </w:pPr>
    </w:p>
    <w:tbl>
      <w:tblPr>
        <w:tblStyle w:val="TableGrid"/>
        <w:tblW w:w="9787" w:type="dxa"/>
        <w:tblLook w:val="04A0" w:firstRow="1" w:lastRow="0" w:firstColumn="1" w:lastColumn="0" w:noHBand="0" w:noVBand="1"/>
      </w:tblPr>
      <w:tblGrid>
        <w:gridCol w:w="2977"/>
        <w:gridCol w:w="4701"/>
        <w:gridCol w:w="2109"/>
      </w:tblGrid>
      <w:tr w:rsidR="007741E1" w:rsidRPr="00073642" w14:paraId="1541B359" w14:textId="77777777" w:rsidTr="00C674DB">
        <w:trPr>
          <w:trHeight w:val="687"/>
        </w:trPr>
        <w:tc>
          <w:tcPr>
            <w:tcW w:w="2977" w:type="dxa"/>
            <w:shd w:val="clear" w:color="auto" w:fill="97A595"/>
            <w:vAlign w:val="center"/>
          </w:tcPr>
          <w:p w14:paraId="45D99D05" w14:textId="0988E56A" w:rsidR="007741E1" w:rsidRPr="00073642" w:rsidRDefault="007741E1" w:rsidP="00C674DB">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b/>
                <w:bCs/>
                <w:lang w:val="en-GB"/>
              </w:rPr>
            </w:pPr>
            <w:r w:rsidRPr="00073642">
              <w:rPr>
                <w:rFonts w:ascii="Noto Sans" w:hAnsi="Noto Sans" w:cs="Noto Sans"/>
                <w:b/>
                <w:bCs/>
                <w:lang w:val="en-GB"/>
              </w:rPr>
              <w:t xml:space="preserve">Project </w:t>
            </w:r>
            <w:r w:rsidR="00D94B73">
              <w:rPr>
                <w:rFonts w:ascii="Noto Sans" w:hAnsi="Noto Sans" w:cs="Noto Sans"/>
                <w:b/>
                <w:bCs/>
                <w:lang w:val="en-GB"/>
              </w:rPr>
              <w:t>t</w:t>
            </w:r>
            <w:r w:rsidRPr="00073642">
              <w:rPr>
                <w:rFonts w:ascii="Noto Sans" w:hAnsi="Noto Sans" w:cs="Noto Sans"/>
                <w:b/>
                <w:bCs/>
                <w:lang w:val="en-GB"/>
              </w:rPr>
              <w:t>itle</w:t>
            </w:r>
          </w:p>
        </w:tc>
        <w:tc>
          <w:tcPr>
            <w:tcW w:w="4701" w:type="dxa"/>
          </w:tcPr>
          <w:p w14:paraId="45B63088" w14:textId="77777777" w:rsidR="007741E1" w:rsidRPr="00A3502A" w:rsidRDefault="007741E1">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Noto Sans" w:hAnsi="Noto Sans" w:cs="Noto Sans"/>
                <w:iCs/>
                <w:lang w:val="en-GB"/>
              </w:rPr>
            </w:pPr>
          </w:p>
        </w:tc>
        <w:tc>
          <w:tcPr>
            <w:tcW w:w="2109" w:type="dxa"/>
          </w:tcPr>
          <w:p w14:paraId="48699338" w14:textId="22FF6218" w:rsidR="007741E1" w:rsidRPr="00073642" w:rsidRDefault="007741E1">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Noto Sans" w:hAnsi="Noto Sans" w:cs="Noto Sans"/>
                <w:b/>
                <w:bCs/>
                <w:iCs/>
                <w:lang w:val="en-GB"/>
              </w:rPr>
            </w:pPr>
            <w:r w:rsidRPr="00073642">
              <w:rPr>
                <w:rFonts w:ascii="Noto Sans" w:hAnsi="Noto Sans" w:cs="Noto Sans"/>
                <w:b/>
                <w:bCs/>
                <w:iCs/>
                <w:lang w:val="en-GB"/>
              </w:rPr>
              <w:t>MFA File number</w:t>
            </w:r>
            <w:r w:rsidR="008065B2" w:rsidRPr="00073642">
              <w:rPr>
                <w:rFonts w:ascii="Noto Sans" w:hAnsi="Noto Sans" w:cs="Noto Sans"/>
                <w:b/>
                <w:bCs/>
                <w:iCs/>
                <w:lang w:val="en-GB"/>
              </w:rPr>
              <w:t>:</w:t>
            </w:r>
          </w:p>
        </w:tc>
      </w:tr>
      <w:tr w:rsidR="00AC122A" w:rsidRPr="00073642" w14:paraId="529663D7" w14:textId="77777777" w:rsidTr="00C674DB">
        <w:trPr>
          <w:trHeight w:val="694"/>
        </w:trPr>
        <w:tc>
          <w:tcPr>
            <w:tcW w:w="2977" w:type="dxa"/>
            <w:shd w:val="clear" w:color="auto" w:fill="97A595"/>
            <w:vAlign w:val="center"/>
          </w:tcPr>
          <w:p w14:paraId="148A154E" w14:textId="63D5B646" w:rsidR="00AC122A" w:rsidRPr="00073642" w:rsidRDefault="00AC122A" w:rsidP="00C674DB">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b/>
                <w:bCs/>
                <w:lang w:val="en-GB"/>
              </w:rPr>
            </w:pPr>
            <w:r w:rsidRPr="00073642">
              <w:rPr>
                <w:rFonts w:ascii="Noto Sans" w:hAnsi="Noto Sans" w:cs="Noto Sans"/>
                <w:b/>
                <w:bCs/>
                <w:lang w:val="en-GB"/>
              </w:rPr>
              <w:t xml:space="preserve">Partner </w:t>
            </w:r>
            <w:r w:rsidR="00D94B73">
              <w:rPr>
                <w:rFonts w:ascii="Noto Sans" w:hAnsi="Noto Sans" w:cs="Noto Sans"/>
                <w:b/>
                <w:bCs/>
                <w:lang w:val="en-GB"/>
              </w:rPr>
              <w:t>c</w:t>
            </w:r>
            <w:r w:rsidRPr="00073642">
              <w:rPr>
                <w:rFonts w:ascii="Noto Sans" w:hAnsi="Noto Sans" w:cs="Noto Sans"/>
                <w:b/>
                <w:bCs/>
                <w:lang w:val="en-GB"/>
              </w:rPr>
              <w:t>ountry</w:t>
            </w:r>
          </w:p>
        </w:tc>
        <w:tc>
          <w:tcPr>
            <w:tcW w:w="6810" w:type="dxa"/>
            <w:gridSpan w:val="2"/>
          </w:tcPr>
          <w:p w14:paraId="10601F1D" w14:textId="77777777" w:rsidR="00AC122A" w:rsidRPr="00A3502A" w:rsidRDefault="00AC122A">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Noto Sans" w:hAnsi="Noto Sans" w:cs="Noto Sans"/>
                <w:iCs/>
                <w:lang w:val="en-GB"/>
              </w:rPr>
            </w:pPr>
          </w:p>
        </w:tc>
      </w:tr>
      <w:tr w:rsidR="00AC122A" w:rsidRPr="00073642" w14:paraId="392F371A" w14:textId="77777777" w:rsidTr="00C674DB">
        <w:trPr>
          <w:trHeight w:val="698"/>
        </w:trPr>
        <w:tc>
          <w:tcPr>
            <w:tcW w:w="2977" w:type="dxa"/>
            <w:shd w:val="clear" w:color="auto" w:fill="97A595"/>
            <w:vAlign w:val="center"/>
          </w:tcPr>
          <w:p w14:paraId="6E8113CE" w14:textId="19D13D71" w:rsidR="00AC122A" w:rsidRPr="00073642" w:rsidRDefault="008376F7" w:rsidP="00C674DB">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b/>
                <w:bCs/>
                <w:lang w:val="en-GB"/>
              </w:rPr>
            </w:pPr>
            <w:r w:rsidRPr="00073642">
              <w:rPr>
                <w:rFonts w:ascii="Noto Sans" w:hAnsi="Noto Sans" w:cs="Noto Sans"/>
                <w:b/>
                <w:bCs/>
                <w:lang w:val="en-GB"/>
              </w:rPr>
              <w:t xml:space="preserve">Transition </w:t>
            </w:r>
            <w:r w:rsidR="00D94B73">
              <w:rPr>
                <w:rFonts w:ascii="Noto Sans" w:hAnsi="Noto Sans" w:cs="Noto Sans"/>
                <w:b/>
                <w:bCs/>
                <w:lang w:val="en-GB"/>
              </w:rPr>
              <w:t>p</w:t>
            </w:r>
            <w:r w:rsidR="001C3D06" w:rsidRPr="00073642">
              <w:rPr>
                <w:rFonts w:ascii="Noto Sans" w:hAnsi="Noto Sans" w:cs="Noto Sans"/>
                <w:b/>
                <w:bCs/>
                <w:lang w:val="en-GB"/>
              </w:rPr>
              <w:t>hase</w:t>
            </w:r>
            <w:r w:rsidR="00AC122A" w:rsidRPr="00073642">
              <w:rPr>
                <w:rFonts w:ascii="Noto Sans" w:hAnsi="Noto Sans" w:cs="Noto Sans"/>
                <w:b/>
                <w:bCs/>
                <w:lang w:val="en-GB"/>
              </w:rPr>
              <w:t xml:space="preserve"> duration</w:t>
            </w:r>
            <w:r w:rsidR="00776767" w:rsidRPr="00073642">
              <w:rPr>
                <w:rStyle w:val="FootnoteReference"/>
                <w:rFonts w:ascii="Noto Sans" w:hAnsi="Noto Sans" w:cs="Noto Sans"/>
                <w:b/>
                <w:bCs/>
                <w:lang w:val="en-GB"/>
              </w:rPr>
              <w:footnoteReference w:id="1"/>
            </w:r>
          </w:p>
        </w:tc>
        <w:tc>
          <w:tcPr>
            <w:tcW w:w="6810" w:type="dxa"/>
            <w:gridSpan w:val="2"/>
          </w:tcPr>
          <w:p w14:paraId="68E1CAD5" w14:textId="4535A092" w:rsidR="00AC122A" w:rsidRPr="00073642" w:rsidRDefault="00681BA9">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Noto Sans" w:hAnsi="Noto Sans" w:cs="Noto Sans"/>
                <w:i/>
                <w:lang w:val="en-GB"/>
              </w:rPr>
            </w:pPr>
            <w:r>
              <w:rPr>
                <w:rFonts w:ascii="Noto Sans" w:hAnsi="Noto Sans" w:cs="Noto Sans"/>
                <w:i/>
                <w:lang w:val="en-GB"/>
              </w:rPr>
              <w:t>[</w:t>
            </w:r>
            <w:r w:rsidR="00193A35" w:rsidRPr="00073642">
              <w:rPr>
                <w:rFonts w:ascii="Noto Sans" w:hAnsi="Noto Sans" w:cs="Noto Sans"/>
                <w:i/>
                <w:lang w:val="en-GB"/>
              </w:rPr>
              <w:t xml:space="preserve">Maximum </w:t>
            </w:r>
            <w:r w:rsidR="008376F7" w:rsidRPr="00073642">
              <w:rPr>
                <w:rFonts w:ascii="Noto Sans" w:hAnsi="Noto Sans" w:cs="Noto Sans"/>
                <w:i/>
                <w:lang w:val="en-GB"/>
              </w:rPr>
              <w:t>24</w:t>
            </w:r>
            <w:r w:rsidR="00193A35" w:rsidRPr="00073642">
              <w:rPr>
                <w:rFonts w:ascii="Noto Sans" w:hAnsi="Noto Sans" w:cs="Noto Sans"/>
                <w:i/>
                <w:lang w:val="en-GB"/>
              </w:rPr>
              <w:t xml:space="preserve"> months</w:t>
            </w:r>
            <w:r w:rsidR="008609FA" w:rsidRPr="00073642">
              <w:rPr>
                <w:rFonts w:ascii="Noto Sans" w:hAnsi="Noto Sans" w:cs="Noto Sans"/>
                <w:i/>
                <w:lang w:val="en-GB"/>
              </w:rPr>
              <w:t>.</w:t>
            </w:r>
            <w:r>
              <w:rPr>
                <w:rFonts w:ascii="Noto Sans" w:hAnsi="Noto Sans" w:cs="Noto Sans"/>
                <w:i/>
                <w:lang w:val="en-GB"/>
              </w:rPr>
              <w:t>]</w:t>
            </w:r>
          </w:p>
        </w:tc>
      </w:tr>
      <w:tr w:rsidR="00AC122A" w:rsidRPr="00073642" w14:paraId="79172AAD" w14:textId="77777777" w:rsidTr="00C674DB">
        <w:trPr>
          <w:trHeight w:val="708"/>
        </w:trPr>
        <w:tc>
          <w:tcPr>
            <w:tcW w:w="2977" w:type="dxa"/>
            <w:shd w:val="clear" w:color="auto" w:fill="97A595"/>
            <w:vAlign w:val="center"/>
          </w:tcPr>
          <w:p w14:paraId="6361C599" w14:textId="0B2ED38C" w:rsidR="00AC122A" w:rsidRPr="00073642" w:rsidRDefault="008376F7" w:rsidP="00C674DB">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b/>
                <w:bCs/>
                <w:lang w:val="en-GB"/>
              </w:rPr>
            </w:pPr>
            <w:r w:rsidRPr="00073642">
              <w:rPr>
                <w:rFonts w:ascii="Noto Sans" w:hAnsi="Noto Sans" w:cs="Noto Sans"/>
                <w:b/>
                <w:bCs/>
                <w:lang w:val="en-GB"/>
              </w:rPr>
              <w:t>T</w:t>
            </w:r>
            <w:r w:rsidR="00D94B73">
              <w:rPr>
                <w:rFonts w:ascii="Noto Sans" w:hAnsi="Noto Sans" w:cs="Noto Sans"/>
                <w:b/>
                <w:bCs/>
                <w:lang w:val="en-GB"/>
              </w:rPr>
              <w:t>otal t</w:t>
            </w:r>
            <w:r w:rsidRPr="00073642">
              <w:rPr>
                <w:rFonts w:ascii="Noto Sans" w:hAnsi="Noto Sans" w:cs="Noto Sans"/>
                <w:b/>
                <w:bCs/>
                <w:lang w:val="en-GB"/>
              </w:rPr>
              <w:t>ransition</w:t>
            </w:r>
            <w:r w:rsidR="00193A35" w:rsidRPr="00073642">
              <w:rPr>
                <w:rFonts w:ascii="Noto Sans" w:hAnsi="Noto Sans" w:cs="Noto Sans"/>
                <w:b/>
                <w:bCs/>
                <w:lang w:val="en-GB"/>
              </w:rPr>
              <w:t xml:space="preserve"> </w:t>
            </w:r>
            <w:r w:rsidR="00D94B73">
              <w:rPr>
                <w:rFonts w:ascii="Noto Sans" w:hAnsi="Noto Sans" w:cs="Noto Sans"/>
                <w:b/>
                <w:bCs/>
                <w:lang w:val="en-GB"/>
              </w:rPr>
              <w:t>p</w:t>
            </w:r>
            <w:r w:rsidR="00193A35" w:rsidRPr="00073642">
              <w:rPr>
                <w:rFonts w:ascii="Noto Sans" w:hAnsi="Noto Sans" w:cs="Noto Sans"/>
                <w:b/>
                <w:bCs/>
                <w:lang w:val="en-GB"/>
              </w:rPr>
              <w:t xml:space="preserve">hase </w:t>
            </w:r>
            <w:r w:rsidR="00AC122A" w:rsidRPr="00073642">
              <w:rPr>
                <w:rFonts w:ascii="Noto Sans" w:hAnsi="Noto Sans" w:cs="Noto Sans"/>
                <w:b/>
                <w:bCs/>
                <w:lang w:val="en-GB"/>
              </w:rPr>
              <w:t>budget (DKK)</w:t>
            </w:r>
          </w:p>
        </w:tc>
        <w:tc>
          <w:tcPr>
            <w:tcW w:w="6810" w:type="dxa"/>
            <w:gridSpan w:val="2"/>
          </w:tcPr>
          <w:p w14:paraId="38E660AA" w14:textId="6CA2BB68" w:rsidR="00193A35" w:rsidRPr="00073642" w:rsidRDefault="00681BA9">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Noto Sans" w:hAnsi="Noto Sans" w:cs="Noto Sans"/>
                <w:i/>
                <w:lang w:val="en-GB"/>
              </w:rPr>
            </w:pPr>
            <w:r>
              <w:rPr>
                <w:rFonts w:ascii="Noto Sans" w:hAnsi="Noto Sans" w:cs="Noto Sans"/>
                <w:i/>
                <w:lang w:val="en-GB"/>
              </w:rPr>
              <w:t>[</w:t>
            </w:r>
            <w:r w:rsidR="00193A35" w:rsidRPr="00073642">
              <w:rPr>
                <w:rFonts w:ascii="Noto Sans" w:hAnsi="Noto Sans" w:cs="Noto Sans"/>
                <w:i/>
                <w:lang w:val="en-GB"/>
              </w:rPr>
              <w:t xml:space="preserve">Maximum DKK </w:t>
            </w:r>
            <w:r w:rsidR="00281D5A" w:rsidRPr="00073642">
              <w:rPr>
                <w:rFonts w:ascii="Noto Sans" w:hAnsi="Noto Sans" w:cs="Noto Sans"/>
                <w:i/>
                <w:lang w:val="en-GB"/>
              </w:rPr>
              <w:t>1.5</w:t>
            </w:r>
            <w:r w:rsidR="00193A35" w:rsidRPr="00073642">
              <w:rPr>
                <w:rFonts w:ascii="Noto Sans" w:hAnsi="Noto Sans" w:cs="Noto Sans"/>
                <w:i/>
                <w:lang w:val="en-GB"/>
              </w:rPr>
              <w:t xml:space="preserve"> million.</w:t>
            </w:r>
            <w:r w:rsidR="008065B2" w:rsidRPr="00073642">
              <w:rPr>
                <w:rFonts w:ascii="Noto Sans" w:hAnsi="Noto Sans" w:cs="Noto Sans"/>
                <w:i/>
                <w:lang w:val="en-GB"/>
              </w:rPr>
              <w:t xml:space="preserve"> </w:t>
            </w:r>
            <w:r w:rsidR="008065B2" w:rsidRPr="00073642">
              <w:rPr>
                <w:rFonts w:ascii="Noto Sans" w:hAnsi="Noto Sans" w:cs="Noto Sans"/>
                <w:i/>
              </w:rPr>
              <w:t>D</w:t>
            </w:r>
            <w:r w:rsidR="008065B2" w:rsidRPr="00073642">
              <w:rPr>
                <w:rFonts w:ascii="Noto Sans" w:hAnsi="Noto Sans" w:cs="Noto Sans"/>
                <w:bCs/>
                <w:i/>
              </w:rPr>
              <w:t>etailed budget in annex.</w:t>
            </w:r>
            <w:r>
              <w:rPr>
                <w:rFonts w:ascii="Noto Sans" w:hAnsi="Noto Sans" w:cs="Noto Sans"/>
                <w:bCs/>
                <w:i/>
              </w:rPr>
              <w:t>]</w:t>
            </w:r>
          </w:p>
        </w:tc>
      </w:tr>
      <w:tr w:rsidR="00193A35" w:rsidRPr="00073642" w14:paraId="23DADFAD" w14:textId="77777777" w:rsidTr="00C674DB">
        <w:trPr>
          <w:trHeight w:val="704"/>
        </w:trPr>
        <w:tc>
          <w:tcPr>
            <w:tcW w:w="2977" w:type="dxa"/>
            <w:shd w:val="clear" w:color="auto" w:fill="97A595"/>
            <w:vAlign w:val="center"/>
          </w:tcPr>
          <w:p w14:paraId="3B6B8518" w14:textId="1E765DE1" w:rsidR="00193A35" w:rsidRPr="00073642" w:rsidRDefault="00D94B73" w:rsidP="00C674DB">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b/>
                <w:bCs/>
                <w:lang w:val="en-GB"/>
              </w:rPr>
            </w:pPr>
            <w:r w:rsidRPr="00073642">
              <w:rPr>
                <w:rFonts w:ascii="Noto Sans" w:hAnsi="Noto Sans" w:cs="Noto Sans"/>
                <w:b/>
                <w:bCs/>
                <w:lang w:val="en-GB"/>
              </w:rPr>
              <w:t xml:space="preserve">Thematic focus </w:t>
            </w:r>
          </w:p>
        </w:tc>
        <w:tc>
          <w:tcPr>
            <w:tcW w:w="6810" w:type="dxa"/>
            <w:gridSpan w:val="2"/>
          </w:tcPr>
          <w:p w14:paraId="26DDBE51" w14:textId="3705CD65" w:rsidR="00193A35" w:rsidRPr="00073642" w:rsidRDefault="00D94B73" w:rsidP="00C674DB">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i/>
                <w:lang w:val="en-GB"/>
              </w:rPr>
            </w:pPr>
            <w:r>
              <w:rPr>
                <w:rFonts w:ascii="Noto Sans" w:hAnsi="Noto Sans" w:cs="Noto Sans"/>
                <w:i/>
                <w:lang w:val="en-GB"/>
              </w:rPr>
              <w:t>[</w:t>
            </w:r>
            <w:r w:rsidRPr="00073642">
              <w:rPr>
                <w:rFonts w:ascii="Noto Sans" w:hAnsi="Noto Sans" w:cs="Noto Sans"/>
                <w:i/>
                <w:lang w:val="en-GB"/>
              </w:rPr>
              <w:t>Refer to relevant thematic focus areas of the framework programme</w:t>
            </w:r>
            <w:r>
              <w:rPr>
                <w:rFonts w:ascii="Noto Sans" w:hAnsi="Noto Sans" w:cs="Noto Sans"/>
                <w:i/>
                <w:lang w:val="en-GB"/>
              </w:rPr>
              <w:t>, if applicable</w:t>
            </w:r>
            <w:r w:rsidR="006F474F">
              <w:rPr>
                <w:rFonts w:ascii="Noto Sans" w:hAnsi="Noto Sans" w:cs="Noto Sans"/>
                <w:i/>
                <w:lang w:val="en-GB"/>
              </w:rPr>
              <w:t>.</w:t>
            </w:r>
            <w:r>
              <w:rPr>
                <w:rFonts w:ascii="Noto Sans" w:hAnsi="Noto Sans" w:cs="Noto Sans"/>
                <w:i/>
                <w:lang w:val="en-GB"/>
              </w:rPr>
              <w:t>]</w:t>
            </w:r>
          </w:p>
        </w:tc>
      </w:tr>
      <w:tr w:rsidR="008065B2" w:rsidRPr="00073642" w14:paraId="36B3F85B" w14:textId="77777777" w:rsidTr="00C674DB">
        <w:trPr>
          <w:trHeight w:val="704"/>
        </w:trPr>
        <w:tc>
          <w:tcPr>
            <w:tcW w:w="2977" w:type="dxa"/>
            <w:shd w:val="clear" w:color="auto" w:fill="97A595"/>
            <w:vAlign w:val="center"/>
          </w:tcPr>
          <w:p w14:paraId="1CC9E81C" w14:textId="74A57BF9" w:rsidR="008065B2" w:rsidRPr="00073642" w:rsidRDefault="00D94B73" w:rsidP="00C674DB">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b/>
                <w:bCs/>
                <w:lang w:val="en-GB"/>
              </w:rPr>
            </w:pPr>
            <w:r w:rsidRPr="00073642">
              <w:rPr>
                <w:rFonts w:ascii="Noto Sans" w:hAnsi="Noto Sans" w:cs="Noto Sans"/>
                <w:b/>
                <w:bCs/>
                <w:lang w:val="en-GB"/>
              </w:rPr>
              <w:t>Framework programme</w:t>
            </w:r>
            <w:r w:rsidRPr="00073642" w:rsidDel="00D94B73">
              <w:rPr>
                <w:rFonts w:ascii="Noto Sans" w:hAnsi="Noto Sans" w:cs="Noto Sans"/>
                <w:b/>
                <w:bCs/>
                <w:lang w:val="en-GB"/>
              </w:rPr>
              <w:t xml:space="preserve"> </w:t>
            </w:r>
          </w:p>
        </w:tc>
        <w:tc>
          <w:tcPr>
            <w:tcW w:w="6810" w:type="dxa"/>
            <w:gridSpan w:val="2"/>
          </w:tcPr>
          <w:p w14:paraId="244C00EF" w14:textId="77777777" w:rsidR="00D94B73" w:rsidRPr="00343FDB" w:rsidRDefault="00D94B73" w:rsidP="00D94B73">
            <w:pPr>
              <w:rPr>
                <w:rFonts w:ascii="Noto Sans" w:hAnsi="Noto Sans" w:cs="Noto Sans"/>
                <w:iCs/>
                <w:lang w:val="en-GB"/>
              </w:rPr>
            </w:pPr>
            <w:r w:rsidRPr="00343FDB">
              <w:rPr>
                <w:rFonts w:ascii="Noto Sans" w:hAnsi="Noto Sans" w:cs="Noto Sans"/>
                <w:iCs/>
                <w:lang w:val="en-GB"/>
              </w:rPr>
              <w:t>Under an existing framework programme?</w:t>
            </w:r>
          </w:p>
          <w:p w14:paraId="12CCA379" w14:textId="77777777" w:rsidR="00D94B73" w:rsidRPr="00343FDB" w:rsidRDefault="00D94B73" w:rsidP="00D94B73">
            <w:pPr>
              <w:rPr>
                <w:rFonts w:ascii="Noto Sans" w:hAnsi="Noto Sans" w:cs="Noto Sans"/>
                <w:iCs/>
                <w:lang w:val="en-GB"/>
              </w:rPr>
            </w:pPr>
          </w:p>
          <w:p w14:paraId="08DA3871" w14:textId="0B91E8F6" w:rsidR="008065B2" w:rsidRPr="00C674DB" w:rsidRDefault="00D94B73" w:rsidP="00C674DB">
            <w:pPr>
              <w:spacing w:after="240"/>
              <w:rPr>
                <w:rFonts w:ascii="Noto Sans" w:hAnsi="Noto Sans" w:cs="Noto Sans"/>
                <w:iCs/>
                <w:lang w:val="en-GB"/>
              </w:rPr>
            </w:pPr>
            <w:r w:rsidRPr="00343FDB">
              <w:rPr>
                <w:rFonts w:ascii="Noto Sans" w:hAnsi="Noto Sans" w:cs="Noto Sans"/>
                <w:iCs/>
                <w:lang w:val="en-GB"/>
              </w:rPr>
              <w:t>_Yes _No</w:t>
            </w:r>
          </w:p>
        </w:tc>
      </w:tr>
      <w:tr w:rsidR="008D3FCB" w:rsidRPr="00073642" w14:paraId="637EC70B" w14:textId="77777777" w:rsidTr="00C674DB">
        <w:trPr>
          <w:trHeight w:val="712"/>
        </w:trPr>
        <w:tc>
          <w:tcPr>
            <w:tcW w:w="2977" w:type="dxa"/>
            <w:shd w:val="clear" w:color="auto" w:fill="97A595"/>
            <w:vAlign w:val="center"/>
          </w:tcPr>
          <w:p w14:paraId="432A4A97" w14:textId="3BF5B8B2" w:rsidR="008D3FCB" w:rsidRPr="00073642" w:rsidRDefault="008D3FCB" w:rsidP="00C674DB">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b/>
                <w:bCs/>
                <w:lang w:val="en-GB"/>
              </w:rPr>
            </w:pPr>
            <w:r w:rsidRPr="00073642">
              <w:rPr>
                <w:rFonts w:ascii="Noto Sans" w:hAnsi="Noto Sans" w:cs="Noto Sans"/>
                <w:b/>
                <w:bCs/>
                <w:lang w:val="en-GB"/>
              </w:rPr>
              <w:t xml:space="preserve">Partner </w:t>
            </w:r>
            <w:r w:rsidR="00681BA9">
              <w:rPr>
                <w:rFonts w:ascii="Noto Sans" w:hAnsi="Noto Sans" w:cs="Noto Sans"/>
                <w:b/>
                <w:bCs/>
                <w:lang w:val="en-GB"/>
              </w:rPr>
              <w:t>authority(s)</w:t>
            </w:r>
            <w:r w:rsidRPr="00073642">
              <w:rPr>
                <w:rFonts w:ascii="Noto Sans" w:hAnsi="Noto Sans" w:cs="Noto Sans"/>
                <w:b/>
                <w:bCs/>
                <w:lang w:val="en-GB"/>
              </w:rPr>
              <w:br/>
              <w:t>contact person</w:t>
            </w:r>
          </w:p>
        </w:tc>
        <w:tc>
          <w:tcPr>
            <w:tcW w:w="6810" w:type="dxa"/>
            <w:gridSpan w:val="2"/>
          </w:tcPr>
          <w:p w14:paraId="487C4C0F" w14:textId="5CBB549C" w:rsidR="008D3FCB" w:rsidRPr="00073642" w:rsidRDefault="00681BA9">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Noto Sans" w:hAnsi="Noto Sans" w:cs="Noto Sans"/>
                <w:i/>
                <w:lang w:val="en-GB"/>
              </w:rPr>
            </w:pPr>
            <w:r>
              <w:rPr>
                <w:rFonts w:ascii="Noto Sans" w:hAnsi="Noto Sans" w:cs="Noto Sans"/>
                <w:i/>
                <w:lang w:val="en-GB"/>
              </w:rPr>
              <w:t>[</w:t>
            </w:r>
            <w:r w:rsidR="008D3FCB" w:rsidRPr="00073642">
              <w:rPr>
                <w:rFonts w:ascii="Noto Sans" w:hAnsi="Noto Sans" w:cs="Noto Sans"/>
                <w:i/>
                <w:lang w:val="en-GB"/>
              </w:rPr>
              <w:t>Indicate partner organisation(s).</w:t>
            </w:r>
            <w:r>
              <w:rPr>
                <w:rFonts w:ascii="Noto Sans" w:hAnsi="Noto Sans" w:cs="Noto Sans"/>
                <w:i/>
                <w:lang w:val="en-GB"/>
              </w:rPr>
              <w:t>]</w:t>
            </w:r>
          </w:p>
        </w:tc>
      </w:tr>
      <w:tr w:rsidR="008D3FCB" w:rsidRPr="00073642" w14:paraId="36ECD61A" w14:textId="77777777" w:rsidTr="00C674DB">
        <w:trPr>
          <w:trHeight w:val="712"/>
        </w:trPr>
        <w:tc>
          <w:tcPr>
            <w:tcW w:w="2977" w:type="dxa"/>
            <w:shd w:val="clear" w:color="auto" w:fill="97A595"/>
            <w:vAlign w:val="center"/>
          </w:tcPr>
          <w:p w14:paraId="11A6EAE8" w14:textId="44A4815B" w:rsidR="008D3FCB" w:rsidRPr="00073642" w:rsidRDefault="008D3FCB" w:rsidP="00C674DB">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b/>
                <w:bCs/>
                <w:lang w:val="en-GB"/>
              </w:rPr>
            </w:pPr>
            <w:r w:rsidRPr="00073642">
              <w:rPr>
                <w:rFonts w:ascii="Noto Sans" w:hAnsi="Noto Sans" w:cs="Noto Sans"/>
                <w:b/>
                <w:bCs/>
                <w:lang w:val="en-GB"/>
              </w:rPr>
              <w:t xml:space="preserve">Danish public authority </w:t>
            </w:r>
            <w:r w:rsidRPr="00073642">
              <w:rPr>
                <w:rFonts w:ascii="Noto Sans" w:hAnsi="Noto Sans" w:cs="Noto Sans"/>
                <w:b/>
                <w:bCs/>
                <w:lang w:val="en-GB"/>
              </w:rPr>
              <w:br/>
              <w:t>contact person</w:t>
            </w:r>
          </w:p>
        </w:tc>
        <w:tc>
          <w:tcPr>
            <w:tcW w:w="6810" w:type="dxa"/>
            <w:gridSpan w:val="2"/>
          </w:tcPr>
          <w:p w14:paraId="4B8E8E10" w14:textId="77777777" w:rsidR="008D3FCB" w:rsidRPr="00A3502A" w:rsidRDefault="008D3FCB">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Noto Sans" w:hAnsi="Noto Sans" w:cs="Noto Sans"/>
                <w:iCs/>
                <w:lang w:val="en-GB"/>
              </w:rPr>
            </w:pPr>
          </w:p>
        </w:tc>
      </w:tr>
      <w:tr w:rsidR="008D3FCB" w:rsidRPr="00073642" w14:paraId="62CABD84" w14:textId="77777777" w:rsidTr="00C674DB">
        <w:trPr>
          <w:trHeight w:val="660"/>
        </w:trPr>
        <w:tc>
          <w:tcPr>
            <w:tcW w:w="2977" w:type="dxa"/>
            <w:shd w:val="clear" w:color="auto" w:fill="97A595"/>
            <w:vAlign w:val="center"/>
          </w:tcPr>
          <w:p w14:paraId="7026C113" w14:textId="027B84CD" w:rsidR="008D3FCB" w:rsidRPr="00073642" w:rsidRDefault="008D3FCB" w:rsidP="00C674DB">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b/>
                <w:bCs/>
                <w:lang w:val="en-GB"/>
              </w:rPr>
            </w:pPr>
            <w:r w:rsidRPr="00073642">
              <w:rPr>
                <w:rFonts w:ascii="Noto Sans" w:hAnsi="Noto Sans" w:cs="Noto Sans"/>
                <w:b/>
                <w:bCs/>
                <w:lang w:val="en-GB"/>
              </w:rPr>
              <w:t>The Danish Embassy</w:t>
            </w:r>
            <w:r w:rsidR="008E516F">
              <w:rPr>
                <w:rFonts w:ascii="Noto Sans" w:hAnsi="Noto Sans" w:cs="Noto Sans"/>
                <w:b/>
                <w:bCs/>
                <w:lang w:val="en-GB"/>
              </w:rPr>
              <w:t xml:space="preserve"> contact person</w:t>
            </w:r>
          </w:p>
        </w:tc>
        <w:tc>
          <w:tcPr>
            <w:tcW w:w="6810" w:type="dxa"/>
            <w:gridSpan w:val="2"/>
          </w:tcPr>
          <w:p w14:paraId="3470B489" w14:textId="1835CF52" w:rsidR="008D3FCB" w:rsidRPr="00A3502A" w:rsidRDefault="008D3FC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40"/>
              <w:ind w:left="0"/>
              <w:rPr>
                <w:rFonts w:ascii="Noto Sans" w:eastAsia="Arial Unicode MS" w:hAnsi="Noto Sans" w:cs="Noto Sans"/>
                <w:iCs/>
                <w:color w:val="auto"/>
                <w:sz w:val="24"/>
                <w:szCs w:val="24"/>
                <w:lang w:val="en-GB"/>
              </w:rPr>
            </w:pPr>
          </w:p>
        </w:tc>
      </w:tr>
    </w:tbl>
    <w:p w14:paraId="7E26197F" w14:textId="77777777" w:rsidR="002C394D" w:rsidRDefault="002C394D">
      <w:pPr>
        <w:rPr>
          <w:rFonts w:ascii="Noto Sans" w:hAnsi="Noto Sans" w:cs="Noto Sans"/>
          <w:iCs/>
          <w:lang w:val="en-GB" w:eastAsia="en-GB"/>
        </w:rPr>
      </w:pPr>
    </w:p>
    <w:p w14:paraId="37DD64A2" w14:textId="46184214" w:rsidR="002C394D" w:rsidRDefault="002C394D" w:rsidP="00C674DB">
      <w:pPr>
        <w:spacing w:after="120" w:line="276" w:lineRule="auto"/>
        <w:jc w:val="both"/>
      </w:pPr>
      <w:r w:rsidRPr="00BF0F0B">
        <w:rPr>
          <w:rFonts w:ascii="Noto Sans" w:hAnsi="Noto Sans" w:cs="Noto Sans"/>
          <w:iCs/>
          <w:lang w:val="en-GB" w:eastAsia="en-GB"/>
        </w:rPr>
        <w:t xml:space="preserve">The objective of the </w:t>
      </w:r>
      <w:r w:rsidR="00B955E0" w:rsidRPr="00BF0F0B">
        <w:rPr>
          <w:rFonts w:ascii="Noto Sans" w:hAnsi="Noto Sans" w:cs="Noto Sans"/>
          <w:iCs/>
          <w:lang w:val="en-GB" w:eastAsia="en-GB"/>
        </w:rPr>
        <w:t>T</w:t>
      </w:r>
      <w:r w:rsidRPr="00BF0F0B">
        <w:rPr>
          <w:rFonts w:ascii="Noto Sans" w:hAnsi="Noto Sans" w:cs="Noto Sans"/>
          <w:iCs/>
          <w:lang w:val="en-GB" w:eastAsia="en-GB"/>
        </w:rPr>
        <w:t xml:space="preserve">ransition </w:t>
      </w:r>
      <w:r w:rsidR="00B955E0" w:rsidRPr="00BF0F0B">
        <w:rPr>
          <w:rFonts w:ascii="Noto Sans" w:hAnsi="Noto Sans" w:cs="Noto Sans"/>
          <w:iCs/>
          <w:lang w:val="en-GB" w:eastAsia="en-GB"/>
        </w:rPr>
        <w:t>P</w:t>
      </w:r>
      <w:r w:rsidRPr="00BF0F0B">
        <w:rPr>
          <w:rFonts w:ascii="Noto Sans" w:hAnsi="Noto Sans" w:cs="Noto Sans"/>
          <w:iCs/>
          <w:lang w:val="en-GB" w:eastAsia="en-GB"/>
        </w:rPr>
        <w:t xml:space="preserve">hase is to </w:t>
      </w:r>
      <w:r w:rsidR="006924EE" w:rsidRPr="00BF0F0B">
        <w:rPr>
          <w:rFonts w:ascii="Noto Sans" w:hAnsi="Noto Sans" w:cs="Noto Sans"/>
          <w:iCs/>
          <w:lang w:val="en-GB" w:eastAsia="en-GB"/>
        </w:rPr>
        <w:t>maintain and further the</w:t>
      </w:r>
      <w:r w:rsidR="00F62B6B" w:rsidRPr="00BF0F0B">
        <w:rPr>
          <w:rFonts w:ascii="Noto Sans" w:hAnsi="Noto Sans" w:cs="Noto Sans"/>
          <w:iCs/>
          <w:lang w:val="en-GB" w:eastAsia="en-GB"/>
        </w:rPr>
        <w:t xml:space="preserve"> results of the completed SSC project and cooperation amongst the partners without a</w:t>
      </w:r>
      <w:r w:rsidR="000145A8" w:rsidRPr="00BF0F0B">
        <w:rPr>
          <w:rFonts w:ascii="Noto Sans" w:hAnsi="Noto Sans" w:cs="Noto Sans"/>
          <w:iCs/>
          <w:lang w:val="en-GB" w:eastAsia="en-GB"/>
        </w:rPr>
        <w:t>n</w:t>
      </w:r>
      <w:r w:rsidR="00F62B6B" w:rsidRPr="00BF0F0B">
        <w:rPr>
          <w:rFonts w:ascii="Noto Sans" w:hAnsi="Noto Sans" w:cs="Noto Sans"/>
          <w:iCs/>
          <w:lang w:val="en-GB" w:eastAsia="en-GB"/>
        </w:rPr>
        <w:t xml:space="preserve"> SSC project.</w:t>
      </w:r>
      <w:r w:rsidR="00E53AA7">
        <w:rPr>
          <w:rFonts w:ascii="Noto Sans" w:hAnsi="Noto Sans" w:cs="Noto Sans"/>
          <w:iCs/>
          <w:lang w:val="en-GB" w:eastAsia="en-GB"/>
        </w:rPr>
        <w:t xml:space="preserve"> </w:t>
      </w:r>
    </w:p>
    <w:p w14:paraId="3097123E" w14:textId="3B1CF79B" w:rsidR="002C394D" w:rsidRDefault="002C394D" w:rsidP="00C674DB">
      <w:pPr>
        <w:pStyle w:val="Brdtekst1"/>
        <w:shd w:val="clear" w:color="auto" w:fill="E5E5E5"/>
        <w:spacing w:after="0"/>
        <w:jc w:val="both"/>
        <w:rPr>
          <w:rFonts w:ascii="Noto Sans" w:eastAsia="Arial Unicode MS" w:hAnsi="Noto Sans" w:cs="Noto Sans"/>
          <w:b/>
          <w:bCs/>
          <w:caps/>
          <w:color w:val="9B0D2B"/>
          <w:sz w:val="24"/>
          <w:szCs w:val="24"/>
          <w:lang w:val="en-US" w:eastAsia="en-US"/>
        </w:rPr>
      </w:pPr>
      <w:r>
        <w:rPr>
          <w:rFonts w:ascii="Noto Sans" w:eastAsia="Arial Unicode MS" w:hAnsi="Noto Sans" w:cs="Noto Sans"/>
          <w:b/>
          <w:bCs/>
          <w:caps/>
          <w:color w:val="9B0D2B"/>
          <w:sz w:val="24"/>
          <w:szCs w:val="24"/>
          <w:lang w:val="en-US" w:eastAsia="en-US"/>
        </w:rPr>
        <w:t xml:space="preserve">1. </w:t>
      </w:r>
      <w:r w:rsidR="00F62B6B">
        <w:rPr>
          <w:rFonts w:ascii="Noto Sans" w:eastAsia="Arial Unicode MS" w:hAnsi="Noto Sans" w:cs="Noto Sans"/>
          <w:b/>
          <w:bCs/>
          <w:caps/>
          <w:color w:val="9B0D2B"/>
          <w:sz w:val="24"/>
          <w:szCs w:val="24"/>
          <w:lang w:val="en-US" w:eastAsia="en-US"/>
        </w:rPr>
        <w:t xml:space="preserve">Background and </w:t>
      </w:r>
      <w:r w:rsidR="000145A8">
        <w:rPr>
          <w:rFonts w:ascii="Noto Sans" w:eastAsia="Arial Unicode MS" w:hAnsi="Noto Sans" w:cs="Noto Sans"/>
          <w:b/>
          <w:bCs/>
          <w:caps/>
          <w:color w:val="9B0D2B"/>
          <w:sz w:val="24"/>
          <w:szCs w:val="24"/>
          <w:lang w:val="en-US" w:eastAsia="en-US"/>
        </w:rPr>
        <w:t>Results</w:t>
      </w:r>
      <w:r w:rsidR="00F62B6B">
        <w:rPr>
          <w:rFonts w:ascii="Noto Sans" w:eastAsia="Arial Unicode MS" w:hAnsi="Noto Sans" w:cs="Noto Sans"/>
          <w:b/>
          <w:bCs/>
          <w:caps/>
          <w:color w:val="9B0D2B"/>
          <w:sz w:val="24"/>
          <w:szCs w:val="24"/>
          <w:lang w:val="en-US" w:eastAsia="en-US"/>
        </w:rPr>
        <w:t xml:space="preserve"> description</w:t>
      </w:r>
      <w:r w:rsidRPr="00B41E24">
        <w:rPr>
          <w:rFonts w:ascii="Noto Sans" w:eastAsia="Arial Unicode MS" w:hAnsi="Noto Sans" w:cs="Noto Sans"/>
          <w:b/>
          <w:bCs/>
          <w:caps/>
          <w:color w:val="9B0D2B"/>
          <w:sz w:val="24"/>
          <w:szCs w:val="24"/>
          <w:lang w:val="en-US" w:eastAsia="en-US"/>
        </w:rPr>
        <w:t xml:space="preserve"> </w:t>
      </w:r>
    </w:p>
    <w:p w14:paraId="5F47E1EC" w14:textId="6C589510" w:rsidR="00F62B6B" w:rsidRPr="001033B1" w:rsidRDefault="002C394D" w:rsidP="00C674DB">
      <w:pPr>
        <w:spacing w:line="276" w:lineRule="auto"/>
        <w:jc w:val="both"/>
        <w:rPr>
          <w:rFonts w:ascii="Noto Sans" w:hAnsi="Noto Sans" w:cs="Noto Sans"/>
          <w:lang w:val="en-GB"/>
        </w:rPr>
      </w:pPr>
      <w:r w:rsidRPr="001033B1">
        <w:rPr>
          <w:rFonts w:ascii="Noto Sans" w:hAnsi="Noto Sans" w:cs="Noto Sans"/>
          <w:lang w:val="en-GB"/>
        </w:rPr>
        <w:lastRenderedPageBreak/>
        <w:t xml:space="preserve">[Please describe the </w:t>
      </w:r>
      <w:r w:rsidR="00F62B6B" w:rsidRPr="001033B1">
        <w:rPr>
          <w:rFonts w:ascii="Noto Sans" w:hAnsi="Noto Sans" w:cs="Noto Sans"/>
          <w:lang w:val="en-GB"/>
        </w:rPr>
        <w:t xml:space="preserve">current situation at the end of the SSC project and the </w:t>
      </w:r>
      <w:r w:rsidRPr="001033B1">
        <w:rPr>
          <w:rFonts w:ascii="Noto Sans" w:hAnsi="Noto Sans" w:cs="Noto Sans"/>
          <w:lang w:val="en-GB"/>
        </w:rPr>
        <w:t>envisaged</w:t>
      </w:r>
      <w:r w:rsidR="00F62B6B" w:rsidRPr="001033B1">
        <w:rPr>
          <w:rFonts w:ascii="Noto Sans" w:hAnsi="Noto Sans" w:cs="Noto Sans"/>
          <w:lang w:val="en-GB"/>
        </w:rPr>
        <w:t xml:space="preserve"> </w:t>
      </w:r>
      <w:r w:rsidR="00387704" w:rsidRPr="001033B1">
        <w:rPr>
          <w:rFonts w:ascii="Noto Sans" w:hAnsi="Noto Sans" w:cs="Noto Sans"/>
          <w:lang w:val="en-GB"/>
        </w:rPr>
        <w:t>scenario</w:t>
      </w:r>
      <w:r w:rsidR="00F62B6B" w:rsidRPr="001033B1">
        <w:rPr>
          <w:rFonts w:ascii="Noto Sans" w:hAnsi="Noto Sans" w:cs="Noto Sans"/>
          <w:lang w:val="en-GB"/>
        </w:rPr>
        <w:t xml:space="preserve"> </w:t>
      </w:r>
      <w:r w:rsidR="006F474F" w:rsidRPr="001033B1">
        <w:rPr>
          <w:rFonts w:ascii="Noto Sans" w:hAnsi="Noto Sans" w:cs="Noto Sans"/>
          <w:lang w:val="en-GB"/>
        </w:rPr>
        <w:t xml:space="preserve">to </w:t>
      </w:r>
      <w:r w:rsidR="00F62B6B" w:rsidRPr="001033B1">
        <w:rPr>
          <w:rFonts w:ascii="Noto Sans" w:hAnsi="Noto Sans" w:cs="Noto Sans"/>
          <w:lang w:val="en-GB"/>
        </w:rPr>
        <w:t xml:space="preserve">which the </w:t>
      </w:r>
      <w:r w:rsidR="00B955E0" w:rsidRPr="001033B1">
        <w:rPr>
          <w:rFonts w:ascii="Noto Sans" w:hAnsi="Noto Sans" w:cs="Noto Sans"/>
          <w:lang w:val="en-GB"/>
        </w:rPr>
        <w:t>T</w:t>
      </w:r>
      <w:r w:rsidR="00F62B6B" w:rsidRPr="001033B1">
        <w:rPr>
          <w:rFonts w:ascii="Noto Sans" w:hAnsi="Noto Sans" w:cs="Noto Sans"/>
          <w:lang w:val="en-GB"/>
        </w:rPr>
        <w:t xml:space="preserve">ransition </w:t>
      </w:r>
      <w:r w:rsidR="00B955E0" w:rsidRPr="001033B1">
        <w:rPr>
          <w:rFonts w:ascii="Noto Sans" w:hAnsi="Noto Sans" w:cs="Noto Sans"/>
          <w:lang w:val="en-GB"/>
        </w:rPr>
        <w:t>P</w:t>
      </w:r>
      <w:r w:rsidR="00F62B6B" w:rsidRPr="001033B1">
        <w:rPr>
          <w:rFonts w:ascii="Noto Sans" w:hAnsi="Noto Sans" w:cs="Noto Sans"/>
          <w:lang w:val="en-GB"/>
        </w:rPr>
        <w:t>hase will bridge to. Include a description of the following:</w:t>
      </w:r>
    </w:p>
    <w:p w14:paraId="78056F62" w14:textId="7B1635BC" w:rsidR="00387704" w:rsidRPr="001033B1" w:rsidRDefault="00F62B6B" w:rsidP="00C674DB">
      <w:pPr>
        <w:pStyle w:val="ListParagraph"/>
        <w:numPr>
          <w:ilvl w:val="0"/>
          <w:numId w:val="42"/>
        </w:numPr>
        <w:jc w:val="both"/>
        <w:rPr>
          <w:rFonts w:ascii="Noto Sans" w:hAnsi="Noto Sans" w:cs="Noto Sans"/>
          <w:sz w:val="24"/>
          <w:szCs w:val="24"/>
          <w:lang w:val="en-GB"/>
        </w:rPr>
      </w:pPr>
      <w:r w:rsidRPr="00C674DB">
        <w:rPr>
          <w:rFonts w:ascii="Noto Sans" w:hAnsi="Noto Sans" w:cs="Noto Sans"/>
          <w:sz w:val="24"/>
          <w:szCs w:val="24"/>
          <w:lang w:val="en-GB"/>
        </w:rPr>
        <w:t>What are the key results of the SSC project</w:t>
      </w:r>
      <w:r w:rsidR="00387704" w:rsidRPr="001033B1">
        <w:rPr>
          <w:rFonts w:ascii="Noto Sans" w:hAnsi="Noto Sans" w:cs="Noto Sans"/>
          <w:sz w:val="24"/>
          <w:szCs w:val="24"/>
          <w:lang w:val="en-GB"/>
        </w:rPr>
        <w:t xml:space="preserve">: </w:t>
      </w:r>
      <w:r w:rsidRPr="00C674DB">
        <w:rPr>
          <w:rFonts w:ascii="Noto Sans" w:hAnsi="Noto Sans" w:cs="Noto Sans"/>
          <w:sz w:val="24"/>
          <w:szCs w:val="24"/>
          <w:lang w:val="en-GB"/>
        </w:rPr>
        <w:t>What are the strengthened and sustainable organisational abilities of the partner authority, i</w:t>
      </w:r>
      <w:r w:rsidR="006F474F" w:rsidRPr="001033B1">
        <w:rPr>
          <w:rFonts w:ascii="Noto Sans" w:hAnsi="Noto Sans" w:cs="Noto Sans"/>
          <w:sz w:val="24"/>
          <w:szCs w:val="24"/>
          <w:lang w:val="en-GB"/>
        </w:rPr>
        <w:t>.e.</w:t>
      </w:r>
      <w:r w:rsidR="00387704" w:rsidRPr="001033B1">
        <w:rPr>
          <w:rFonts w:ascii="Noto Sans" w:hAnsi="Noto Sans" w:cs="Noto Sans"/>
          <w:sz w:val="24"/>
          <w:szCs w:val="24"/>
          <w:lang w:val="en-GB"/>
        </w:rPr>
        <w:t xml:space="preserve"> the changed framework condition</w:t>
      </w:r>
      <w:r w:rsidR="00DD6CE6" w:rsidRPr="001033B1">
        <w:rPr>
          <w:rFonts w:ascii="Noto Sans" w:hAnsi="Noto Sans" w:cs="Noto Sans"/>
          <w:sz w:val="24"/>
          <w:szCs w:val="24"/>
          <w:lang w:val="en-GB"/>
        </w:rPr>
        <w:t>s</w:t>
      </w:r>
      <w:r w:rsidR="00387704" w:rsidRPr="001033B1">
        <w:rPr>
          <w:rFonts w:ascii="Noto Sans" w:hAnsi="Noto Sans" w:cs="Noto Sans"/>
          <w:sz w:val="24"/>
          <w:szCs w:val="24"/>
          <w:lang w:val="en-GB"/>
        </w:rPr>
        <w:t xml:space="preserve"> and related product or service delivery; what is the outcome of the strengthened bilateral diplomatic relations; </w:t>
      </w:r>
      <w:r w:rsidR="006F474F" w:rsidRPr="001033B1">
        <w:rPr>
          <w:rFonts w:ascii="Noto Sans" w:hAnsi="Noto Sans" w:cs="Noto Sans"/>
          <w:sz w:val="24"/>
          <w:szCs w:val="24"/>
          <w:lang w:val="en-GB"/>
        </w:rPr>
        <w:t xml:space="preserve">and </w:t>
      </w:r>
      <w:r w:rsidR="00387704" w:rsidRPr="001033B1">
        <w:rPr>
          <w:rFonts w:ascii="Noto Sans" w:hAnsi="Noto Sans" w:cs="Noto Sans"/>
          <w:sz w:val="24"/>
          <w:szCs w:val="24"/>
          <w:lang w:val="en-GB"/>
        </w:rPr>
        <w:t>what are the results of the further engagement of the Danish private sector</w:t>
      </w:r>
      <w:r w:rsidR="006F474F" w:rsidRPr="001033B1">
        <w:rPr>
          <w:rFonts w:ascii="Noto Sans" w:hAnsi="Noto Sans" w:cs="Noto Sans"/>
          <w:sz w:val="24"/>
          <w:szCs w:val="24"/>
          <w:lang w:val="en-GB"/>
        </w:rPr>
        <w:t>,</w:t>
      </w:r>
      <w:r w:rsidR="00387704" w:rsidRPr="001033B1">
        <w:rPr>
          <w:rFonts w:ascii="Noto Sans" w:hAnsi="Noto Sans" w:cs="Noto Sans"/>
          <w:sz w:val="24"/>
          <w:szCs w:val="24"/>
          <w:lang w:val="en-GB"/>
        </w:rPr>
        <w:t xml:space="preserve"> etc.?</w:t>
      </w:r>
    </w:p>
    <w:p w14:paraId="770DF265" w14:textId="2FC44F7D" w:rsidR="004A44BC" w:rsidRPr="00C674DB" w:rsidRDefault="00387704" w:rsidP="00C674DB">
      <w:pPr>
        <w:pStyle w:val="ListParagraph"/>
        <w:numPr>
          <w:ilvl w:val="0"/>
          <w:numId w:val="42"/>
        </w:numPr>
        <w:jc w:val="both"/>
        <w:rPr>
          <w:rFonts w:ascii="Noto Sans" w:hAnsi="Noto Sans" w:cs="Noto Sans"/>
          <w:sz w:val="24"/>
          <w:szCs w:val="24"/>
          <w:lang w:val="en-GB"/>
        </w:rPr>
      </w:pPr>
      <w:r w:rsidRPr="001033B1">
        <w:rPr>
          <w:rFonts w:ascii="Noto Sans" w:hAnsi="Noto Sans" w:cs="Noto Sans"/>
          <w:sz w:val="24"/>
          <w:szCs w:val="24"/>
          <w:lang w:val="en-GB"/>
        </w:rPr>
        <w:t xml:space="preserve">How </w:t>
      </w:r>
      <w:r w:rsidR="00F62B6B" w:rsidRPr="00C674DB">
        <w:rPr>
          <w:rFonts w:ascii="Noto Sans" w:hAnsi="Noto Sans" w:cs="Noto Sans"/>
          <w:sz w:val="24"/>
          <w:szCs w:val="24"/>
          <w:lang w:val="en-GB"/>
        </w:rPr>
        <w:t xml:space="preserve">will </w:t>
      </w:r>
      <w:r w:rsidRPr="001033B1">
        <w:rPr>
          <w:rFonts w:ascii="Noto Sans" w:hAnsi="Noto Sans" w:cs="Noto Sans"/>
          <w:sz w:val="24"/>
          <w:szCs w:val="24"/>
          <w:lang w:val="en-GB"/>
        </w:rPr>
        <w:t xml:space="preserve">these results </w:t>
      </w:r>
      <w:r w:rsidR="00F62B6B" w:rsidRPr="00C674DB">
        <w:rPr>
          <w:rFonts w:ascii="Noto Sans" w:hAnsi="Noto Sans" w:cs="Noto Sans"/>
          <w:sz w:val="24"/>
          <w:szCs w:val="24"/>
          <w:lang w:val="en-GB"/>
        </w:rPr>
        <w:t>be sustained independently of the cooperation with the Danish authority</w:t>
      </w:r>
      <w:r w:rsidRPr="001033B1">
        <w:rPr>
          <w:rFonts w:ascii="Noto Sans" w:hAnsi="Noto Sans" w:cs="Noto Sans"/>
          <w:sz w:val="24"/>
          <w:szCs w:val="24"/>
          <w:lang w:val="en-GB"/>
        </w:rPr>
        <w:t>?</w:t>
      </w:r>
    </w:p>
    <w:p w14:paraId="2DA9B564" w14:textId="77777777" w:rsidR="005F2F08" w:rsidRPr="001033B1" w:rsidRDefault="00387704" w:rsidP="00D229D6">
      <w:pPr>
        <w:pStyle w:val="ListParagraph"/>
        <w:numPr>
          <w:ilvl w:val="0"/>
          <w:numId w:val="42"/>
        </w:numPr>
        <w:jc w:val="both"/>
        <w:rPr>
          <w:rFonts w:ascii="Noto Sans" w:hAnsi="Noto Sans" w:cs="Noto Sans"/>
          <w:sz w:val="24"/>
          <w:szCs w:val="24"/>
          <w:lang w:val="en-GB"/>
        </w:rPr>
      </w:pPr>
      <w:r w:rsidRPr="001033B1">
        <w:rPr>
          <w:rFonts w:ascii="Noto Sans" w:hAnsi="Noto Sans" w:cs="Noto Sans"/>
          <w:sz w:val="24"/>
          <w:szCs w:val="24"/>
          <w:lang w:val="en-GB"/>
        </w:rPr>
        <w:t xml:space="preserve">What is the envisaged cooperation scenario at the end of the </w:t>
      </w:r>
      <w:r w:rsidR="00B955E0" w:rsidRPr="001033B1">
        <w:rPr>
          <w:rFonts w:ascii="Noto Sans" w:hAnsi="Noto Sans" w:cs="Noto Sans"/>
          <w:sz w:val="24"/>
          <w:szCs w:val="24"/>
          <w:lang w:val="en-GB"/>
        </w:rPr>
        <w:t>T</w:t>
      </w:r>
      <w:r w:rsidRPr="001033B1">
        <w:rPr>
          <w:rFonts w:ascii="Noto Sans" w:hAnsi="Noto Sans" w:cs="Noto Sans"/>
          <w:sz w:val="24"/>
          <w:szCs w:val="24"/>
          <w:lang w:val="en-GB"/>
        </w:rPr>
        <w:t xml:space="preserve">ransition </w:t>
      </w:r>
      <w:r w:rsidR="00B955E0" w:rsidRPr="001033B1">
        <w:rPr>
          <w:rFonts w:ascii="Noto Sans" w:hAnsi="Noto Sans" w:cs="Noto Sans"/>
          <w:sz w:val="24"/>
          <w:szCs w:val="24"/>
          <w:lang w:val="en-GB"/>
        </w:rPr>
        <w:t>P</w:t>
      </w:r>
      <w:r w:rsidRPr="001033B1">
        <w:rPr>
          <w:rFonts w:ascii="Noto Sans" w:hAnsi="Noto Sans" w:cs="Noto Sans"/>
          <w:sz w:val="24"/>
          <w:szCs w:val="24"/>
          <w:lang w:val="en-GB"/>
        </w:rPr>
        <w:t xml:space="preserve">hase? </w:t>
      </w:r>
      <w:r w:rsidR="005F2F08" w:rsidRPr="001033B1">
        <w:rPr>
          <w:rFonts w:ascii="Noto Sans" w:hAnsi="Noto Sans" w:cs="Noto Sans"/>
          <w:sz w:val="24"/>
          <w:szCs w:val="24"/>
          <w:lang w:val="en-GB"/>
        </w:rPr>
        <w:t xml:space="preserve">How will the outputs of the Transition Phase lead to this? </w:t>
      </w:r>
    </w:p>
    <w:p w14:paraId="45D835A0" w14:textId="22F860E3" w:rsidR="004A44BC" w:rsidRPr="001033B1" w:rsidRDefault="00387704">
      <w:pPr>
        <w:pStyle w:val="ListParagraph"/>
        <w:numPr>
          <w:ilvl w:val="0"/>
          <w:numId w:val="42"/>
        </w:numPr>
        <w:jc w:val="both"/>
        <w:rPr>
          <w:rFonts w:ascii="Noto Sans" w:hAnsi="Noto Sans" w:cs="Noto Sans"/>
          <w:sz w:val="24"/>
          <w:szCs w:val="24"/>
          <w:lang w:val="en-GB"/>
        </w:rPr>
      </w:pPr>
      <w:r w:rsidRPr="001033B1">
        <w:rPr>
          <w:rFonts w:ascii="Noto Sans" w:hAnsi="Noto Sans" w:cs="Noto Sans"/>
          <w:sz w:val="24"/>
          <w:szCs w:val="24"/>
          <w:lang w:val="en-GB"/>
        </w:rPr>
        <w:t xml:space="preserve">How will </w:t>
      </w:r>
      <w:r w:rsidR="005F2F08" w:rsidRPr="001033B1">
        <w:rPr>
          <w:rFonts w:ascii="Noto Sans" w:hAnsi="Noto Sans" w:cs="Noto Sans"/>
          <w:sz w:val="24"/>
          <w:szCs w:val="24"/>
          <w:lang w:val="en-GB"/>
        </w:rPr>
        <w:t>the cooperation after the SSC project</w:t>
      </w:r>
      <w:r w:rsidRPr="001033B1">
        <w:rPr>
          <w:rFonts w:ascii="Noto Sans" w:hAnsi="Noto Sans" w:cs="Noto Sans"/>
          <w:sz w:val="24"/>
          <w:szCs w:val="24"/>
          <w:lang w:val="en-GB"/>
        </w:rPr>
        <w:t xml:space="preserve"> be maintained and by whom</w:t>
      </w:r>
      <w:r w:rsidR="004A44BC" w:rsidRPr="001033B1">
        <w:rPr>
          <w:rFonts w:ascii="Noto Sans" w:hAnsi="Noto Sans" w:cs="Noto Sans"/>
          <w:sz w:val="24"/>
          <w:szCs w:val="24"/>
          <w:lang w:val="en-GB"/>
        </w:rPr>
        <w:t>? Specifically, h</w:t>
      </w:r>
      <w:r w:rsidRPr="001033B1">
        <w:rPr>
          <w:rFonts w:ascii="Noto Sans" w:hAnsi="Noto Sans" w:cs="Noto Sans"/>
          <w:sz w:val="24"/>
          <w:szCs w:val="24"/>
          <w:lang w:val="en-GB"/>
        </w:rPr>
        <w:t xml:space="preserve">ow will the results in terms of strengthened organisational abilities be consolidated? How will the bilateral diplomatic relations be maintained? </w:t>
      </w:r>
      <w:r w:rsidR="000145A8" w:rsidRPr="001033B1">
        <w:rPr>
          <w:rFonts w:ascii="Noto Sans" w:hAnsi="Noto Sans" w:cs="Noto Sans"/>
          <w:sz w:val="24"/>
          <w:szCs w:val="24"/>
          <w:lang w:val="en-GB"/>
        </w:rPr>
        <w:t>How will inclusion of Danish commercial solutions to support the partner country’s social and economic development and green transition in the future be fostered?</w:t>
      </w:r>
    </w:p>
    <w:p w14:paraId="402D9AC3" w14:textId="1E18639C" w:rsidR="002C394D" w:rsidRPr="00F61313" w:rsidRDefault="004A44BC" w:rsidP="00C674DB">
      <w:pPr>
        <w:pStyle w:val="ListParagraph"/>
        <w:numPr>
          <w:ilvl w:val="0"/>
          <w:numId w:val="42"/>
        </w:numPr>
        <w:spacing w:after="120"/>
        <w:jc w:val="both"/>
        <w:rPr>
          <w:sz w:val="24"/>
          <w:szCs w:val="24"/>
          <w:lang w:val="en-GB"/>
        </w:rPr>
      </w:pPr>
      <w:r w:rsidRPr="00F61313">
        <w:rPr>
          <w:rFonts w:ascii="Noto Sans" w:hAnsi="Noto Sans" w:cs="Noto Sans"/>
          <w:sz w:val="24"/>
          <w:szCs w:val="24"/>
          <w:lang w:val="en-GB"/>
        </w:rPr>
        <w:t>How does the future cooperation align with relevant national strategies within the intervention sector in the partner country? How does it link with priorities of the Danish public authority; the existing bilateral relations and priorities of Denmark in the country</w:t>
      </w:r>
      <w:r w:rsidR="000D10D0" w:rsidRPr="00F61313">
        <w:rPr>
          <w:rFonts w:ascii="Noto Sans" w:hAnsi="Noto Sans" w:cs="Noto Sans"/>
          <w:sz w:val="24"/>
          <w:szCs w:val="24"/>
          <w:lang w:val="en-GB"/>
        </w:rPr>
        <w:t>, including economic diplomacy</w:t>
      </w:r>
      <w:r w:rsidRPr="00F61313">
        <w:rPr>
          <w:rFonts w:ascii="Noto Sans" w:hAnsi="Noto Sans" w:cs="Noto Sans"/>
          <w:sz w:val="24"/>
          <w:szCs w:val="24"/>
          <w:lang w:val="en-GB"/>
        </w:rPr>
        <w:t xml:space="preserve">; other Danish development engagements; </w:t>
      </w:r>
      <w:r w:rsidR="000D10D0" w:rsidRPr="00F61313">
        <w:rPr>
          <w:rFonts w:ascii="Noto Sans" w:hAnsi="Noto Sans" w:cs="Noto Sans"/>
          <w:sz w:val="24"/>
          <w:szCs w:val="24"/>
          <w:lang w:val="en-GB"/>
        </w:rPr>
        <w:t xml:space="preserve">and </w:t>
      </w:r>
      <w:r w:rsidRPr="00F61313">
        <w:rPr>
          <w:rFonts w:ascii="Noto Sans" w:hAnsi="Noto Sans" w:cs="Noto Sans"/>
          <w:sz w:val="24"/>
          <w:szCs w:val="24"/>
          <w:lang w:val="en-GB"/>
        </w:rPr>
        <w:t>development engagements of the EU/other donors?</w:t>
      </w:r>
      <w:r w:rsidR="002C394D" w:rsidRPr="00F61313">
        <w:rPr>
          <w:rFonts w:ascii="Noto Sans" w:hAnsi="Noto Sans" w:cs="Noto Sans"/>
          <w:sz w:val="24"/>
          <w:szCs w:val="24"/>
          <w:lang w:val="en-GB"/>
        </w:rPr>
        <w:t>]</w:t>
      </w:r>
    </w:p>
    <w:p w14:paraId="2DB84110" w14:textId="51D379C2" w:rsidR="00BD6D63" w:rsidRPr="00C674DB" w:rsidRDefault="000145A8" w:rsidP="00C674DB">
      <w:pPr>
        <w:pStyle w:val="Brdtekst1"/>
        <w:shd w:val="clear" w:color="auto" w:fill="E5E5E5"/>
        <w:spacing w:after="0"/>
        <w:rPr>
          <w:rFonts w:ascii="Noto Sans" w:eastAsia="Arial Unicode MS" w:hAnsi="Noto Sans" w:cs="Noto Sans"/>
          <w:b/>
          <w:bCs/>
          <w:caps/>
          <w:color w:val="9B0D2B"/>
          <w:sz w:val="24"/>
          <w:szCs w:val="24"/>
          <w:lang w:val="en-US" w:eastAsia="en-US"/>
        </w:rPr>
      </w:pPr>
      <w:r>
        <w:rPr>
          <w:rFonts w:ascii="Noto Sans" w:eastAsia="Arial Unicode MS" w:hAnsi="Noto Sans" w:cs="Noto Sans"/>
          <w:b/>
          <w:bCs/>
          <w:caps/>
          <w:color w:val="9B0D2B"/>
          <w:sz w:val="24"/>
          <w:szCs w:val="24"/>
          <w:lang w:val="en-US" w:eastAsia="en-US"/>
        </w:rPr>
        <w:t>2. project objective and results framework</w:t>
      </w:r>
      <w:r w:rsidRPr="00B41E24">
        <w:rPr>
          <w:rFonts w:ascii="Noto Sans" w:eastAsia="Arial Unicode MS" w:hAnsi="Noto Sans" w:cs="Noto Sans"/>
          <w:b/>
          <w:bCs/>
          <w:caps/>
          <w:color w:val="9B0D2B"/>
          <w:sz w:val="24"/>
          <w:szCs w:val="24"/>
          <w:lang w:val="en-US" w:eastAsia="en-US"/>
        </w:rPr>
        <w:t xml:space="preserve"> </w:t>
      </w:r>
    </w:p>
    <w:tbl>
      <w:tblPr>
        <w:tblStyle w:val="TableGrid"/>
        <w:tblpPr w:leftFromText="180" w:rightFromText="180" w:vertAnchor="text" w:tblpY="51"/>
        <w:tblW w:w="9634" w:type="dxa"/>
        <w:tblLayout w:type="fixed"/>
        <w:tblLook w:val="04A0" w:firstRow="1" w:lastRow="0" w:firstColumn="1" w:lastColumn="0" w:noHBand="0" w:noVBand="1"/>
      </w:tblPr>
      <w:tblGrid>
        <w:gridCol w:w="2235"/>
        <w:gridCol w:w="7399"/>
      </w:tblGrid>
      <w:tr w:rsidR="00BD6D63" w:rsidRPr="000B46AA" w14:paraId="3BD125D5" w14:textId="77777777" w:rsidTr="002D71EF">
        <w:tc>
          <w:tcPr>
            <w:tcW w:w="2235" w:type="dxa"/>
            <w:shd w:val="clear" w:color="auto" w:fill="97A595"/>
            <w:vAlign w:val="center"/>
          </w:tcPr>
          <w:p w14:paraId="321D640B" w14:textId="77777777" w:rsidR="00BD6D63" w:rsidRPr="00B12180" w:rsidRDefault="00BD6D63" w:rsidP="002D71EF">
            <w:pPr>
              <w:jc w:val="center"/>
              <w:rPr>
                <w:rFonts w:ascii="Noto Sans" w:hAnsi="Noto Sans" w:cs="Noto Sans"/>
                <w:b/>
                <w:bCs/>
                <w:lang w:val="en-GB"/>
              </w:rPr>
            </w:pPr>
            <w:r w:rsidRPr="00B12180">
              <w:rPr>
                <w:rFonts w:ascii="Noto Sans" w:hAnsi="Noto Sans" w:cs="Noto Sans"/>
                <w:b/>
                <w:bCs/>
                <w:lang w:val="en-GB"/>
              </w:rPr>
              <w:t>Project objective</w:t>
            </w:r>
          </w:p>
        </w:tc>
        <w:tc>
          <w:tcPr>
            <w:tcW w:w="7399" w:type="dxa"/>
          </w:tcPr>
          <w:p w14:paraId="2C93C3F4" w14:textId="472479ED" w:rsidR="00BD6D63" w:rsidRPr="000B46AA" w:rsidRDefault="00BD6D63" w:rsidP="002D71EF">
            <w:pPr>
              <w:jc w:val="both"/>
              <w:rPr>
                <w:rFonts w:ascii="Noto Sans" w:hAnsi="Noto Sans" w:cs="Noto Sans"/>
                <w:lang w:val="en-GB"/>
              </w:rPr>
            </w:pPr>
            <w:r w:rsidRPr="000B46AA">
              <w:rPr>
                <w:rFonts w:ascii="Noto Sans" w:hAnsi="Noto Sans" w:cs="Noto Sans"/>
                <w:lang w:val="en-GB"/>
              </w:rPr>
              <w:t xml:space="preserve">[The intended impact </w:t>
            </w:r>
            <w:r w:rsidR="00E53AA7">
              <w:rPr>
                <w:rFonts w:ascii="Noto Sans" w:hAnsi="Noto Sans" w:cs="Noto Sans"/>
                <w:lang w:val="en-GB"/>
              </w:rPr>
              <w:t xml:space="preserve">of the </w:t>
            </w:r>
            <w:r w:rsidR="00B955E0">
              <w:rPr>
                <w:rFonts w:ascii="Noto Sans" w:hAnsi="Noto Sans" w:cs="Noto Sans"/>
                <w:lang w:val="en-GB"/>
              </w:rPr>
              <w:t>T</w:t>
            </w:r>
            <w:r w:rsidR="00E53AA7">
              <w:rPr>
                <w:rFonts w:ascii="Noto Sans" w:hAnsi="Noto Sans" w:cs="Noto Sans"/>
                <w:lang w:val="en-GB"/>
              </w:rPr>
              <w:t xml:space="preserve">ransition </w:t>
            </w:r>
            <w:r w:rsidR="00B955E0">
              <w:rPr>
                <w:rFonts w:ascii="Noto Sans" w:hAnsi="Noto Sans" w:cs="Noto Sans"/>
                <w:lang w:val="en-GB"/>
              </w:rPr>
              <w:t>P</w:t>
            </w:r>
            <w:r w:rsidR="00E53AA7">
              <w:rPr>
                <w:rFonts w:ascii="Noto Sans" w:hAnsi="Noto Sans" w:cs="Noto Sans"/>
                <w:lang w:val="en-GB"/>
              </w:rPr>
              <w:t>hase on 1) sustained capacity development, 2) wider bilateral diplomatic relations and/or 3) paving the way for</w:t>
            </w:r>
            <w:r w:rsidR="00817658">
              <w:rPr>
                <w:rFonts w:ascii="Noto Sans" w:hAnsi="Noto Sans" w:cs="Noto Sans"/>
                <w:lang w:val="en-GB"/>
              </w:rPr>
              <w:t xml:space="preserve"> further private sector engagement</w:t>
            </w:r>
            <w:r w:rsidRPr="000B46AA">
              <w:rPr>
                <w:rFonts w:ascii="Noto Sans" w:hAnsi="Noto Sans" w:cs="Noto Sans"/>
                <w:lang w:val="en-GB"/>
              </w:rPr>
              <w:t>]</w:t>
            </w:r>
          </w:p>
        </w:tc>
      </w:tr>
    </w:tbl>
    <w:p w14:paraId="67F76D24" w14:textId="22338669" w:rsidR="008065B2" w:rsidRPr="00C674DB" w:rsidRDefault="008065B2" w:rsidP="00C674DB">
      <w:pPr>
        <w:pStyle w:val="Brdtekst1"/>
        <w:spacing w:after="0"/>
        <w:rPr>
          <w:rFonts w:ascii="Noto Sans" w:hAnsi="Noto Sans" w:cs="Noto Sans"/>
          <w:i/>
          <w:sz w:val="16"/>
          <w:szCs w:val="16"/>
        </w:rPr>
      </w:pPr>
    </w:p>
    <w:tbl>
      <w:tblPr>
        <w:tblStyle w:val="TableGrid"/>
        <w:tblW w:w="9634" w:type="dxa"/>
        <w:tblLayout w:type="fixed"/>
        <w:tblLook w:val="04A0" w:firstRow="1" w:lastRow="0" w:firstColumn="1" w:lastColumn="0" w:noHBand="0" w:noVBand="1"/>
      </w:tblPr>
      <w:tblGrid>
        <w:gridCol w:w="1384"/>
        <w:gridCol w:w="1021"/>
        <w:gridCol w:w="822"/>
        <w:gridCol w:w="6407"/>
      </w:tblGrid>
      <w:tr w:rsidR="00281D5A" w:rsidRPr="00073642" w14:paraId="20B5EB23" w14:textId="77777777" w:rsidTr="00384862">
        <w:tc>
          <w:tcPr>
            <w:tcW w:w="2405" w:type="dxa"/>
            <w:gridSpan w:val="2"/>
            <w:shd w:val="clear" w:color="auto" w:fill="E5E5E5"/>
            <w:vAlign w:val="center"/>
          </w:tcPr>
          <w:p w14:paraId="3C8ECB80" w14:textId="1CAC84D1" w:rsidR="00281D5A" w:rsidRPr="00073642" w:rsidRDefault="00281D5A" w:rsidP="00384862">
            <w:pPr>
              <w:rPr>
                <w:rFonts w:ascii="Noto Sans" w:hAnsi="Noto Sans" w:cs="Noto Sans"/>
                <w:b/>
                <w:bCs/>
                <w:lang w:val="en-GB"/>
              </w:rPr>
            </w:pPr>
            <w:r w:rsidRPr="00073642">
              <w:rPr>
                <w:rFonts w:ascii="Noto Sans" w:hAnsi="Noto Sans" w:cs="Noto Sans"/>
                <w:b/>
                <w:bCs/>
                <w:lang w:val="en-GB"/>
              </w:rPr>
              <w:t>Output 1</w:t>
            </w:r>
          </w:p>
        </w:tc>
        <w:tc>
          <w:tcPr>
            <w:tcW w:w="7229" w:type="dxa"/>
            <w:gridSpan w:val="2"/>
          </w:tcPr>
          <w:p w14:paraId="4D21B1FC" w14:textId="55FA9C00" w:rsidR="00281D5A" w:rsidRPr="00073642" w:rsidRDefault="00281D5A" w:rsidP="00D006F4">
            <w:pPr>
              <w:jc w:val="both"/>
              <w:rPr>
                <w:rFonts w:ascii="Noto Sans" w:hAnsi="Noto Sans" w:cs="Noto Sans"/>
                <w:lang w:val="en-GB"/>
              </w:rPr>
            </w:pPr>
            <w:r w:rsidRPr="00073642">
              <w:rPr>
                <w:rFonts w:ascii="Noto Sans" w:hAnsi="Noto Sans" w:cs="Noto Sans"/>
                <w:lang w:val="en-GB"/>
              </w:rPr>
              <w:t xml:space="preserve">[Short-term result in the form of deliverables which result from </w:t>
            </w:r>
            <w:r w:rsidR="00B955E0">
              <w:rPr>
                <w:rFonts w:ascii="Noto Sans" w:hAnsi="Noto Sans" w:cs="Noto Sans"/>
                <w:lang w:val="en-GB"/>
              </w:rPr>
              <w:t>T</w:t>
            </w:r>
            <w:r w:rsidR="00817658">
              <w:rPr>
                <w:rFonts w:ascii="Noto Sans" w:hAnsi="Noto Sans" w:cs="Noto Sans"/>
                <w:lang w:val="en-GB"/>
              </w:rPr>
              <w:t>ransition</w:t>
            </w:r>
            <w:r w:rsidRPr="00073642">
              <w:rPr>
                <w:rFonts w:ascii="Noto Sans" w:hAnsi="Noto Sans" w:cs="Noto Sans"/>
                <w:lang w:val="en-GB"/>
              </w:rPr>
              <w:t xml:space="preserve"> </w:t>
            </w:r>
            <w:r w:rsidR="00B955E0">
              <w:rPr>
                <w:rFonts w:ascii="Noto Sans" w:hAnsi="Noto Sans" w:cs="Noto Sans"/>
                <w:lang w:val="en-GB"/>
              </w:rPr>
              <w:t xml:space="preserve">Phase </w:t>
            </w:r>
            <w:r w:rsidRPr="00073642">
              <w:rPr>
                <w:rFonts w:ascii="Noto Sans" w:hAnsi="Noto Sans" w:cs="Noto Sans"/>
                <w:lang w:val="en-GB"/>
              </w:rPr>
              <w:t>project activities]</w:t>
            </w:r>
          </w:p>
        </w:tc>
      </w:tr>
      <w:tr w:rsidR="00281D5A" w:rsidRPr="00073642" w14:paraId="0D6C49A4" w14:textId="77777777" w:rsidTr="00384862">
        <w:tc>
          <w:tcPr>
            <w:tcW w:w="2405" w:type="dxa"/>
            <w:gridSpan w:val="2"/>
            <w:shd w:val="clear" w:color="auto" w:fill="E5E5E5"/>
            <w:vAlign w:val="center"/>
          </w:tcPr>
          <w:p w14:paraId="7E0A6857" w14:textId="77777777" w:rsidR="00281D5A" w:rsidRPr="00073642" w:rsidRDefault="00281D5A" w:rsidP="00384862">
            <w:pPr>
              <w:rPr>
                <w:rFonts w:ascii="Noto Sans" w:hAnsi="Noto Sans" w:cs="Noto Sans"/>
                <w:b/>
                <w:bCs/>
                <w:lang w:val="en-GB"/>
              </w:rPr>
            </w:pPr>
            <w:r w:rsidRPr="00073642">
              <w:rPr>
                <w:rFonts w:ascii="Noto Sans" w:hAnsi="Noto Sans" w:cs="Noto Sans"/>
                <w:b/>
                <w:bCs/>
                <w:lang w:val="en-GB"/>
              </w:rPr>
              <w:t>Output indicator</w:t>
            </w:r>
          </w:p>
        </w:tc>
        <w:tc>
          <w:tcPr>
            <w:tcW w:w="7229" w:type="dxa"/>
            <w:gridSpan w:val="2"/>
          </w:tcPr>
          <w:p w14:paraId="7051CE82" w14:textId="0A3F91FB" w:rsidR="00281D5A" w:rsidRPr="00073642" w:rsidRDefault="00281D5A" w:rsidP="00D006F4">
            <w:pPr>
              <w:jc w:val="both"/>
              <w:rPr>
                <w:rFonts w:ascii="Noto Sans" w:hAnsi="Noto Sans" w:cs="Noto Sans"/>
                <w:lang w:val="en-GB"/>
              </w:rPr>
            </w:pPr>
          </w:p>
        </w:tc>
      </w:tr>
      <w:tr w:rsidR="00281D5A" w:rsidRPr="00073642" w14:paraId="3A4CA8D0" w14:textId="77777777" w:rsidTr="00384862">
        <w:tc>
          <w:tcPr>
            <w:tcW w:w="1384" w:type="dxa"/>
            <w:shd w:val="clear" w:color="auto" w:fill="E5E5E5"/>
            <w:vAlign w:val="center"/>
          </w:tcPr>
          <w:p w14:paraId="0E51C829" w14:textId="77777777" w:rsidR="00281D5A" w:rsidRPr="00073642" w:rsidRDefault="00281D5A" w:rsidP="00384862">
            <w:pPr>
              <w:rPr>
                <w:rFonts w:ascii="Noto Sans" w:hAnsi="Noto Sans" w:cs="Noto Sans"/>
                <w:lang w:val="en-GB"/>
              </w:rPr>
            </w:pPr>
            <w:r w:rsidRPr="00073642">
              <w:rPr>
                <w:rFonts w:ascii="Noto Sans" w:hAnsi="Noto Sans" w:cs="Noto Sans"/>
                <w:lang w:val="en-GB"/>
              </w:rPr>
              <w:t>Baseline</w:t>
            </w:r>
          </w:p>
        </w:tc>
        <w:tc>
          <w:tcPr>
            <w:tcW w:w="1021" w:type="dxa"/>
            <w:shd w:val="clear" w:color="auto" w:fill="E5E5E5"/>
            <w:vAlign w:val="center"/>
          </w:tcPr>
          <w:p w14:paraId="72788D7B" w14:textId="77777777" w:rsidR="00281D5A" w:rsidRPr="00073642" w:rsidRDefault="00281D5A" w:rsidP="00384862">
            <w:pPr>
              <w:rPr>
                <w:rFonts w:ascii="Noto Sans" w:hAnsi="Noto Sans" w:cs="Noto Sans"/>
                <w:lang w:val="en-GB"/>
              </w:rPr>
            </w:pPr>
            <w:r w:rsidRPr="00073642">
              <w:rPr>
                <w:rFonts w:ascii="Noto Sans" w:hAnsi="Noto Sans" w:cs="Noto Sans"/>
                <w:lang w:val="en-GB"/>
              </w:rPr>
              <w:t>Year</w:t>
            </w:r>
          </w:p>
        </w:tc>
        <w:tc>
          <w:tcPr>
            <w:tcW w:w="822" w:type="dxa"/>
          </w:tcPr>
          <w:p w14:paraId="15D8978E" w14:textId="77777777" w:rsidR="00281D5A" w:rsidRPr="00073642" w:rsidRDefault="00281D5A" w:rsidP="00D006F4">
            <w:pPr>
              <w:jc w:val="both"/>
              <w:rPr>
                <w:rFonts w:ascii="Noto Sans" w:hAnsi="Noto Sans" w:cs="Noto Sans"/>
                <w:lang w:val="en-GB"/>
              </w:rPr>
            </w:pPr>
          </w:p>
        </w:tc>
        <w:tc>
          <w:tcPr>
            <w:tcW w:w="6407" w:type="dxa"/>
          </w:tcPr>
          <w:p w14:paraId="313ADD68" w14:textId="247A91A6" w:rsidR="00281D5A" w:rsidRPr="00073642" w:rsidRDefault="00281D5A" w:rsidP="00D006F4">
            <w:pPr>
              <w:jc w:val="both"/>
              <w:rPr>
                <w:rFonts w:ascii="Noto Sans" w:hAnsi="Noto Sans" w:cs="Noto Sans"/>
                <w:lang w:val="en-GB"/>
              </w:rPr>
            </w:pPr>
            <w:r w:rsidRPr="00073642">
              <w:rPr>
                <w:rFonts w:ascii="Noto Sans" w:hAnsi="Noto Sans" w:cs="Noto Sans"/>
                <w:lang w:val="en-GB"/>
              </w:rPr>
              <w:t>[Situation prior to</w:t>
            </w:r>
            <w:r w:rsidR="00E71CD0">
              <w:rPr>
                <w:rFonts w:ascii="Noto Sans" w:hAnsi="Noto Sans" w:cs="Noto Sans"/>
                <w:lang w:val="en-GB"/>
              </w:rPr>
              <w:t xml:space="preserve"> </w:t>
            </w:r>
            <w:r w:rsidR="00B955E0">
              <w:rPr>
                <w:rFonts w:ascii="Noto Sans" w:hAnsi="Noto Sans" w:cs="Noto Sans"/>
                <w:lang w:val="en-GB"/>
              </w:rPr>
              <w:t>the T</w:t>
            </w:r>
            <w:r w:rsidR="00E71CD0">
              <w:rPr>
                <w:rFonts w:ascii="Noto Sans" w:hAnsi="Noto Sans" w:cs="Noto Sans"/>
                <w:lang w:val="en-GB"/>
              </w:rPr>
              <w:t xml:space="preserve">ransition </w:t>
            </w:r>
            <w:r w:rsidR="00B955E0">
              <w:rPr>
                <w:rFonts w:ascii="Noto Sans" w:hAnsi="Noto Sans" w:cs="Noto Sans"/>
                <w:lang w:val="en-GB"/>
              </w:rPr>
              <w:t>P</w:t>
            </w:r>
            <w:r w:rsidR="00E71CD0">
              <w:rPr>
                <w:rFonts w:ascii="Noto Sans" w:hAnsi="Noto Sans" w:cs="Noto Sans"/>
                <w:lang w:val="en-GB"/>
              </w:rPr>
              <w:t>hase</w:t>
            </w:r>
            <w:r w:rsidRPr="00073642">
              <w:rPr>
                <w:rFonts w:ascii="Noto Sans" w:hAnsi="Noto Sans" w:cs="Noto Sans"/>
                <w:lang w:val="en-GB"/>
              </w:rPr>
              <w:t>]</w:t>
            </w:r>
          </w:p>
        </w:tc>
      </w:tr>
      <w:tr w:rsidR="00281D5A" w:rsidRPr="00073642" w14:paraId="5CC07EF2" w14:textId="77777777" w:rsidTr="00384862">
        <w:tc>
          <w:tcPr>
            <w:tcW w:w="1384" w:type="dxa"/>
            <w:shd w:val="clear" w:color="auto" w:fill="E5E5E5"/>
            <w:vAlign w:val="center"/>
          </w:tcPr>
          <w:p w14:paraId="29F4F8B9" w14:textId="77777777" w:rsidR="00281D5A" w:rsidRPr="00073642" w:rsidRDefault="00281D5A" w:rsidP="00384862">
            <w:pPr>
              <w:rPr>
                <w:rFonts w:ascii="Noto Sans" w:hAnsi="Noto Sans" w:cs="Noto Sans"/>
                <w:lang w:val="en-GB"/>
              </w:rPr>
            </w:pPr>
            <w:r w:rsidRPr="00073642">
              <w:rPr>
                <w:rFonts w:ascii="Noto Sans" w:hAnsi="Noto Sans" w:cs="Noto Sans"/>
                <w:lang w:val="en-GB"/>
              </w:rPr>
              <w:t>Annual target</w:t>
            </w:r>
          </w:p>
        </w:tc>
        <w:tc>
          <w:tcPr>
            <w:tcW w:w="1021" w:type="dxa"/>
            <w:shd w:val="clear" w:color="auto" w:fill="E5E5E5"/>
            <w:vAlign w:val="center"/>
          </w:tcPr>
          <w:p w14:paraId="35F69DC9" w14:textId="77777777" w:rsidR="00281D5A" w:rsidRPr="00073642" w:rsidRDefault="00281D5A" w:rsidP="00384862">
            <w:pPr>
              <w:rPr>
                <w:rFonts w:ascii="Noto Sans" w:hAnsi="Noto Sans" w:cs="Noto Sans"/>
                <w:lang w:val="en-GB"/>
              </w:rPr>
            </w:pPr>
            <w:r w:rsidRPr="00073642">
              <w:rPr>
                <w:rFonts w:ascii="Noto Sans" w:hAnsi="Noto Sans" w:cs="Noto Sans"/>
                <w:lang w:val="en-GB"/>
              </w:rPr>
              <w:t>Year 1</w:t>
            </w:r>
          </w:p>
        </w:tc>
        <w:tc>
          <w:tcPr>
            <w:tcW w:w="822" w:type="dxa"/>
          </w:tcPr>
          <w:p w14:paraId="510FF3EC" w14:textId="77777777" w:rsidR="00281D5A" w:rsidRPr="00073642" w:rsidRDefault="00281D5A" w:rsidP="00D006F4">
            <w:pPr>
              <w:jc w:val="both"/>
              <w:rPr>
                <w:rFonts w:ascii="Noto Sans" w:hAnsi="Noto Sans" w:cs="Noto Sans"/>
                <w:lang w:val="en-GB"/>
              </w:rPr>
            </w:pPr>
          </w:p>
        </w:tc>
        <w:tc>
          <w:tcPr>
            <w:tcW w:w="6407" w:type="dxa"/>
          </w:tcPr>
          <w:p w14:paraId="6C0D7EA5" w14:textId="77777777" w:rsidR="00281D5A" w:rsidRPr="00073642" w:rsidRDefault="00281D5A" w:rsidP="00D006F4">
            <w:pPr>
              <w:jc w:val="both"/>
              <w:rPr>
                <w:rFonts w:ascii="Noto Sans" w:hAnsi="Noto Sans" w:cs="Noto Sans"/>
                <w:lang w:val="en-GB"/>
              </w:rPr>
            </w:pPr>
            <w:r w:rsidRPr="00073642">
              <w:rPr>
                <w:rFonts w:ascii="Noto Sans" w:hAnsi="Noto Sans" w:cs="Noto Sans"/>
                <w:lang w:val="en-GB"/>
              </w:rPr>
              <w:t>[Intended situation after first year of implementation]</w:t>
            </w:r>
          </w:p>
        </w:tc>
      </w:tr>
      <w:tr w:rsidR="00281D5A" w:rsidRPr="00073642" w14:paraId="18106C21" w14:textId="77777777" w:rsidTr="00384862">
        <w:tc>
          <w:tcPr>
            <w:tcW w:w="1384" w:type="dxa"/>
            <w:shd w:val="clear" w:color="auto" w:fill="E5E5E5"/>
            <w:vAlign w:val="center"/>
          </w:tcPr>
          <w:p w14:paraId="5FD2DF41" w14:textId="78E93C45" w:rsidR="00281D5A" w:rsidRPr="00073642" w:rsidRDefault="00FE5CD0" w:rsidP="00384862">
            <w:pPr>
              <w:rPr>
                <w:rFonts w:ascii="Noto Sans" w:hAnsi="Noto Sans" w:cs="Noto Sans"/>
                <w:lang w:val="en-GB"/>
              </w:rPr>
            </w:pPr>
            <w:r w:rsidRPr="00073642">
              <w:rPr>
                <w:rFonts w:ascii="Noto Sans" w:hAnsi="Noto Sans" w:cs="Noto Sans"/>
                <w:lang w:val="en-GB"/>
              </w:rPr>
              <w:t>End target</w:t>
            </w:r>
          </w:p>
        </w:tc>
        <w:tc>
          <w:tcPr>
            <w:tcW w:w="1021" w:type="dxa"/>
            <w:shd w:val="clear" w:color="auto" w:fill="E5E5E5"/>
            <w:vAlign w:val="center"/>
          </w:tcPr>
          <w:p w14:paraId="37CBBC8C" w14:textId="77777777" w:rsidR="00281D5A" w:rsidRPr="00073642" w:rsidRDefault="00281D5A" w:rsidP="00384862">
            <w:pPr>
              <w:rPr>
                <w:rFonts w:ascii="Noto Sans" w:hAnsi="Noto Sans" w:cs="Noto Sans"/>
                <w:lang w:val="en-GB"/>
              </w:rPr>
            </w:pPr>
            <w:r w:rsidRPr="00073642">
              <w:rPr>
                <w:rFonts w:ascii="Noto Sans" w:hAnsi="Noto Sans" w:cs="Noto Sans"/>
                <w:lang w:val="en-GB"/>
              </w:rPr>
              <w:t>Year 2</w:t>
            </w:r>
          </w:p>
        </w:tc>
        <w:tc>
          <w:tcPr>
            <w:tcW w:w="822" w:type="dxa"/>
          </w:tcPr>
          <w:p w14:paraId="1E0D0AF9" w14:textId="77777777" w:rsidR="00281D5A" w:rsidRPr="00073642" w:rsidRDefault="00281D5A" w:rsidP="00D006F4">
            <w:pPr>
              <w:jc w:val="both"/>
              <w:rPr>
                <w:rFonts w:ascii="Noto Sans" w:hAnsi="Noto Sans" w:cs="Noto Sans"/>
                <w:lang w:val="en-GB"/>
              </w:rPr>
            </w:pPr>
          </w:p>
        </w:tc>
        <w:tc>
          <w:tcPr>
            <w:tcW w:w="6407" w:type="dxa"/>
          </w:tcPr>
          <w:p w14:paraId="756AAA33" w14:textId="0D325E02" w:rsidR="00281D5A" w:rsidRPr="00073642" w:rsidRDefault="00281D5A" w:rsidP="00D006F4">
            <w:pPr>
              <w:jc w:val="both"/>
              <w:rPr>
                <w:rFonts w:ascii="Noto Sans" w:hAnsi="Noto Sans" w:cs="Noto Sans"/>
                <w:lang w:val="en-GB"/>
              </w:rPr>
            </w:pPr>
            <w:r w:rsidRPr="00073642">
              <w:rPr>
                <w:rFonts w:ascii="Noto Sans" w:hAnsi="Noto Sans" w:cs="Noto Sans"/>
                <w:lang w:val="en-GB"/>
              </w:rPr>
              <w:t xml:space="preserve">[Intended situation after </w:t>
            </w:r>
            <w:r w:rsidR="00817658">
              <w:rPr>
                <w:rFonts w:ascii="Noto Sans" w:hAnsi="Noto Sans" w:cs="Noto Sans"/>
                <w:lang w:val="en-GB"/>
              </w:rPr>
              <w:t xml:space="preserve">completion of </w:t>
            </w:r>
            <w:r w:rsidR="00B955E0">
              <w:rPr>
                <w:rFonts w:ascii="Noto Sans" w:hAnsi="Noto Sans" w:cs="Noto Sans"/>
                <w:lang w:val="en-GB"/>
              </w:rPr>
              <w:t>the T</w:t>
            </w:r>
            <w:r w:rsidR="00817658">
              <w:rPr>
                <w:rFonts w:ascii="Noto Sans" w:hAnsi="Noto Sans" w:cs="Noto Sans"/>
                <w:lang w:val="en-GB"/>
              </w:rPr>
              <w:t xml:space="preserve">ransition </w:t>
            </w:r>
            <w:r w:rsidR="00B955E0">
              <w:rPr>
                <w:rFonts w:ascii="Noto Sans" w:hAnsi="Noto Sans" w:cs="Noto Sans"/>
                <w:lang w:val="en-GB"/>
              </w:rPr>
              <w:t>P</w:t>
            </w:r>
            <w:r w:rsidR="00817658">
              <w:rPr>
                <w:rFonts w:ascii="Noto Sans" w:hAnsi="Noto Sans" w:cs="Noto Sans"/>
                <w:lang w:val="en-GB"/>
              </w:rPr>
              <w:t>hase</w:t>
            </w:r>
            <w:r w:rsidRPr="00073642">
              <w:rPr>
                <w:rFonts w:ascii="Noto Sans" w:hAnsi="Noto Sans" w:cs="Noto Sans"/>
                <w:lang w:val="en-GB"/>
              </w:rPr>
              <w:t>]</w:t>
            </w:r>
          </w:p>
        </w:tc>
      </w:tr>
      <w:tr w:rsidR="00281D5A" w:rsidRPr="00073642" w14:paraId="4AFC923C" w14:textId="77777777" w:rsidTr="00FE5CD0">
        <w:trPr>
          <w:trHeight w:hRule="exact" w:val="113"/>
        </w:trPr>
        <w:tc>
          <w:tcPr>
            <w:tcW w:w="9634" w:type="dxa"/>
            <w:gridSpan w:val="4"/>
          </w:tcPr>
          <w:p w14:paraId="22484E9D" w14:textId="77777777" w:rsidR="00281D5A" w:rsidRPr="00073642" w:rsidRDefault="00281D5A" w:rsidP="00D006F4">
            <w:pPr>
              <w:jc w:val="both"/>
              <w:rPr>
                <w:rFonts w:ascii="Noto Sans" w:hAnsi="Noto Sans" w:cs="Noto Sans"/>
                <w:lang w:val="en-GB"/>
              </w:rPr>
            </w:pPr>
          </w:p>
        </w:tc>
      </w:tr>
      <w:tr w:rsidR="00281D5A" w:rsidRPr="00073642" w14:paraId="29D69AD3" w14:textId="77777777" w:rsidTr="00384862">
        <w:tc>
          <w:tcPr>
            <w:tcW w:w="2405" w:type="dxa"/>
            <w:gridSpan w:val="2"/>
            <w:shd w:val="clear" w:color="auto" w:fill="E5E5E5"/>
            <w:vAlign w:val="center"/>
          </w:tcPr>
          <w:p w14:paraId="5682E049" w14:textId="10644134" w:rsidR="00281D5A" w:rsidRPr="00073642" w:rsidRDefault="00281D5A" w:rsidP="00384862">
            <w:pPr>
              <w:rPr>
                <w:rFonts w:ascii="Noto Sans" w:hAnsi="Noto Sans" w:cs="Noto Sans"/>
                <w:b/>
                <w:bCs/>
                <w:lang w:val="en-GB"/>
              </w:rPr>
            </w:pPr>
            <w:r w:rsidRPr="00073642">
              <w:rPr>
                <w:rFonts w:ascii="Noto Sans" w:hAnsi="Noto Sans" w:cs="Noto Sans"/>
                <w:b/>
                <w:bCs/>
                <w:lang w:val="en-GB"/>
              </w:rPr>
              <w:t>Output 2</w:t>
            </w:r>
          </w:p>
        </w:tc>
        <w:tc>
          <w:tcPr>
            <w:tcW w:w="7229" w:type="dxa"/>
            <w:gridSpan w:val="2"/>
          </w:tcPr>
          <w:p w14:paraId="75E33E36" w14:textId="089A6344" w:rsidR="00281D5A" w:rsidRPr="00073642" w:rsidRDefault="00281D5A" w:rsidP="00D006F4">
            <w:pPr>
              <w:jc w:val="both"/>
              <w:rPr>
                <w:rFonts w:ascii="Noto Sans" w:hAnsi="Noto Sans" w:cs="Noto Sans"/>
                <w:lang w:val="en-GB"/>
              </w:rPr>
            </w:pPr>
          </w:p>
        </w:tc>
      </w:tr>
      <w:tr w:rsidR="00281D5A" w:rsidRPr="00073642" w14:paraId="291A427C" w14:textId="77777777" w:rsidTr="00384862">
        <w:tc>
          <w:tcPr>
            <w:tcW w:w="2405" w:type="dxa"/>
            <w:gridSpan w:val="2"/>
            <w:shd w:val="clear" w:color="auto" w:fill="E5E5E5"/>
            <w:vAlign w:val="center"/>
          </w:tcPr>
          <w:p w14:paraId="28FE5836" w14:textId="77777777" w:rsidR="00281D5A" w:rsidRPr="00073642" w:rsidRDefault="00281D5A" w:rsidP="00384862">
            <w:pPr>
              <w:rPr>
                <w:rFonts w:ascii="Noto Sans" w:hAnsi="Noto Sans" w:cs="Noto Sans"/>
                <w:b/>
                <w:bCs/>
                <w:lang w:val="en-GB"/>
              </w:rPr>
            </w:pPr>
            <w:r w:rsidRPr="00073642">
              <w:rPr>
                <w:rFonts w:ascii="Noto Sans" w:hAnsi="Noto Sans" w:cs="Noto Sans"/>
                <w:b/>
                <w:bCs/>
                <w:lang w:val="en-GB"/>
              </w:rPr>
              <w:t>Output indicator</w:t>
            </w:r>
          </w:p>
        </w:tc>
        <w:tc>
          <w:tcPr>
            <w:tcW w:w="7229" w:type="dxa"/>
            <w:gridSpan w:val="2"/>
          </w:tcPr>
          <w:p w14:paraId="408AD500" w14:textId="25DEEE96" w:rsidR="00281D5A" w:rsidRPr="00073642" w:rsidRDefault="00281D5A" w:rsidP="00D006F4">
            <w:pPr>
              <w:jc w:val="both"/>
              <w:rPr>
                <w:rFonts w:ascii="Noto Sans" w:hAnsi="Noto Sans" w:cs="Noto Sans"/>
                <w:lang w:val="en-GB"/>
              </w:rPr>
            </w:pPr>
          </w:p>
        </w:tc>
      </w:tr>
      <w:tr w:rsidR="00281D5A" w:rsidRPr="00073642" w14:paraId="0A017B64" w14:textId="77777777" w:rsidTr="00384862">
        <w:tc>
          <w:tcPr>
            <w:tcW w:w="1384" w:type="dxa"/>
            <w:shd w:val="clear" w:color="auto" w:fill="E5E5E5"/>
          </w:tcPr>
          <w:p w14:paraId="6F754E95" w14:textId="77777777" w:rsidR="00281D5A" w:rsidRPr="00073642" w:rsidRDefault="00281D5A" w:rsidP="00D006F4">
            <w:pPr>
              <w:jc w:val="both"/>
              <w:rPr>
                <w:rFonts w:ascii="Noto Sans" w:hAnsi="Noto Sans" w:cs="Noto Sans"/>
                <w:lang w:val="en-GB"/>
              </w:rPr>
            </w:pPr>
            <w:r w:rsidRPr="00073642">
              <w:rPr>
                <w:rFonts w:ascii="Noto Sans" w:hAnsi="Noto Sans" w:cs="Noto Sans"/>
                <w:lang w:val="en-GB"/>
              </w:rPr>
              <w:t>Baseline</w:t>
            </w:r>
          </w:p>
        </w:tc>
        <w:tc>
          <w:tcPr>
            <w:tcW w:w="1021" w:type="dxa"/>
            <w:shd w:val="clear" w:color="auto" w:fill="E5E5E5"/>
            <w:vAlign w:val="center"/>
          </w:tcPr>
          <w:p w14:paraId="0254AB89" w14:textId="77777777" w:rsidR="00281D5A" w:rsidRPr="00073642" w:rsidRDefault="00281D5A" w:rsidP="00384862">
            <w:pPr>
              <w:rPr>
                <w:rFonts w:ascii="Noto Sans" w:hAnsi="Noto Sans" w:cs="Noto Sans"/>
                <w:lang w:val="en-GB"/>
              </w:rPr>
            </w:pPr>
            <w:r w:rsidRPr="00073642">
              <w:rPr>
                <w:rFonts w:ascii="Noto Sans" w:hAnsi="Noto Sans" w:cs="Noto Sans"/>
                <w:lang w:val="en-GB"/>
              </w:rPr>
              <w:t>Year</w:t>
            </w:r>
          </w:p>
        </w:tc>
        <w:tc>
          <w:tcPr>
            <w:tcW w:w="822" w:type="dxa"/>
          </w:tcPr>
          <w:p w14:paraId="05454E8F" w14:textId="77777777" w:rsidR="00281D5A" w:rsidRPr="00073642" w:rsidRDefault="00281D5A" w:rsidP="00D006F4">
            <w:pPr>
              <w:jc w:val="both"/>
              <w:rPr>
                <w:rFonts w:ascii="Noto Sans" w:hAnsi="Noto Sans" w:cs="Noto Sans"/>
                <w:lang w:val="en-GB"/>
              </w:rPr>
            </w:pPr>
          </w:p>
        </w:tc>
        <w:tc>
          <w:tcPr>
            <w:tcW w:w="6407" w:type="dxa"/>
          </w:tcPr>
          <w:p w14:paraId="4EE388BC" w14:textId="53E29804" w:rsidR="00281D5A" w:rsidRPr="00073642" w:rsidRDefault="00281D5A" w:rsidP="00D006F4">
            <w:pPr>
              <w:jc w:val="both"/>
              <w:rPr>
                <w:rFonts w:ascii="Noto Sans" w:hAnsi="Noto Sans" w:cs="Noto Sans"/>
                <w:lang w:val="en-GB"/>
              </w:rPr>
            </w:pPr>
          </w:p>
        </w:tc>
      </w:tr>
      <w:tr w:rsidR="00281D5A" w:rsidRPr="00073642" w14:paraId="0C129C81" w14:textId="77777777" w:rsidTr="00384862">
        <w:tc>
          <w:tcPr>
            <w:tcW w:w="1384" w:type="dxa"/>
            <w:shd w:val="clear" w:color="auto" w:fill="E5E5E5"/>
          </w:tcPr>
          <w:p w14:paraId="75E7737B" w14:textId="77777777" w:rsidR="00281D5A" w:rsidRPr="00073642" w:rsidRDefault="00281D5A" w:rsidP="00D006F4">
            <w:pPr>
              <w:jc w:val="both"/>
              <w:rPr>
                <w:rFonts w:ascii="Noto Sans" w:hAnsi="Noto Sans" w:cs="Noto Sans"/>
                <w:lang w:val="en-GB"/>
              </w:rPr>
            </w:pPr>
            <w:r w:rsidRPr="00073642">
              <w:rPr>
                <w:rFonts w:ascii="Noto Sans" w:hAnsi="Noto Sans" w:cs="Noto Sans"/>
                <w:lang w:val="en-GB"/>
              </w:rPr>
              <w:t>Annual target</w:t>
            </w:r>
          </w:p>
        </w:tc>
        <w:tc>
          <w:tcPr>
            <w:tcW w:w="1021" w:type="dxa"/>
            <w:shd w:val="clear" w:color="auto" w:fill="E5E5E5"/>
            <w:vAlign w:val="center"/>
          </w:tcPr>
          <w:p w14:paraId="4B4632D0" w14:textId="77777777" w:rsidR="00281D5A" w:rsidRPr="00073642" w:rsidRDefault="00281D5A" w:rsidP="00384862">
            <w:pPr>
              <w:rPr>
                <w:rFonts w:ascii="Noto Sans" w:hAnsi="Noto Sans" w:cs="Noto Sans"/>
                <w:lang w:val="en-GB"/>
              </w:rPr>
            </w:pPr>
            <w:r w:rsidRPr="00073642">
              <w:rPr>
                <w:rFonts w:ascii="Noto Sans" w:hAnsi="Noto Sans" w:cs="Noto Sans"/>
                <w:lang w:val="en-GB"/>
              </w:rPr>
              <w:t>Year 1</w:t>
            </w:r>
          </w:p>
        </w:tc>
        <w:tc>
          <w:tcPr>
            <w:tcW w:w="822" w:type="dxa"/>
          </w:tcPr>
          <w:p w14:paraId="5F183C96" w14:textId="77777777" w:rsidR="00281D5A" w:rsidRPr="00073642" w:rsidRDefault="00281D5A" w:rsidP="00D006F4">
            <w:pPr>
              <w:jc w:val="both"/>
              <w:rPr>
                <w:rFonts w:ascii="Noto Sans" w:hAnsi="Noto Sans" w:cs="Noto Sans"/>
                <w:lang w:val="en-GB"/>
              </w:rPr>
            </w:pPr>
          </w:p>
        </w:tc>
        <w:tc>
          <w:tcPr>
            <w:tcW w:w="6407" w:type="dxa"/>
          </w:tcPr>
          <w:p w14:paraId="3FD93D54" w14:textId="36EEA5D3" w:rsidR="00281D5A" w:rsidRPr="00073642" w:rsidRDefault="00281D5A" w:rsidP="00D006F4">
            <w:pPr>
              <w:jc w:val="both"/>
              <w:rPr>
                <w:rFonts w:ascii="Noto Sans" w:hAnsi="Noto Sans" w:cs="Noto Sans"/>
                <w:lang w:val="en-GB"/>
              </w:rPr>
            </w:pPr>
          </w:p>
        </w:tc>
      </w:tr>
      <w:tr w:rsidR="00FE5CD0" w:rsidRPr="00073642" w14:paraId="0039A1D3" w14:textId="77777777" w:rsidTr="00384862">
        <w:tc>
          <w:tcPr>
            <w:tcW w:w="1384" w:type="dxa"/>
            <w:shd w:val="clear" w:color="auto" w:fill="E5E5E5"/>
          </w:tcPr>
          <w:p w14:paraId="22AF2215" w14:textId="1D29BE15" w:rsidR="00FE5CD0" w:rsidRPr="00073642" w:rsidRDefault="00FE5CD0" w:rsidP="00FE5CD0">
            <w:pPr>
              <w:jc w:val="both"/>
              <w:rPr>
                <w:rFonts w:ascii="Noto Sans" w:hAnsi="Noto Sans" w:cs="Noto Sans"/>
                <w:lang w:val="en-GB"/>
              </w:rPr>
            </w:pPr>
            <w:r w:rsidRPr="00073642">
              <w:rPr>
                <w:rFonts w:ascii="Noto Sans" w:hAnsi="Noto Sans" w:cs="Noto Sans"/>
                <w:lang w:val="en-GB"/>
              </w:rPr>
              <w:t>End target</w:t>
            </w:r>
          </w:p>
        </w:tc>
        <w:tc>
          <w:tcPr>
            <w:tcW w:w="1021" w:type="dxa"/>
            <w:shd w:val="clear" w:color="auto" w:fill="E5E5E5"/>
            <w:vAlign w:val="center"/>
          </w:tcPr>
          <w:p w14:paraId="33BB5619" w14:textId="7160CD37" w:rsidR="00FE5CD0" w:rsidRPr="00073642" w:rsidRDefault="00FE5CD0" w:rsidP="00384862">
            <w:pPr>
              <w:rPr>
                <w:rFonts w:ascii="Noto Sans" w:hAnsi="Noto Sans" w:cs="Noto Sans"/>
                <w:lang w:val="en-GB"/>
              </w:rPr>
            </w:pPr>
            <w:r w:rsidRPr="00073642">
              <w:rPr>
                <w:rFonts w:ascii="Noto Sans" w:hAnsi="Noto Sans" w:cs="Noto Sans"/>
                <w:lang w:val="en-GB"/>
              </w:rPr>
              <w:t>Year 2</w:t>
            </w:r>
          </w:p>
        </w:tc>
        <w:tc>
          <w:tcPr>
            <w:tcW w:w="822" w:type="dxa"/>
          </w:tcPr>
          <w:p w14:paraId="34E2C816" w14:textId="77777777" w:rsidR="00FE5CD0" w:rsidRPr="00073642" w:rsidRDefault="00FE5CD0" w:rsidP="00FE5CD0">
            <w:pPr>
              <w:jc w:val="both"/>
              <w:rPr>
                <w:rFonts w:ascii="Noto Sans" w:hAnsi="Noto Sans" w:cs="Noto Sans"/>
                <w:lang w:val="en-GB"/>
              </w:rPr>
            </w:pPr>
          </w:p>
        </w:tc>
        <w:tc>
          <w:tcPr>
            <w:tcW w:w="6407" w:type="dxa"/>
          </w:tcPr>
          <w:p w14:paraId="7B22C702" w14:textId="7C5C575B" w:rsidR="00FE5CD0" w:rsidRPr="00073642" w:rsidRDefault="00FE5CD0" w:rsidP="00FE5CD0">
            <w:pPr>
              <w:jc w:val="both"/>
              <w:rPr>
                <w:rFonts w:ascii="Noto Sans" w:hAnsi="Noto Sans" w:cs="Noto Sans"/>
                <w:lang w:val="en-GB"/>
              </w:rPr>
            </w:pPr>
          </w:p>
        </w:tc>
      </w:tr>
    </w:tbl>
    <w:p w14:paraId="7C426118" w14:textId="0433BC05" w:rsidR="00281D5A" w:rsidRDefault="00281D5A" w:rsidP="008065B2">
      <w:pPr>
        <w:rPr>
          <w:rFonts w:ascii="Noto Sans" w:hAnsi="Noto Sans" w:cs="Noto Sans"/>
          <w:i/>
          <w:iCs/>
          <w:lang w:val="en-GB"/>
        </w:rPr>
      </w:pPr>
    </w:p>
    <w:p w14:paraId="4A6D8841" w14:textId="7D9037BD" w:rsidR="00B955E0" w:rsidRPr="00C674DB" w:rsidRDefault="00817658" w:rsidP="00C674DB">
      <w:pPr>
        <w:spacing w:after="120" w:line="276" w:lineRule="auto"/>
        <w:jc w:val="both"/>
        <w:rPr>
          <w:rFonts w:ascii="Noto Sans" w:hAnsi="Noto Sans" w:cs="Noto Sans"/>
        </w:rPr>
      </w:pPr>
      <w:r>
        <w:rPr>
          <w:rFonts w:ascii="Noto Sans" w:hAnsi="Noto Sans" w:cs="Noto Sans"/>
          <w:iCs/>
          <w:lang w:val="en-GB"/>
        </w:rPr>
        <w:lastRenderedPageBreak/>
        <w:t>[</w:t>
      </w:r>
      <w:r w:rsidRPr="008B245A">
        <w:rPr>
          <w:rFonts w:ascii="Noto Sans" w:hAnsi="Noto Sans" w:cs="Noto Sans"/>
          <w:iCs/>
          <w:lang w:val="en-GB"/>
        </w:rPr>
        <w:t xml:space="preserve">Insert </w:t>
      </w:r>
      <w:r>
        <w:rPr>
          <w:rFonts w:ascii="Noto Sans" w:hAnsi="Noto Sans" w:cs="Noto Sans"/>
          <w:iCs/>
          <w:lang w:val="en-GB"/>
        </w:rPr>
        <w:t xml:space="preserve">a </w:t>
      </w:r>
      <w:r w:rsidRPr="008B245A">
        <w:rPr>
          <w:rFonts w:ascii="Noto Sans" w:hAnsi="Noto Sans" w:cs="Noto Sans"/>
          <w:iCs/>
          <w:lang w:val="en-GB"/>
        </w:rPr>
        <w:t>detailed workplan</w:t>
      </w:r>
      <w:r>
        <w:rPr>
          <w:rFonts w:ascii="Noto Sans" w:hAnsi="Noto Sans" w:cs="Noto Sans"/>
          <w:iCs/>
          <w:lang w:val="en-GB"/>
        </w:rPr>
        <w:t xml:space="preserve"> </w:t>
      </w:r>
      <w:r w:rsidR="00B955E0">
        <w:rPr>
          <w:rFonts w:ascii="Noto Sans" w:hAnsi="Noto Sans" w:cs="Noto Sans"/>
          <w:iCs/>
          <w:lang w:val="en-GB"/>
        </w:rPr>
        <w:t xml:space="preserve">(see Template 3) </w:t>
      </w:r>
      <w:r>
        <w:rPr>
          <w:rFonts w:ascii="Noto Sans" w:hAnsi="Noto Sans" w:cs="Noto Sans"/>
          <w:iCs/>
          <w:lang w:val="en-GB"/>
        </w:rPr>
        <w:t>of activities leading to the outputs. E</w:t>
      </w:r>
      <w:r w:rsidRPr="00FB35EF">
        <w:rPr>
          <w:rFonts w:ascii="Noto Sans" w:hAnsi="Noto Sans" w:cs="Noto Sans"/>
          <w:iCs/>
          <w:lang w:val="en-GB"/>
        </w:rPr>
        <w:t>xamples</w:t>
      </w:r>
      <w:r>
        <w:rPr>
          <w:rFonts w:ascii="Noto Sans" w:hAnsi="Noto Sans" w:cs="Noto Sans"/>
          <w:iCs/>
          <w:lang w:val="en-GB"/>
        </w:rPr>
        <w:t xml:space="preserve"> of activities</w:t>
      </w:r>
      <w:r w:rsidRPr="00FB35EF">
        <w:rPr>
          <w:rFonts w:ascii="Noto Sans" w:hAnsi="Noto Sans" w:cs="Noto Sans"/>
          <w:iCs/>
          <w:lang w:val="en-GB"/>
        </w:rPr>
        <w:t xml:space="preserve"> could be</w:t>
      </w:r>
      <w:r>
        <w:rPr>
          <w:rFonts w:ascii="Noto Sans" w:hAnsi="Noto Sans" w:cs="Noto Sans"/>
          <w:iCs/>
          <w:lang w:val="en-GB"/>
        </w:rPr>
        <w:t xml:space="preserve"> v</w:t>
      </w:r>
      <w:r w:rsidRPr="00817658">
        <w:rPr>
          <w:rFonts w:ascii="Noto Sans" w:hAnsi="Noto Sans" w:cs="Noto Sans"/>
          <w:iCs/>
          <w:lang w:val="en-GB"/>
        </w:rPr>
        <w:t>isits to partner country, workshops, joint activities on common agenda in international fora, follow-ups on demonstration projects, etc.</w:t>
      </w:r>
      <w:r>
        <w:rPr>
          <w:rFonts w:ascii="Noto Sans" w:hAnsi="Noto Sans" w:cs="Noto Sans"/>
          <w:iCs/>
          <w:lang w:val="en-GB"/>
        </w:rPr>
        <w:t>]</w:t>
      </w:r>
    </w:p>
    <w:p w14:paraId="647D1EC1" w14:textId="6D8F0767" w:rsidR="00817658" w:rsidRDefault="00306909" w:rsidP="00817658">
      <w:pPr>
        <w:pStyle w:val="Brdtekst1"/>
        <w:shd w:val="clear" w:color="auto" w:fill="E5E5E5"/>
        <w:spacing w:after="0"/>
        <w:rPr>
          <w:rFonts w:ascii="Noto Sans" w:eastAsia="Arial Unicode MS" w:hAnsi="Noto Sans" w:cs="Noto Sans"/>
          <w:b/>
          <w:bCs/>
          <w:caps/>
          <w:color w:val="9B0D2B"/>
          <w:sz w:val="24"/>
          <w:szCs w:val="24"/>
          <w:lang w:val="en-US" w:eastAsia="en-US"/>
        </w:rPr>
      </w:pPr>
      <w:r>
        <w:rPr>
          <w:rFonts w:ascii="Noto Sans" w:eastAsia="Arial Unicode MS" w:hAnsi="Noto Sans" w:cs="Noto Sans"/>
          <w:b/>
          <w:bCs/>
          <w:caps/>
          <w:color w:val="9B0D2B"/>
          <w:sz w:val="24"/>
          <w:szCs w:val="24"/>
          <w:lang w:val="en-US" w:eastAsia="en-US"/>
        </w:rPr>
        <w:t>3</w:t>
      </w:r>
      <w:r w:rsidR="00817658">
        <w:rPr>
          <w:rFonts w:ascii="Noto Sans" w:eastAsia="Arial Unicode MS" w:hAnsi="Noto Sans" w:cs="Noto Sans"/>
          <w:b/>
          <w:bCs/>
          <w:caps/>
          <w:color w:val="9B0D2B"/>
          <w:sz w:val="24"/>
          <w:szCs w:val="24"/>
          <w:lang w:val="en-US" w:eastAsia="en-US"/>
        </w:rPr>
        <w:t>. management and organisation</w:t>
      </w:r>
      <w:r w:rsidR="00817658" w:rsidRPr="00B41E24">
        <w:rPr>
          <w:rFonts w:ascii="Noto Sans" w:eastAsia="Arial Unicode MS" w:hAnsi="Noto Sans" w:cs="Noto Sans"/>
          <w:b/>
          <w:bCs/>
          <w:caps/>
          <w:color w:val="9B0D2B"/>
          <w:sz w:val="24"/>
          <w:szCs w:val="24"/>
          <w:lang w:val="en-US" w:eastAsia="en-US"/>
        </w:rPr>
        <w:t xml:space="preserve"> </w:t>
      </w:r>
    </w:p>
    <w:p w14:paraId="76B29AEB" w14:textId="331BEA11" w:rsidR="00817658" w:rsidRDefault="00817658" w:rsidP="00F61313">
      <w:pPr>
        <w:spacing w:after="120" w:line="276" w:lineRule="auto"/>
        <w:rPr>
          <w:rFonts w:ascii="Noto Sans" w:hAnsi="Noto Sans" w:cs="Noto Sans"/>
          <w:lang w:val="en-GB"/>
        </w:rPr>
      </w:pPr>
      <w:r>
        <w:rPr>
          <w:rFonts w:ascii="Noto Sans" w:hAnsi="Noto Sans" w:cs="Noto Sans"/>
          <w:lang w:val="en-GB"/>
        </w:rPr>
        <w:t xml:space="preserve">[Please describe the management setup of the </w:t>
      </w:r>
      <w:r w:rsidR="00B955E0">
        <w:rPr>
          <w:rFonts w:ascii="Noto Sans" w:hAnsi="Noto Sans" w:cs="Noto Sans"/>
          <w:lang w:val="en-GB"/>
        </w:rPr>
        <w:t>Transition</w:t>
      </w:r>
      <w:r>
        <w:rPr>
          <w:rFonts w:ascii="Noto Sans" w:hAnsi="Noto Sans" w:cs="Noto Sans"/>
          <w:lang w:val="en-GB"/>
        </w:rPr>
        <w:t xml:space="preserve"> Phase, including the management anchor in the Danish public authority</w:t>
      </w:r>
      <w:r w:rsidR="00B955E0">
        <w:rPr>
          <w:rFonts w:ascii="Noto Sans" w:hAnsi="Noto Sans" w:cs="Noto Sans"/>
          <w:lang w:val="en-GB"/>
        </w:rPr>
        <w:t>, the partner authority</w:t>
      </w:r>
      <w:r w:rsidR="006F474F">
        <w:rPr>
          <w:rFonts w:ascii="Noto Sans" w:hAnsi="Noto Sans" w:cs="Noto Sans"/>
          <w:lang w:val="en-GB"/>
        </w:rPr>
        <w:t>,</w:t>
      </w:r>
      <w:r w:rsidR="00B955E0">
        <w:rPr>
          <w:rFonts w:ascii="Noto Sans" w:hAnsi="Noto Sans" w:cs="Noto Sans"/>
          <w:lang w:val="en-GB"/>
        </w:rPr>
        <w:t xml:space="preserve"> and the Danish Embassy,</w:t>
      </w:r>
      <w:r>
        <w:rPr>
          <w:rFonts w:ascii="Noto Sans" w:hAnsi="Noto Sans" w:cs="Noto Sans"/>
          <w:iCs/>
          <w:lang w:val="en-GB"/>
        </w:rPr>
        <w:t xml:space="preserve"> </w:t>
      </w:r>
      <w:r w:rsidR="006F474F">
        <w:rPr>
          <w:rFonts w:ascii="Noto Sans" w:hAnsi="Noto Sans" w:cs="Noto Sans"/>
          <w:iCs/>
          <w:lang w:val="en-GB"/>
        </w:rPr>
        <w:t>in addition to a description of the</w:t>
      </w:r>
      <w:r>
        <w:rPr>
          <w:rFonts w:ascii="Noto Sans" w:hAnsi="Noto Sans" w:cs="Noto Sans"/>
          <w:iCs/>
          <w:lang w:val="en-GB"/>
        </w:rPr>
        <w:t xml:space="preserve"> division of responsibilit</w:t>
      </w:r>
      <w:r w:rsidR="00B955E0">
        <w:rPr>
          <w:rFonts w:ascii="Noto Sans" w:hAnsi="Noto Sans" w:cs="Noto Sans"/>
          <w:iCs/>
          <w:lang w:val="en-GB"/>
        </w:rPr>
        <w:t>ies</w:t>
      </w:r>
      <w:r>
        <w:rPr>
          <w:rFonts w:ascii="Noto Sans" w:hAnsi="Noto Sans" w:cs="Noto Sans"/>
          <w:iCs/>
          <w:lang w:val="en-GB"/>
        </w:rPr>
        <w:t>.</w:t>
      </w:r>
      <w:r>
        <w:rPr>
          <w:rFonts w:ascii="Noto Sans" w:hAnsi="Noto Sans" w:cs="Noto Sans"/>
          <w:lang w:val="en-GB"/>
        </w:rPr>
        <w:t>]</w:t>
      </w:r>
    </w:p>
    <w:p w14:paraId="3CEE163E" w14:textId="0DE0BF6E" w:rsidR="00817658" w:rsidRDefault="00306909" w:rsidP="00817658">
      <w:pPr>
        <w:pStyle w:val="Brdtekst1"/>
        <w:shd w:val="clear" w:color="auto" w:fill="E5E5E5"/>
        <w:spacing w:after="0"/>
        <w:rPr>
          <w:rFonts w:ascii="Noto Sans" w:eastAsia="Arial Unicode MS" w:hAnsi="Noto Sans" w:cs="Noto Sans"/>
          <w:b/>
          <w:bCs/>
          <w:caps/>
          <w:color w:val="9B0D2B"/>
          <w:sz w:val="24"/>
          <w:szCs w:val="24"/>
          <w:lang w:val="en-US" w:eastAsia="en-US"/>
        </w:rPr>
      </w:pPr>
      <w:r>
        <w:rPr>
          <w:rFonts w:ascii="Noto Sans" w:eastAsia="Arial Unicode MS" w:hAnsi="Noto Sans" w:cs="Noto Sans"/>
          <w:b/>
          <w:bCs/>
          <w:caps/>
          <w:color w:val="9B0D2B"/>
          <w:sz w:val="24"/>
          <w:szCs w:val="24"/>
          <w:lang w:val="en-US" w:eastAsia="en-US"/>
        </w:rPr>
        <w:t>4</w:t>
      </w:r>
      <w:r w:rsidR="00817658">
        <w:rPr>
          <w:rFonts w:ascii="Noto Sans" w:eastAsia="Arial Unicode MS" w:hAnsi="Noto Sans" w:cs="Noto Sans"/>
          <w:b/>
          <w:bCs/>
          <w:caps/>
          <w:color w:val="9B0D2B"/>
          <w:sz w:val="24"/>
          <w:szCs w:val="24"/>
          <w:lang w:val="en-US" w:eastAsia="en-US"/>
        </w:rPr>
        <w:t>. signature</w:t>
      </w:r>
      <w:r w:rsidR="00B955E0">
        <w:rPr>
          <w:rFonts w:ascii="Noto Sans" w:eastAsia="Arial Unicode MS" w:hAnsi="Noto Sans" w:cs="Noto Sans"/>
          <w:b/>
          <w:bCs/>
          <w:caps/>
          <w:color w:val="9B0D2B"/>
          <w:sz w:val="24"/>
          <w:szCs w:val="24"/>
          <w:lang w:val="en-US" w:eastAsia="en-US"/>
        </w:rPr>
        <w:t>s</w:t>
      </w:r>
      <w:r w:rsidR="00817658" w:rsidRPr="00B41E24">
        <w:rPr>
          <w:rFonts w:ascii="Noto Sans" w:eastAsia="Arial Unicode MS" w:hAnsi="Noto Sans" w:cs="Noto Sans"/>
          <w:b/>
          <w:bCs/>
          <w:caps/>
          <w:color w:val="9B0D2B"/>
          <w:sz w:val="24"/>
          <w:szCs w:val="24"/>
          <w:lang w:val="en-US" w:eastAsia="en-US"/>
        </w:rPr>
        <w:t xml:space="preserve"> </w:t>
      </w:r>
    </w:p>
    <w:p w14:paraId="395CC2B3" w14:textId="77777777" w:rsidR="00B955E0" w:rsidRDefault="00B955E0" w:rsidP="00817658">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955E0" w14:paraId="335230CF" w14:textId="77777777" w:rsidTr="00C674DB">
        <w:tc>
          <w:tcPr>
            <w:tcW w:w="4814" w:type="dxa"/>
          </w:tcPr>
          <w:p w14:paraId="33FAA9EF" w14:textId="77777777" w:rsidR="00B955E0" w:rsidRDefault="00B955E0" w:rsidP="00B955E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r>
              <w:rPr>
                <w:rFonts w:ascii="Noto Sans" w:hAnsi="Noto Sans" w:cs="Noto Sans"/>
                <w:lang w:val="en-GB"/>
              </w:rPr>
              <w:t>Danish public authority:</w:t>
            </w:r>
          </w:p>
          <w:p w14:paraId="3255FDD5" w14:textId="77777777" w:rsidR="00B955E0" w:rsidRDefault="00B955E0" w:rsidP="00B955E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r>
              <w:rPr>
                <w:rFonts w:ascii="Noto Sans" w:hAnsi="Noto Sans" w:cs="Noto Sans"/>
                <w:lang w:val="en-GB"/>
              </w:rPr>
              <w:t>Name:</w:t>
            </w:r>
          </w:p>
          <w:p w14:paraId="27F79D36" w14:textId="77777777" w:rsidR="00B955E0" w:rsidRDefault="00B955E0" w:rsidP="00B955E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r>
              <w:rPr>
                <w:rFonts w:ascii="Noto Sans" w:hAnsi="Noto Sans" w:cs="Noto Sans"/>
                <w:lang w:val="en-GB"/>
              </w:rPr>
              <w:t>Title:</w:t>
            </w:r>
          </w:p>
          <w:p w14:paraId="6156E95F" w14:textId="77777777" w:rsidR="00B955E0" w:rsidRDefault="00B955E0" w:rsidP="00B955E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r>
              <w:rPr>
                <w:rFonts w:ascii="Noto Sans" w:hAnsi="Noto Sans" w:cs="Noto Sans"/>
                <w:lang w:val="en-GB"/>
              </w:rPr>
              <w:t>Date:</w:t>
            </w:r>
          </w:p>
          <w:p w14:paraId="5E43C9A9" w14:textId="77777777" w:rsidR="00B955E0" w:rsidRDefault="00B955E0" w:rsidP="00B955E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p>
          <w:p w14:paraId="699C44AA" w14:textId="77777777" w:rsidR="00B955E0" w:rsidRDefault="00B955E0" w:rsidP="00B955E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p>
          <w:p w14:paraId="2B0319A8" w14:textId="77777777" w:rsidR="00B955E0" w:rsidRDefault="00B955E0" w:rsidP="00B955E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p>
          <w:p w14:paraId="30FC0B16" w14:textId="77777777" w:rsidR="00B955E0" w:rsidRDefault="00B955E0" w:rsidP="00B955E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r>
              <w:rPr>
                <w:rFonts w:ascii="Noto Sans" w:hAnsi="Noto Sans" w:cs="Noto Sans"/>
                <w:lang w:val="en-GB"/>
              </w:rPr>
              <w:t>---------------------------------------------------</w:t>
            </w:r>
          </w:p>
          <w:p w14:paraId="504228A7" w14:textId="77777777" w:rsidR="00B955E0" w:rsidRDefault="00B955E0" w:rsidP="00B955E0">
            <w:pPr>
              <w:rPr>
                <w:rFonts w:ascii="Noto Sans" w:hAnsi="Noto Sans" w:cs="Noto Sans"/>
                <w:lang w:val="en-GB"/>
              </w:rPr>
            </w:pPr>
            <w:r>
              <w:rPr>
                <w:rFonts w:ascii="Noto Sans" w:hAnsi="Noto Sans" w:cs="Noto Sans"/>
                <w:lang w:val="en-GB"/>
              </w:rPr>
              <w:t>Signature</w:t>
            </w:r>
          </w:p>
          <w:p w14:paraId="2A489260" w14:textId="77777777" w:rsidR="00B955E0" w:rsidRDefault="00B955E0" w:rsidP="00817658">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p>
        </w:tc>
        <w:tc>
          <w:tcPr>
            <w:tcW w:w="4814" w:type="dxa"/>
          </w:tcPr>
          <w:p w14:paraId="151E6A75" w14:textId="2C8A821D" w:rsidR="00B955E0" w:rsidRDefault="00B955E0" w:rsidP="00B955E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r>
              <w:rPr>
                <w:rFonts w:ascii="Noto Sans" w:hAnsi="Noto Sans" w:cs="Noto Sans"/>
                <w:lang w:val="en-GB"/>
              </w:rPr>
              <w:t>Partner authority:</w:t>
            </w:r>
          </w:p>
          <w:p w14:paraId="4AE6D189" w14:textId="77777777" w:rsidR="00B955E0" w:rsidRDefault="00B955E0" w:rsidP="00B955E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r>
              <w:rPr>
                <w:rFonts w:ascii="Noto Sans" w:hAnsi="Noto Sans" w:cs="Noto Sans"/>
                <w:lang w:val="en-GB"/>
              </w:rPr>
              <w:t>Name:</w:t>
            </w:r>
          </w:p>
          <w:p w14:paraId="1401561B" w14:textId="77777777" w:rsidR="00B955E0" w:rsidRDefault="00B955E0" w:rsidP="00B955E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r>
              <w:rPr>
                <w:rFonts w:ascii="Noto Sans" w:hAnsi="Noto Sans" w:cs="Noto Sans"/>
                <w:lang w:val="en-GB"/>
              </w:rPr>
              <w:t>Title:</w:t>
            </w:r>
          </w:p>
          <w:p w14:paraId="1250FB6A" w14:textId="77777777" w:rsidR="00B955E0" w:rsidRDefault="00B955E0" w:rsidP="00B955E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r>
              <w:rPr>
                <w:rFonts w:ascii="Noto Sans" w:hAnsi="Noto Sans" w:cs="Noto Sans"/>
                <w:lang w:val="en-GB"/>
              </w:rPr>
              <w:t>Date:</w:t>
            </w:r>
          </w:p>
          <w:p w14:paraId="47C9CE6D" w14:textId="77777777" w:rsidR="00B955E0" w:rsidRDefault="00B955E0" w:rsidP="00B955E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p>
          <w:p w14:paraId="2400F8ED" w14:textId="77777777" w:rsidR="00B955E0" w:rsidRDefault="00B955E0" w:rsidP="00B955E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p>
          <w:p w14:paraId="545A60F5" w14:textId="77777777" w:rsidR="00B955E0" w:rsidRDefault="00B955E0" w:rsidP="00B955E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p>
          <w:p w14:paraId="2A466E12" w14:textId="77777777" w:rsidR="00B955E0" w:rsidRDefault="00B955E0" w:rsidP="00B955E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r>
              <w:rPr>
                <w:rFonts w:ascii="Noto Sans" w:hAnsi="Noto Sans" w:cs="Noto Sans"/>
                <w:lang w:val="en-GB"/>
              </w:rPr>
              <w:t>---------------------------------------------------</w:t>
            </w:r>
          </w:p>
          <w:p w14:paraId="6AF984EC" w14:textId="77777777" w:rsidR="00B955E0" w:rsidRDefault="00B955E0" w:rsidP="00B955E0">
            <w:pPr>
              <w:rPr>
                <w:rFonts w:ascii="Noto Sans" w:hAnsi="Noto Sans" w:cs="Noto Sans"/>
                <w:lang w:val="en-GB"/>
              </w:rPr>
            </w:pPr>
            <w:r>
              <w:rPr>
                <w:rFonts w:ascii="Noto Sans" w:hAnsi="Noto Sans" w:cs="Noto Sans"/>
                <w:lang w:val="en-GB"/>
              </w:rPr>
              <w:t>Signature</w:t>
            </w:r>
          </w:p>
          <w:p w14:paraId="3D244404" w14:textId="77777777" w:rsidR="00B955E0" w:rsidRDefault="00B955E0" w:rsidP="00817658">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p>
        </w:tc>
      </w:tr>
    </w:tbl>
    <w:p w14:paraId="5644A418" w14:textId="50EF6923" w:rsidR="00193A35" w:rsidRPr="00C674DB" w:rsidRDefault="00306909" w:rsidP="00073642">
      <w:pPr>
        <w:shd w:val="clear" w:color="auto" w:fill="E5E5E5"/>
        <w:rPr>
          <w:rFonts w:ascii="Noto Sans" w:eastAsia="Calibri" w:hAnsi="Noto Sans" w:cs="Noto Sans"/>
          <w:b/>
          <w:bCs/>
          <w:caps/>
          <w:color w:val="9B0D2B"/>
          <w:u w:color="000000"/>
          <w:lang w:val="en-GB" w:eastAsia="en-GB"/>
        </w:rPr>
      </w:pPr>
      <w:r>
        <w:rPr>
          <w:rFonts w:ascii="Noto Sans" w:eastAsia="Calibri" w:hAnsi="Noto Sans" w:cs="Noto Sans"/>
          <w:b/>
          <w:bCs/>
          <w:caps/>
          <w:color w:val="9B0D2B"/>
          <w:u w:color="000000"/>
          <w:lang w:val="en-GB" w:eastAsia="en-GB"/>
        </w:rPr>
        <w:t xml:space="preserve">5. </w:t>
      </w:r>
      <w:r w:rsidR="00193A35" w:rsidRPr="00C674DB">
        <w:rPr>
          <w:rFonts w:ascii="Noto Sans" w:eastAsia="Calibri" w:hAnsi="Noto Sans" w:cs="Noto Sans"/>
          <w:b/>
          <w:bCs/>
          <w:caps/>
          <w:color w:val="9B0D2B"/>
          <w:u w:color="000000"/>
          <w:lang w:val="en-GB" w:eastAsia="en-GB"/>
        </w:rPr>
        <w:t>Annexes</w:t>
      </w:r>
    </w:p>
    <w:p w14:paraId="737B189B" w14:textId="77F1E799" w:rsidR="000E729F" w:rsidRDefault="000E729F" w:rsidP="00C674DB">
      <w:pPr>
        <w:pStyle w:val="ListParagraph"/>
        <w:numPr>
          <w:ilvl w:val="0"/>
          <w:numId w:val="41"/>
        </w:numPr>
        <w:spacing w:after="120"/>
        <w:rPr>
          <w:rFonts w:ascii="Noto Sans" w:hAnsi="Noto Sans" w:cs="Noto Sans"/>
          <w:iCs/>
          <w:sz w:val="24"/>
          <w:szCs w:val="24"/>
          <w:lang w:val="en-GB"/>
        </w:rPr>
      </w:pPr>
      <w:r w:rsidRPr="00664F93">
        <w:rPr>
          <w:rFonts w:ascii="Noto Sans" w:hAnsi="Noto Sans" w:cs="Noto Sans"/>
          <w:iCs/>
          <w:sz w:val="24"/>
          <w:szCs w:val="24"/>
          <w:lang w:val="en-GB"/>
        </w:rPr>
        <w:t xml:space="preserve">Activities envisaged, their timing and who is responsible </w:t>
      </w:r>
      <w:r>
        <w:rPr>
          <w:rFonts w:ascii="Noto Sans" w:hAnsi="Noto Sans" w:cs="Noto Sans"/>
          <w:iCs/>
          <w:sz w:val="24"/>
          <w:szCs w:val="24"/>
          <w:lang w:val="en-GB"/>
        </w:rPr>
        <w:t>(Template 3)</w:t>
      </w:r>
    </w:p>
    <w:p w14:paraId="3A67C36F" w14:textId="4C8E747F" w:rsidR="00193A35" w:rsidRPr="00C674DB" w:rsidRDefault="001B2933" w:rsidP="00C674DB">
      <w:pPr>
        <w:pStyle w:val="Brdtekst1"/>
        <w:numPr>
          <w:ilvl w:val="0"/>
          <w:numId w:val="41"/>
        </w:numPr>
        <w:spacing w:after="120"/>
        <w:rPr>
          <w:rFonts w:ascii="Noto Sans" w:hAnsi="Noto Sans" w:cs="Noto Sans"/>
          <w:sz w:val="24"/>
          <w:szCs w:val="24"/>
        </w:rPr>
      </w:pPr>
      <w:r w:rsidRPr="00C674DB">
        <w:rPr>
          <w:rFonts w:ascii="Noto Sans" w:hAnsi="Noto Sans" w:cs="Noto Sans"/>
          <w:sz w:val="24"/>
          <w:szCs w:val="24"/>
        </w:rPr>
        <w:t>Transition</w:t>
      </w:r>
      <w:r w:rsidR="00193A35" w:rsidRPr="00C674DB">
        <w:rPr>
          <w:rFonts w:ascii="Noto Sans" w:hAnsi="Noto Sans" w:cs="Noto Sans"/>
          <w:sz w:val="24"/>
          <w:szCs w:val="24"/>
        </w:rPr>
        <w:t xml:space="preserve"> </w:t>
      </w:r>
      <w:r w:rsidR="008E516F" w:rsidRPr="00C674DB">
        <w:rPr>
          <w:rFonts w:ascii="Noto Sans" w:hAnsi="Noto Sans" w:cs="Noto Sans"/>
          <w:sz w:val="24"/>
          <w:szCs w:val="24"/>
        </w:rPr>
        <w:t>phase b</w:t>
      </w:r>
      <w:r w:rsidR="00193A35" w:rsidRPr="00C674DB">
        <w:rPr>
          <w:rFonts w:ascii="Noto Sans" w:hAnsi="Noto Sans" w:cs="Noto Sans"/>
          <w:sz w:val="24"/>
          <w:szCs w:val="24"/>
        </w:rPr>
        <w:t>udget</w:t>
      </w:r>
      <w:r w:rsidR="008E516F" w:rsidRPr="00C674DB">
        <w:rPr>
          <w:rFonts w:ascii="Noto Sans" w:hAnsi="Noto Sans" w:cs="Noto Sans"/>
          <w:sz w:val="24"/>
          <w:szCs w:val="24"/>
        </w:rPr>
        <w:t xml:space="preserve"> </w:t>
      </w:r>
      <w:r w:rsidR="00193A35" w:rsidRPr="00C674DB">
        <w:rPr>
          <w:rFonts w:ascii="Noto Sans" w:hAnsi="Noto Sans" w:cs="Noto Sans"/>
          <w:sz w:val="24"/>
          <w:szCs w:val="24"/>
        </w:rPr>
        <w:t>(</w:t>
      </w:r>
      <w:r w:rsidR="008E516F">
        <w:rPr>
          <w:rFonts w:ascii="Noto Sans" w:hAnsi="Noto Sans" w:cs="Noto Sans"/>
          <w:sz w:val="24"/>
          <w:szCs w:val="24"/>
        </w:rPr>
        <w:t>See</w:t>
      </w:r>
      <w:r w:rsidR="008E516F" w:rsidRPr="00C674DB">
        <w:rPr>
          <w:rFonts w:ascii="Noto Sans" w:hAnsi="Noto Sans" w:cs="Noto Sans"/>
          <w:sz w:val="24"/>
          <w:szCs w:val="24"/>
        </w:rPr>
        <w:t xml:space="preserve"> </w:t>
      </w:r>
      <w:r w:rsidR="00193A35" w:rsidRPr="00C674DB">
        <w:rPr>
          <w:rFonts w:ascii="Noto Sans" w:hAnsi="Noto Sans" w:cs="Noto Sans"/>
          <w:sz w:val="24"/>
          <w:szCs w:val="24"/>
        </w:rPr>
        <w:t xml:space="preserve">the </w:t>
      </w:r>
      <w:r w:rsidRPr="00C674DB">
        <w:rPr>
          <w:rFonts w:ascii="Noto Sans" w:hAnsi="Noto Sans" w:cs="Noto Sans"/>
          <w:sz w:val="24"/>
          <w:szCs w:val="24"/>
        </w:rPr>
        <w:t>SSC</w:t>
      </w:r>
      <w:r w:rsidR="00193A35" w:rsidRPr="00C674DB">
        <w:rPr>
          <w:rFonts w:ascii="Noto Sans" w:hAnsi="Noto Sans" w:cs="Noto Sans"/>
          <w:sz w:val="24"/>
          <w:szCs w:val="24"/>
        </w:rPr>
        <w:t xml:space="preserve"> </w:t>
      </w:r>
      <w:r w:rsidR="00DC6977" w:rsidRPr="00C674DB">
        <w:rPr>
          <w:rFonts w:ascii="Noto Sans" w:hAnsi="Noto Sans" w:cs="Noto Sans"/>
          <w:sz w:val="24"/>
          <w:szCs w:val="24"/>
        </w:rPr>
        <w:t>G</w:t>
      </w:r>
      <w:r w:rsidR="00193A35" w:rsidRPr="00C674DB">
        <w:rPr>
          <w:rFonts w:ascii="Noto Sans" w:hAnsi="Noto Sans" w:cs="Noto Sans"/>
          <w:sz w:val="24"/>
          <w:szCs w:val="24"/>
        </w:rPr>
        <w:t>uidelines</w:t>
      </w:r>
      <w:r w:rsidR="008E516F">
        <w:rPr>
          <w:rFonts w:ascii="Noto Sans" w:hAnsi="Noto Sans" w:cs="Noto Sans"/>
          <w:sz w:val="24"/>
          <w:szCs w:val="24"/>
        </w:rPr>
        <w:t xml:space="preserve"> Chapter 6.3</w:t>
      </w:r>
      <w:r w:rsidR="008376F7" w:rsidRPr="00C674DB">
        <w:rPr>
          <w:rFonts w:ascii="Noto Sans" w:hAnsi="Noto Sans" w:cs="Noto Sans"/>
          <w:sz w:val="24"/>
          <w:szCs w:val="24"/>
        </w:rPr>
        <w:t xml:space="preserve"> and Template </w:t>
      </w:r>
      <w:r w:rsidR="0062145A" w:rsidRPr="00C674DB">
        <w:rPr>
          <w:rFonts w:ascii="Noto Sans" w:hAnsi="Noto Sans" w:cs="Noto Sans"/>
          <w:sz w:val="24"/>
          <w:szCs w:val="24"/>
        </w:rPr>
        <w:t>4a</w:t>
      </w:r>
      <w:r w:rsidR="00193A35" w:rsidRPr="00C674DB">
        <w:rPr>
          <w:rFonts w:ascii="Noto Sans" w:hAnsi="Noto Sans" w:cs="Noto Sans"/>
          <w:sz w:val="24"/>
          <w:szCs w:val="24"/>
        </w:rPr>
        <w:t>)</w:t>
      </w:r>
    </w:p>
    <w:p w14:paraId="5A6492C9" w14:textId="253D9648" w:rsidR="000E3A62" w:rsidRPr="00C674DB" w:rsidRDefault="000E3A62" w:rsidP="00C674DB">
      <w:pPr>
        <w:pStyle w:val="Brdtekst1"/>
        <w:numPr>
          <w:ilvl w:val="0"/>
          <w:numId w:val="41"/>
        </w:numPr>
        <w:spacing w:after="120"/>
        <w:rPr>
          <w:rFonts w:ascii="Noto Sans" w:hAnsi="Noto Sans" w:cs="Noto Sans"/>
          <w:sz w:val="24"/>
          <w:szCs w:val="24"/>
        </w:rPr>
      </w:pPr>
      <w:r w:rsidRPr="00C674DB">
        <w:rPr>
          <w:rFonts w:ascii="Noto Sans" w:hAnsi="Noto Sans" w:cs="Noto Sans"/>
          <w:sz w:val="24"/>
          <w:szCs w:val="24"/>
        </w:rPr>
        <w:t xml:space="preserve">Transition </w:t>
      </w:r>
      <w:r w:rsidR="008E516F">
        <w:rPr>
          <w:rFonts w:ascii="Noto Sans" w:hAnsi="Noto Sans" w:cs="Noto Sans"/>
          <w:sz w:val="24"/>
          <w:szCs w:val="24"/>
        </w:rPr>
        <w:t>S</w:t>
      </w:r>
      <w:r w:rsidRPr="00C674DB">
        <w:rPr>
          <w:rFonts w:ascii="Noto Sans" w:hAnsi="Noto Sans" w:cs="Noto Sans"/>
          <w:sz w:val="24"/>
          <w:szCs w:val="24"/>
        </w:rPr>
        <w:t xml:space="preserve">trategy Note </w:t>
      </w:r>
      <w:r w:rsidRPr="00BD6D63">
        <w:rPr>
          <w:rFonts w:ascii="Noto Sans" w:hAnsi="Noto Sans" w:cs="Noto Sans"/>
          <w:sz w:val="24"/>
          <w:szCs w:val="24"/>
        </w:rPr>
        <w:t>(</w:t>
      </w:r>
      <w:r w:rsidR="002C394D">
        <w:rPr>
          <w:rFonts w:ascii="Noto Sans" w:hAnsi="Noto Sans" w:cs="Noto Sans"/>
          <w:sz w:val="24"/>
          <w:szCs w:val="24"/>
        </w:rPr>
        <w:t>S</w:t>
      </w:r>
      <w:r w:rsidRPr="00BD6D63">
        <w:rPr>
          <w:rFonts w:ascii="Noto Sans" w:hAnsi="Noto Sans" w:cs="Noto Sans"/>
          <w:sz w:val="24"/>
          <w:szCs w:val="24"/>
        </w:rPr>
        <w:t xml:space="preserve">ee </w:t>
      </w:r>
      <w:r w:rsidR="002C394D">
        <w:rPr>
          <w:rFonts w:ascii="Noto Sans" w:hAnsi="Noto Sans" w:cs="Noto Sans"/>
          <w:sz w:val="24"/>
          <w:szCs w:val="24"/>
        </w:rPr>
        <w:t xml:space="preserve">the </w:t>
      </w:r>
      <w:r w:rsidRPr="00BD6D63">
        <w:rPr>
          <w:rFonts w:ascii="Noto Sans" w:hAnsi="Noto Sans" w:cs="Noto Sans"/>
          <w:sz w:val="24"/>
          <w:szCs w:val="24"/>
        </w:rPr>
        <w:t>SSC Guidelines Chapter 4.1)</w:t>
      </w:r>
    </w:p>
    <w:p w14:paraId="3BEE89DE" w14:textId="77777777" w:rsidR="00193A35" w:rsidRPr="00BD6D63" w:rsidRDefault="00193A35" w:rsidP="00A74392">
      <w:pPr>
        <w:pStyle w:val="Brdtekst1"/>
        <w:rPr>
          <w:rFonts w:ascii="Noto Sans" w:hAnsi="Noto Sans" w:cs="Noto Sans"/>
          <w:sz w:val="24"/>
          <w:szCs w:val="24"/>
        </w:rPr>
      </w:pPr>
    </w:p>
    <w:p w14:paraId="2C1C251B" w14:textId="77777777" w:rsidR="00AC122A" w:rsidRPr="00BD6D63" w:rsidRDefault="00AC122A" w:rsidP="00AC122A">
      <w:pPr>
        <w:rPr>
          <w:rFonts w:ascii="Noto Sans" w:hAnsi="Noto Sans" w:cs="Noto Sans"/>
          <w:lang w:val="en-GB"/>
        </w:rPr>
      </w:pPr>
    </w:p>
    <w:p w14:paraId="4EC84B1C" w14:textId="77777777" w:rsidR="007D2987" w:rsidRPr="00BD6D63" w:rsidRDefault="007D2987">
      <w:pPr>
        <w:rPr>
          <w:rFonts w:ascii="Noto Sans" w:hAnsi="Noto Sans" w:cs="Noto Sans"/>
          <w:lang w:val="en-GB"/>
        </w:rPr>
      </w:pPr>
    </w:p>
    <w:sectPr w:rsidR="007D2987" w:rsidRPr="00BD6D63" w:rsidSect="00A3502A">
      <w:footerReference w:type="default" r:id="rId10"/>
      <w:pgSz w:w="11906" w:h="16838"/>
      <w:pgMar w:top="1701" w:right="1134" w:bottom="170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B7350" w14:textId="77777777" w:rsidR="000C27D1" w:rsidRDefault="000C27D1">
      <w:r>
        <w:separator/>
      </w:r>
    </w:p>
  </w:endnote>
  <w:endnote w:type="continuationSeparator" w:id="0">
    <w:p w14:paraId="331EEFA1" w14:textId="77777777" w:rsidR="000C27D1" w:rsidRDefault="000C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Bold">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oto Serif">
    <w:charset w:val="00"/>
    <w:family w:val="roman"/>
    <w:pitch w:val="variable"/>
    <w:sig w:usb0="E00002FF" w:usb1="500078FF" w:usb2="08000029" w:usb3="00000000" w:csb0="0000019F" w:csb1="00000000"/>
  </w:font>
  <w:font w:name="Segoe UI">
    <w:panose1 w:val="020B0502040204020203"/>
    <w:charset w:val="00"/>
    <w:family w:val="swiss"/>
    <w:pitch w:val="variable"/>
    <w:sig w:usb0="E4002EFF" w:usb1="C000E47F" w:usb2="00000009" w:usb3="00000000" w:csb0="000001FF" w:csb1="00000000"/>
  </w:font>
  <w:font w:name="Diplomacy Office Bold">
    <w:altName w:val="Courier New"/>
    <w:panose1 w:val="00000800000000000000"/>
    <w:charset w:val="00"/>
    <w:family w:val="auto"/>
    <w:pitch w:val="variable"/>
    <w:sig w:usb0="00000003" w:usb1="00000000" w:usb2="00000000" w:usb3="00000000" w:csb0="00000001" w:csb1="00000000"/>
  </w:font>
  <w:font w:name="Noto Sans">
    <w:charset w:val="00"/>
    <w:family w:val="swiss"/>
    <w:pitch w:val="variable"/>
    <w:sig w:usb0="E00082FF" w:usb1="400078F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711711"/>
      <w:docPartObj>
        <w:docPartGallery w:val="Page Numbers (Bottom of Page)"/>
        <w:docPartUnique/>
      </w:docPartObj>
    </w:sdtPr>
    <w:sdtEndPr>
      <w:rPr>
        <w:rFonts w:ascii="Noto Sans" w:hAnsi="Noto Sans" w:cs="Noto Sans"/>
        <w:noProof/>
      </w:rPr>
    </w:sdtEndPr>
    <w:sdtContent>
      <w:p w14:paraId="5709D78D" w14:textId="0640886D" w:rsidR="00A3502A" w:rsidRPr="00384862" w:rsidRDefault="00A3502A">
        <w:pPr>
          <w:pStyle w:val="Footer"/>
          <w:jc w:val="right"/>
          <w:rPr>
            <w:rFonts w:ascii="Noto Sans" w:hAnsi="Noto Sans" w:cs="Noto Sans"/>
          </w:rPr>
        </w:pPr>
        <w:r w:rsidRPr="00384862">
          <w:rPr>
            <w:rFonts w:ascii="Noto Sans" w:hAnsi="Noto Sans" w:cs="Noto Sans"/>
          </w:rPr>
          <w:fldChar w:fldCharType="begin"/>
        </w:r>
        <w:r w:rsidRPr="00384862">
          <w:rPr>
            <w:rFonts w:ascii="Noto Sans" w:hAnsi="Noto Sans" w:cs="Noto Sans"/>
          </w:rPr>
          <w:instrText xml:space="preserve"> PAGE   \* MERGEFORMAT </w:instrText>
        </w:r>
        <w:r w:rsidRPr="00384862">
          <w:rPr>
            <w:rFonts w:ascii="Noto Sans" w:hAnsi="Noto Sans" w:cs="Noto Sans"/>
          </w:rPr>
          <w:fldChar w:fldCharType="separate"/>
        </w:r>
        <w:r w:rsidRPr="00384862">
          <w:rPr>
            <w:rFonts w:ascii="Noto Sans" w:hAnsi="Noto Sans" w:cs="Noto Sans"/>
            <w:noProof/>
          </w:rPr>
          <w:t>2</w:t>
        </w:r>
        <w:r w:rsidRPr="00384862">
          <w:rPr>
            <w:rFonts w:ascii="Noto Sans" w:hAnsi="Noto Sans" w:cs="Noto Sans"/>
            <w:noProof/>
          </w:rPr>
          <w:fldChar w:fldCharType="end"/>
        </w:r>
      </w:p>
    </w:sdtContent>
  </w:sdt>
  <w:p w14:paraId="07187250" w14:textId="77777777" w:rsidR="001C3D06" w:rsidRDefault="001C3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385AA" w14:textId="77777777" w:rsidR="000C27D1" w:rsidRDefault="000C27D1">
      <w:r>
        <w:separator/>
      </w:r>
    </w:p>
  </w:footnote>
  <w:footnote w:type="continuationSeparator" w:id="0">
    <w:p w14:paraId="6321EDB1" w14:textId="77777777" w:rsidR="000C27D1" w:rsidRDefault="000C27D1">
      <w:r>
        <w:continuationSeparator/>
      </w:r>
    </w:p>
  </w:footnote>
  <w:footnote w:id="1">
    <w:p w14:paraId="1EA9A40D" w14:textId="1959BEF4" w:rsidR="00776767" w:rsidRPr="008065B2" w:rsidRDefault="00776767">
      <w:pPr>
        <w:pStyle w:val="FootnoteText"/>
        <w:rPr>
          <w:rFonts w:ascii="Garamond" w:hAnsi="Garamond"/>
        </w:rPr>
      </w:pPr>
      <w:r w:rsidRPr="008065B2">
        <w:rPr>
          <w:rStyle w:val="FootnoteReference"/>
          <w:rFonts w:ascii="Garamond" w:hAnsi="Garamond"/>
        </w:rPr>
        <w:footnoteRef/>
      </w:r>
      <w:r w:rsidRPr="008065B2">
        <w:rPr>
          <w:rFonts w:ascii="Garamond" w:hAnsi="Garamond"/>
        </w:rPr>
        <w:t xml:space="preserve"> </w:t>
      </w:r>
      <w:bookmarkStart w:id="2" w:name="_Hlk203745383"/>
      <w:r w:rsidRPr="008065B2">
        <w:rPr>
          <w:rFonts w:ascii="Garamond" w:hAnsi="Garamond"/>
        </w:rPr>
        <w:t>Project start will be the date of Danish MFA approval</w:t>
      </w:r>
      <w:r w:rsidR="008065B2">
        <w:rPr>
          <w:rFonts w:ascii="Garamond" w:hAnsi="Garamond"/>
        </w:rPr>
        <w:t>.</w:t>
      </w:r>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580D"/>
    <w:multiLevelType w:val="multilevel"/>
    <w:tmpl w:val="56DCBD44"/>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 w15:restartNumberingAfterBreak="0">
    <w:nsid w:val="06F17E79"/>
    <w:multiLevelType w:val="multilevel"/>
    <w:tmpl w:val="753C0F50"/>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 w15:restartNumberingAfterBreak="0">
    <w:nsid w:val="0D2200A3"/>
    <w:multiLevelType w:val="hybridMultilevel"/>
    <w:tmpl w:val="3CE0C9E8"/>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0FC11C2D"/>
    <w:multiLevelType w:val="multilevel"/>
    <w:tmpl w:val="49DCF28A"/>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4" w15:restartNumberingAfterBreak="0">
    <w:nsid w:val="12E74CBA"/>
    <w:multiLevelType w:val="hybridMultilevel"/>
    <w:tmpl w:val="A6D6FC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58E2D4F"/>
    <w:multiLevelType w:val="multilevel"/>
    <w:tmpl w:val="CD7A6F22"/>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6" w15:restartNumberingAfterBreak="0">
    <w:nsid w:val="20940AFB"/>
    <w:multiLevelType w:val="multilevel"/>
    <w:tmpl w:val="E878E42C"/>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7" w15:restartNumberingAfterBreak="0">
    <w:nsid w:val="21405A6B"/>
    <w:multiLevelType w:val="multilevel"/>
    <w:tmpl w:val="03A06BCE"/>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8" w15:restartNumberingAfterBreak="0">
    <w:nsid w:val="228F71FE"/>
    <w:multiLevelType w:val="multilevel"/>
    <w:tmpl w:val="E4F40DEE"/>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9" w15:restartNumberingAfterBreak="0">
    <w:nsid w:val="250019EB"/>
    <w:multiLevelType w:val="multilevel"/>
    <w:tmpl w:val="F74A61B6"/>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0" w15:restartNumberingAfterBreak="0">
    <w:nsid w:val="25C65FDE"/>
    <w:multiLevelType w:val="multilevel"/>
    <w:tmpl w:val="1E283F4E"/>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1" w15:restartNumberingAfterBreak="0">
    <w:nsid w:val="300E5121"/>
    <w:multiLevelType w:val="multilevel"/>
    <w:tmpl w:val="4F947046"/>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2" w15:restartNumberingAfterBreak="0">
    <w:nsid w:val="33AF7533"/>
    <w:multiLevelType w:val="hybridMultilevel"/>
    <w:tmpl w:val="FBF209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8723377"/>
    <w:multiLevelType w:val="multilevel"/>
    <w:tmpl w:val="7F1CCD24"/>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4" w15:restartNumberingAfterBreak="0">
    <w:nsid w:val="3BDF0865"/>
    <w:multiLevelType w:val="multilevel"/>
    <w:tmpl w:val="537C33E6"/>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5" w15:restartNumberingAfterBreak="0">
    <w:nsid w:val="41994E46"/>
    <w:multiLevelType w:val="hybridMultilevel"/>
    <w:tmpl w:val="1D3283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7E26A4E"/>
    <w:multiLevelType w:val="hybridMultilevel"/>
    <w:tmpl w:val="EE8C1AF0"/>
    <w:lvl w:ilvl="0" w:tplc="AFD8750E">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937F20"/>
    <w:multiLevelType w:val="multilevel"/>
    <w:tmpl w:val="77543CFE"/>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8" w15:restartNumberingAfterBreak="0">
    <w:nsid w:val="523467A5"/>
    <w:multiLevelType w:val="multilevel"/>
    <w:tmpl w:val="DB5A8B48"/>
    <w:lvl w:ilvl="0">
      <w:start w:val="1"/>
      <w:numFmt w:val="decimal"/>
      <w:lvlText w:val="%1."/>
      <w:lvlJc w:val="left"/>
      <w:rPr>
        <w:position w:val="0"/>
        <w:rtl w:val="0"/>
      </w:rPr>
    </w:lvl>
    <w:lvl w:ilvl="1">
      <w:start w:val="1"/>
      <w:numFmt w:val="decimal"/>
      <w:pStyle w:val="Heading2"/>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19" w15:restartNumberingAfterBreak="0">
    <w:nsid w:val="537F7F82"/>
    <w:multiLevelType w:val="hybridMultilevel"/>
    <w:tmpl w:val="F57C62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55565B4"/>
    <w:multiLevelType w:val="hybridMultilevel"/>
    <w:tmpl w:val="0B86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612493"/>
    <w:multiLevelType w:val="multilevel"/>
    <w:tmpl w:val="C8945CBC"/>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2" w15:restartNumberingAfterBreak="0">
    <w:nsid w:val="59EB43EB"/>
    <w:multiLevelType w:val="hybridMultilevel"/>
    <w:tmpl w:val="F0687F26"/>
    <w:lvl w:ilvl="0" w:tplc="AFD8750E">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22621B"/>
    <w:multiLevelType w:val="hybridMultilevel"/>
    <w:tmpl w:val="CED2DF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7630263"/>
    <w:multiLevelType w:val="multilevel"/>
    <w:tmpl w:val="9DC89B3C"/>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5" w15:restartNumberingAfterBreak="0">
    <w:nsid w:val="6A1F7707"/>
    <w:multiLevelType w:val="hybridMultilevel"/>
    <w:tmpl w:val="32D6C5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B387EFD"/>
    <w:multiLevelType w:val="multilevel"/>
    <w:tmpl w:val="E9867824"/>
    <w:lvl w:ilvl="0">
      <w:start w:val="1"/>
      <w:numFmt w:val="bullet"/>
      <w:lvlText w:val=""/>
      <w:lvlJc w:val="left"/>
      <w:pPr>
        <w:tabs>
          <w:tab w:val="num" w:pos="720"/>
        </w:tabs>
        <w:ind w:left="720" w:hanging="360"/>
      </w:pPr>
      <w:rPr>
        <w:rFonts w:ascii="Symbol" w:hAnsi="Symbol" w:hint="default"/>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7" w15:restartNumberingAfterBreak="0">
    <w:nsid w:val="6D2E489F"/>
    <w:multiLevelType w:val="hybridMultilevel"/>
    <w:tmpl w:val="649E95F6"/>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8" w15:restartNumberingAfterBreak="0">
    <w:nsid w:val="6D8B4C88"/>
    <w:multiLevelType w:val="hybridMultilevel"/>
    <w:tmpl w:val="9500B818"/>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9" w15:restartNumberingAfterBreak="0">
    <w:nsid w:val="6F7771A3"/>
    <w:multiLevelType w:val="multilevel"/>
    <w:tmpl w:val="82962D60"/>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0" w15:restartNumberingAfterBreak="0">
    <w:nsid w:val="6FD333BF"/>
    <w:multiLevelType w:val="multilevel"/>
    <w:tmpl w:val="B01E2356"/>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1" w15:restartNumberingAfterBreak="0">
    <w:nsid w:val="702D393E"/>
    <w:multiLevelType w:val="hybridMultilevel"/>
    <w:tmpl w:val="F44E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4B679A"/>
    <w:multiLevelType w:val="multilevel"/>
    <w:tmpl w:val="84401860"/>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3" w15:restartNumberingAfterBreak="0">
    <w:nsid w:val="73A30E67"/>
    <w:multiLevelType w:val="hybridMultilevel"/>
    <w:tmpl w:val="7E560C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3AE2B3C"/>
    <w:multiLevelType w:val="multilevel"/>
    <w:tmpl w:val="AED486B2"/>
    <w:styleLink w:val="Importeretformat13"/>
    <w:lvl w:ilvl="0">
      <w:start w:val="1"/>
      <w:numFmt w:val="decimal"/>
      <w:lvlText w:val="%1."/>
      <w:lvlJc w:val="left"/>
      <w:pPr>
        <w:tabs>
          <w:tab w:val="num" w:pos="501"/>
        </w:tabs>
        <w:ind w:left="501" w:hanging="360"/>
      </w:pPr>
      <w:rPr>
        <w:rFonts w:ascii="Trebuchet MS Bold" w:eastAsia="Trebuchet MS Bold" w:hAnsi="Trebuchet MS Bold" w:cs="Trebuchet MS Bold"/>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221"/>
        </w:tabs>
        <w:ind w:left="1221" w:hanging="360"/>
      </w:pPr>
      <w:rPr>
        <w:rFonts w:ascii="Calibri" w:eastAsia="Calibri" w:hAnsi="Calibri" w:cs="Calibri"/>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941"/>
        </w:tabs>
        <w:ind w:left="1941" w:hanging="296"/>
      </w:pPr>
      <w:rPr>
        <w:rFonts w:ascii="Calibri" w:eastAsia="Calibri" w:hAnsi="Calibri" w:cs="Calibri"/>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661"/>
        </w:tabs>
        <w:ind w:left="2661" w:hanging="360"/>
      </w:pPr>
      <w:rPr>
        <w:rFonts w:ascii="Calibri" w:eastAsia="Calibri" w:hAnsi="Calibri" w:cs="Calibri"/>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381"/>
        </w:tabs>
        <w:ind w:left="3381" w:hanging="360"/>
      </w:pPr>
      <w:rPr>
        <w:rFonts w:ascii="Calibri" w:eastAsia="Calibri" w:hAnsi="Calibri" w:cs="Calibri"/>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101"/>
        </w:tabs>
        <w:ind w:left="4101" w:hanging="296"/>
      </w:pPr>
      <w:rPr>
        <w:rFonts w:ascii="Calibri" w:eastAsia="Calibri" w:hAnsi="Calibri" w:cs="Calibri"/>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821"/>
        </w:tabs>
        <w:ind w:left="4821" w:hanging="360"/>
      </w:pPr>
      <w:rPr>
        <w:rFonts w:ascii="Calibri" w:eastAsia="Calibri" w:hAnsi="Calibri" w:cs="Calibri"/>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541"/>
        </w:tabs>
        <w:ind w:left="5541" w:hanging="360"/>
      </w:pPr>
      <w:rPr>
        <w:rFonts w:ascii="Calibri" w:eastAsia="Calibri" w:hAnsi="Calibri" w:cs="Calibri"/>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261"/>
        </w:tabs>
        <w:ind w:left="6261" w:hanging="296"/>
      </w:pPr>
      <w:rPr>
        <w:rFonts w:ascii="Calibri" w:eastAsia="Calibri" w:hAnsi="Calibri" w:cs="Calibri"/>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35" w15:restartNumberingAfterBreak="0">
    <w:nsid w:val="749B4137"/>
    <w:multiLevelType w:val="hybridMultilevel"/>
    <w:tmpl w:val="17ACA9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4E66323"/>
    <w:multiLevelType w:val="hybridMultilevel"/>
    <w:tmpl w:val="256E6A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4E96DFF"/>
    <w:multiLevelType w:val="hybridMultilevel"/>
    <w:tmpl w:val="3BFECA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934258"/>
    <w:multiLevelType w:val="multilevel"/>
    <w:tmpl w:val="B9CA2C06"/>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9" w15:restartNumberingAfterBreak="0">
    <w:nsid w:val="7BEA0E9E"/>
    <w:multiLevelType w:val="multilevel"/>
    <w:tmpl w:val="CFAECB34"/>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40" w15:restartNumberingAfterBreak="0">
    <w:nsid w:val="7BF836B2"/>
    <w:multiLevelType w:val="hybridMultilevel"/>
    <w:tmpl w:val="14EAD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E76708"/>
    <w:multiLevelType w:val="hybridMultilevel"/>
    <w:tmpl w:val="F9480C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F511589"/>
    <w:multiLevelType w:val="multilevel"/>
    <w:tmpl w:val="CB061EFA"/>
    <w:styleLink w:val="List16"/>
    <w:lvl w:ilvl="0">
      <w:start w:val="1"/>
      <w:numFmt w:val="decimal"/>
      <w:lvlText w:val="%1."/>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num w:numId="1">
    <w:abstractNumId w:val="18"/>
  </w:num>
  <w:num w:numId="2">
    <w:abstractNumId w:val="5"/>
  </w:num>
  <w:num w:numId="3">
    <w:abstractNumId w:val="1"/>
  </w:num>
  <w:num w:numId="4">
    <w:abstractNumId w:val="21"/>
  </w:num>
  <w:num w:numId="5">
    <w:abstractNumId w:val="38"/>
  </w:num>
  <w:num w:numId="6">
    <w:abstractNumId w:val="7"/>
  </w:num>
  <w:num w:numId="7">
    <w:abstractNumId w:val="6"/>
  </w:num>
  <w:num w:numId="8">
    <w:abstractNumId w:val="39"/>
  </w:num>
  <w:num w:numId="9">
    <w:abstractNumId w:val="34"/>
  </w:num>
  <w:num w:numId="10">
    <w:abstractNumId w:val="24"/>
  </w:num>
  <w:num w:numId="11">
    <w:abstractNumId w:val="30"/>
  </w:num>
  <w:num w:numId="12">
    <w:abstractNumId w:val="3"/>
  </w:num>
  <w:num w:numId="13">
    <w:abstractNumId w:val="17"/>
  </w:num>
  <w:num w:numId="14">
    <w:abstractNumId w:val="9"/>
  </w:num>
  <w:num w:numId="15">
    <w:abstractNumId w:val="29"/>
  </w:num>
  <w:num w:numId="16">
    <w:abstractNumId w:val="10"/>
  </w:num>
  <w:num w:numId="17">
    <w:abstractNumId w:val="32"/>
  </w:num>
  <w:num w:numId="18">
    <w:abstractNumId w:val="14"/>
  </w:num>
  <w:num w:numId="19">
    <w:abstractNumId w:val="8"/>
  </w:num>
  <w:num w:numId="20">
    <w:abstractNumId w:val="42"/>
  </w:num>
  <w:num w:numId="21">
    <w:abstractNumId w:val="11"/>
  </w:num>
  <w:num w:numId="22">
    <w:abstractNumId w:val="0"/>
  </w:num>
  <w:num w:numId="23">
    <w:abstractNumId w:val="13"/>
  </w:num>
  <w:num w:numId="24">
    <w:abstractNumId w:val="41"/>
  </w:num>
  <w:num w:numId="25">
    <w:abstractNumId w:val="20"/>
  </w:num>
  <w:num w:numId="26">
    <w:abstractNumId w:val="23"/>
  </w:num>
  <w:num w:numId="27">
    <w:abstractNumId w:val="12"/>
  </w:num>
  <w:num w:numId="28">
    <w:abstractNumId w:val="4"/>
  </w:num>
  <w:num w:numId="29">
    <w:abstractNumId w:val="15"/>
  </w:num>
  <w:num w:numId="30">
    <w:abstractNumId w:val="36"/>
  </w:num>
  <w:num w:numId="31">
    <w:abstractNumId w:val="27"/>
  </w:num>
  <w:num w:numId="32">
    <w:abstractNumId w:val="2"/>
  </w:num>
  <w:num w:numId="33">
    <w:abstractNumId w:val="28"/>
  </w:num>
  <w:num w:numId="34">
    <w:abstractNumId w:val="35"/>
  </w:num>
  <w:num w:numId="35">
    <w:abstractNumId w:val="19"/>
  </w:num>
  <w:num w:numId="36">
    <w:abstractNumId w:val="25"/>
  </w:num>
  <w:num w:numId="37">
    <w:abstractNumId w:val="26"/>
  </w:num>
  <w:num w:numId="38">
    <w:abstractNumId w:val="33"/>
  </w:num>
  <w:num w:numId="39">
    <w:abstractNumId w:val="31"/>
  </w:num>
  <w:num w:numId="40">
    <w:abstractNumId w:val="40"/>
  </w:num>
  <w:num w:numId="41">
    <w:abstractNumId w:val="37"/>
  </w:num>
  <w:num w:numId="42">
    <w:abstractNumId w:val="22"/>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2A"/>
    <w:rsid w:val="0001063B"/>
    <w:rsid w:val="000145A8"/>
    <w:rsid w:val="00035298"/>
    <w:rsid w:val="00055EF8"/>
    <w:rsid w:val="00060272"/>
    <w:rsid w:val="00070CB2"/>
    <w:rsid w:val="00073642"/>
    <w:rsid w:val="000B7678"/>
    <w:rsid w:val="000C27D1"/>
    <w:rsid w:val="000C77D4"/>
    <w:rsid w:val="000D0591"/>
    <w:rsid w:val="000D10D0"/>
    <w:rsid w:val="000E3A62"/>
    <w:rsid w:val="000E729F"/>
    <w:rsid w:val="001033B1"/>
    <w:rsid w:val="00115A27"/>
    <w:rsid w:val="00135602"/>
    <w:rsid w:val="001427B6"/>
    <w:rsid w:val="001571EF"/>
    <w:rsid w:val="0016630E"/>
    <w:rsid w:val="00193A35"/>
    <w:rsid w:val="001B2933"/>
    <w:rsid w:val="001C3D06"/>
    <w:rsid w:val="001C5B34"/>
    <w:rsid w:val="001F4514"/>
    <w:rsid w:val="00202448"/>
    <w:rsid w:val="002174E9"/>
    <w:rsid w:val="0025736A"/>
    <w:rsid w:val="00261C0C"/>
    <w:rsid w:val="002767F0"/>
    <w:rsid w:val="00281D5A"/>
    <w:rsid w:val="00297581"/>
    <w:rsid w:val="00297F30"/>
    <w:rsid w:val="002A0800"/>
    <w:rsid w:val="002C394D"/>
    <w:rsid w:val="00306909"/>
    <w:rsid w:val="00311336"/>
    <w:rsid w:val="00312966"/>
    <w:rsid w:val="0032023C"/>
    <w:rsid w:val="00325EA9"/>
    <w:rsid w:val="00331F82"/>
    <w:rsid w:val="0035439B"/>
    <w:rsid w:val="00384862"/>
    <w:rsid w:val="00387704"/>
    <w:rsid w:val="00387F9C"/>
    <w:rsid w:val="0039284E"/>
    <w:rsid w:val="003945CE"/>
    <w:rsid w:val="003B3476"/>
    <w:rsid w:val="003C20C6"/>
    <w:rsid w:val="00402BB9"/>
    <w:rsid w:val="00413E02"/>
    <w:rsid w:val="00417C50"/>
    <w:rsid w:val="004609A1"/>
    <w:rsid w:val="00461461"/>
    <w:rsid w:val="004635D3"/>
    <w:rsid w:val="004636C6"/>
    <w:rsid w:val="00484C17"/>
    <w:rsid w:val="004A44BC"/>
    <w:rsid w:val="004B17E7"/>
    <w:rsid w:val="004B4173"/>
    <w:rsid w:val="004D13B0"/>
    <w:rsid w:val="004F5F03"/>
    <w:rsid w:val="005056C1"/>
    <w:rsid w:val="00520314"/>
    <w:rsid w:val="00544382"/>
    <w:rsid w:val="00545985"/>
    <w:rsid w:val="00554F51"/>
    <w:rsid w:val="005609A7"/>
    <w:rsid w:val="005962B2"/>
    <w:rsid w:val="005C1D68"/>
    <w:rsid w:val="005C2C53"/>
    <w:rsid w:val="005E36CB"/>
    <w:rsid w:val="005E62B2"/>
    <w:rsid w:val="005F2F08"/>
    <w:rsid w:val="0062145A"/>
    <w:rsid w:val="00637EBE"/>
    <w:rsid w:val="00667631"/>
    <w:rsid w:val="00675E8F"/>
    <w:rsid w:val="00681BA9"/>
    <w:rsid w:val="00691978"/>
    <w:rsid w:val="00692103"/>
    <w:rsid w:val="006924EE"/>
    <w:rsid w:val="006C0906"/>
    <w:rsid w:val="006F03FF"/>
    <w:rsid w:val="006F474F"/>
    <w:rsid w:val="00714CF2"/>
    <w:rsid w:val="00721E83"/>
    <w:rsid w:val="00742911"/>
    <w:rsid w:val="00772295"/>
    <w:rsid w:val="007741E1"/>
    <w:rsid w:val="00776767"/>
    <w:rsid w:val="00792270"/>
    <w:rsid w:val="007B6039"/>
    <w:rsid w:val="007D2987"/>
    <w:rsid w:val="00801F3D"/>
    <w:rsid w:val="008065B2"/>
    <w:rsid w:val="00817658"/>
    <w:rsid w:val="00824539"/>
    <w:rsid w:val="008376F7"/>
    <w:rsid w:val="00851E62"/>
    <w:rsid w:val="008609FA"/>
    <w:rsid w:val="008938F4"/>
    <w:rsid w:val="008D3FCB"/>
    <w:rsid w:val="008E516F"/>
    <w:rsid w:val="009065B9"/>
    <w:rsid w:val="00924C18"/>
    <w:rsid w:val="00967760"/>
    <w:rsid w:val="009A74C0"/>
    <w:rsid w:val="009D0D68"/>
    <w:rsid w:val="009F6617"/>
    <w:rsid w:val="00A30CEA"/>
    <w:rsid w:val="00A3502A"/>
    <w:rsid w:val="00A74392"/>
    <w:rsid w:val="00A8633E"/>
    <w:rsid w:val="00A93DE4"/>
    <w:rsid w:val="00AC122A"/>
    <w:rsid w:val="00AE1FB9"/>
    <w:rsid w:val="00AE5165"/>
    <w:rsid w:val="00B135A8"/>
    <w:rsid w:val="00B54251"/>
    <w:rsid w:val="00B7691C"/>
    <w:rsid w:val="00B955E0"/>
    <w:rsid w:val="00BA3657"/>
    <w:rsid w:val="00BD6D63"/>
    <w:rsid w:val="00BF0F0B"/>
    <w:rsid w:val="00BF188F"/>
    <w:rsid w:val="00BF2357"/>
    <w:rsid w:val="00C06A5E"/>
    <w:rsid w:val="00C30EF6"/>
    <w:rsid w:val="00C32E0A"/>
    <w:rsid w:val="00C46C60"/>
    <w:rsid w:val="00C4730E"/>
    <w:rsid w:val="00C51B70"/>
    <w:rsid w:val="00C53341"/>
    <w:rsid w:val="00C674DB"/>
    <w:rsid w:val="00C73D49"/>
    <w:rsid w:val="00C80B2E"/>
    <w:rsid w:val="00C96C53"/>
    <w:rsid w:val="00C97C65"/>
    <w:rsid w:val="00CA63EF"/>
    <w:rsid w:val="00CB5212"/>
    <w:rsid w:val="00CB7648"/>
    <w:rsid w:val="00CD7FC0"/>
    <w:rsid w:val="00CE1A56"/>
    <w:rsid w:val="00D06EDA"/>
    <w:rsid w:val="00D26636"/>
    <w:rsid w:val="00D302EB"/>
    <w:rsid w:val="00D31280"/>
    <w:rsid w:val="00D42714"/>
    <w:rsid w:val="00D56282"/>
    <w:rsid w:val="00D61B62"/>
    <w:rsid w:val="00D72774"/>
    <w:rsid w:val="00D90B4B"/>
    <w:rsid w:val="00D94B73"/>
    <w:rsid w:val="00DA7435"/>
    <w:rsid w:val="00DB26B7"/>
    <w:rsid w:val="00DC6977"/>
    <w:rsid w:val="00DD6CE6"/>
    <w:rsid w:val="00DE7DA2"/>
    <w:rsid w:val="00E0230E"/>
    <w:rsid w:val="00E03E7B"/>
    <w:rsid w:val="00E4300C"/>
    <w:rsid w:val="00E45803"/>
    <w:rsid w:val="00E53AA7"/>
    <w:rsid w:val="00E71CD0"/>
    <w:rsid w:val="00EC359D"/>
    <w:rsid w:val="00EE6600"/>
    <w:rsid w:val="00F1678E"/>
    <w:rsid w:val="00F61313"/>
    <w:rsid w:val="00F62B6B"/>
    <w:rsid w:val="00F85A2A"/>
    <w:rsid w:val="00FA761B"/>
    <w:rsid w:val="00FB35FB"/>
    <w:rsid w:val="00FC43EE"/>
    <w:rsid w:val="00FE5CD0"/>
    <w:rsid w:val="00FE60F5"/>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CAC2F"/>
  <w15:docId w15:val="{0F253088-BD27-43CE-B8ED-7649D88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122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basedOn w:val="Overskrift21"/>
    <w:next w:val="Normal"/>
    <w:link w:val="Heading2Char"/>
    <w:uiPriority w:val="9"/>
    <w:unhideWhenUsed/>
    <w:qFormat/>
    <w:rsid w:val="00AC122A"/>
    <w:pPr>
      <w:numPr>
        <w:ilvl w:val="1"/>
        <w:numId w:val="1"/>
      </w:numPr>
      <w:ind w:left="0" w:firstLine="0"/>
    </w:pPr>
    <w:rPr>
      <w:rFonts w:ascii="Garamond" w:hAnsi="Garamond"/>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122A"/>
    <w:rPr>
      <w:rFonts w:ascii="Garamond" w:eastAsia="Cambria" w:hAnsi="Garamond" w:cs="Cambria"/>
      <w:b/>
      <w:bCs/>
      <w:color w:val="000000"/>
      <w:sz w:val="24"/>
      <w:szCs w:val="24"/>
      <w:u w:color="000000"/>
      <w:bdr w:val="nil"/>
      <w:lang w:val="en-US" w:eastAsia="en-GB"/>
    </w:rPr>
  </w:style>
  <w:style w:type="paragraph" w:customStyle="1" w:styleId="Brdtekst1">
    <w:name w:val="Brødtekst1"/>
    <w:rsid w:val="00AC122A"/>
    <w:pPr>
      <w:pBdr>
        <w:top w:val="nil"/>
        <w:left w:val="nil"/>
        <w:bottom w:val="nil"/>
        <w:right w:val="nil"/>
        <w:between w:val="nil"/>
        <w:bar w:val="nil"/>
      </w:pBdr>
    </w:pPr>
    <w:rPr>
      <w:rFonts w:ascii="Calibri" w:eastAsia="Calibri" w:hAnsi="Calibri" w:cs="Calibri"/>
      <w:color w:val="000000"/>
      <w:sz w:val="22"/>
      <w:szCs w:val="22"/>
      <w:u w:color="000000"/>
      <w:bdr w:val="nil"/>
      <w:lang w:val="en-GB" w:eastAsia="en-GB"/>
    </w:rPr>
  </w:style>
  <w:style w:type="paragraph" w:customStyle="1" w:styleId="Overskrift21">
    <w:name w:val="Overskrift 21"/>
    <w:next w:val="Brdtekst1"/>
    <w:rsid w:val="00AC122A"/>
    <w:pPr>
      <w:keepNext/>
      <w:keepLines/>
      <w:pBdr>
        <w:top w:val="nil"/>
        <w:left w:val="nil"/>
        <w:bottom w:val="nil"/>
        <w:right w:val="nil"/>
        <w:between w:val="nil"/>
        <w:bar w:val="nil"/>
      </w:pBdr>
      <w:spacing w:before="200" w:after="0"/>
      <w:ind w:left="576" w:hanging="576"/>
      <w:outlineLvl w:val="1"/>
    </w:pPr>
    <w:rPr>
      <w:rFonts w:ascii="Cambria" w:eastAsia="Cambria" w:hAnsi="Cambria" w:cs="Cambria"/>
      <w:b/>
      <w:bCs/>
      <w:color w:val="000000"/>
      <w:sz w:val="26"/>
      <w:szCs w:val="26"/>
      <w:u w:color="000000"/>
      <w:bdr w:val="nil"/>
      <w:lang w:val="en-GB" w:eastAsia="en-GB"/>
    </w:rPr>
  </w:style>
  <w:style w:type="paragraph" w:styleId="ListParagraph">
    <w:name w:val="List Paragraph"/>
    <w:qFormat/>
    <w:rsid w:val="00AC122A"/>
    <w:pPr>
      <w:pBdr>
        <w:top w:val="nil"/>
        <w:left w:val="nil"/>
        <w:bottom w:val="nil"/>
        <w:right w:val="nil"/>
        <w:between w:val="nil"/>
        <w:bar w:val="nil"/>
      </w:pBdr>
      <w:ind w:left="720"/>
    </w:pPr>
    <w:rPr>
      <w:rFonts w:ascii="Calibri" w:eastAsia="Calibri" w:hAnsi="Calibri" w:cs="Calibri"/>
      <w:color w:val="000000"/>
      <w:sz w:val="22"/>
      <w:szCs w:val="22"/>
      <w:u w:color="000000"/>
      <w:bdr w:val="nil"/>
      <w:lang w:val="en-US" w:eastAsia="en-GB"/>
    </w:rPr>
  </w:style>
  <w:style w:type="numbering" w:customStyle="1" w:styleId="Importeretformat13">
    <w:name w:val="Importeret format 13"/>
    <w:rsid w:val="00AC122A"/>
    <w:pPr>
      <w:numPr>
        <w:numId w:val="9"/>
      </w:numPr>
    </w:pPr>
  </w:style>
  <w:style w:type="numbering" w:customStyle="1" w:styleId="List16">
    <w:name w:val="List 16"/>
    <w:basedOn w:val="NoList"/>
    <w:rsid w:val="00AC122A"/>
    <w:pPr>
      <w:numPr>
        <w:numId w:val="20"/>
      </w:numPr>
    </w:pPr>
  </w:style>
  <w:style w:type="table" w:styleId="TableGrid">
    <w:name w:val="Table Grid"/>
    <w:basedOn w:val="TableNormal"/>
    <w:uiPriority w:val="39"/>
    <w:rsid w:val="00AC122A"/>
    <w:pPr>
      <w:pBdr>
        <w:top w:val="nil"/>
        <w:left w:val="nil"/>
        <w:bottom w:val="nil"/>
        <w:right w:val="nil"/>
        <w:between w:val="nil"/>
        <w:bar w:val="nil"/>
      </w:pBdr>
      <w:spacing w:after="0" w:line="240" w:lineRule="auto"/>
    </w:pPr>
    <w:rPr>
      <w:rFonts w:ascii="Times New Roman" w:eastAsia="Arial Unicode MS" w:hAnsi="Times New Roman" w:cs="Times New Roman"/>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122A"/>
    <w:pPr>
      <w:tabs>
        <w:tab w:val="center" w:pos="4819"/>
        <w:tab w:val="right" w:pos="9638"/>
      </w:tabs>
    </w:pPr>
  </w:style>
  <w:style w:type="character" w:customStyle="1" w:styleId="HeaderChar">
    <w:name w:val="Header Char"/>
    <w:basedOn w:val="DefaultParagraphFont"/>
    <w:link w:val="Header"/>
    <w:uiPriority w:val="99"/>
    <w:rsid w:val="00AC122A"/>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AC122A"/>
    <w:pPr>
      <w:tabs>
        <w:tab w:val="center" w:pos="4819"/>
        <w:tab w:val="right" w:pos="9638"/>
      </w:tabs>
    </w:pPr>
  </w:style>
  <w:style w:type="character" w:customStyle="1" w:styleId="FooterChar">
    <w:name w:val="Footer Char"/>
    <w:basedOn w:val="DefaultParagraphFont"/>
    <w:link w:val="Footer"/>
    <w:uiPriority w:val="99"/>
    <w:rsid w:val="00AC122A"/>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721E83"/>
    <w:rPr>
      <w:rFonts w:ascii="Tahoma" w:hAnsi="Tahoma" w:cs="Tahoma"/>
      <w:sz w:val="16"/>
      <w:szCs w:val="16"/>
    </w:rPr>
  </w:style>
  <w:style w:type="character" w:customStyle="1" w:styleId="BalloonTextChar">
    <w:name w:val="Balloon Text Char"/>
    <w:basedOn w:val="DefaultParagraphFont"/>
    <w:link w:val="BalloonText"/>
    <w:uiPriority w:val="99"/>
    <w:semiHidden/>
    <w:rsid w:val="00721E83"/>
    <w:rPr>
      <w:rFonts w:ascii="Tahoma" w:eastAsia="Arial Unicode MS" w:hAnsi="Tahoma" w:cs="Tahoma"/>
      <w:sz w:val="16"/>
      <w:szCs w:val="16"/>
      <w:bdr w:val="nil"/>
      <w:lang w:val="en-US"/>
    </w:rPr>
  </w:style>
  <w:style w:type="character" w:styleId="CommentReference">
    <w:name w:val="annotation reference"/>
    <w:basedOn w:val="DefaultParagraphFont"/>
    <w:uiPriority w:val="99"/>
    <w:semiHidden/>
    <w:unhideWhenUsed/>
    <w:rsid w:val="0032023C"/>
    <w:rPr>
      <w:sz w:val="16"/>
      <w:szCs w:val="16"/>
    </w:rPr>
  </w:style>
  <w:style w:type="paragraph" w:styleId="CommentText">
    <w:name w:val="annotation text"/>
    <w:basedOn w:val="Normal"/>
    <w:link w:val="CommentTextChar"/>
    <w:uiPriority w:val="99"/>
    <w:unhideWhenUsed/>
    <w:rsid w:val="0032023C"/>
    <w:rPr>
      <w:sz w:val="20"/>
      <w:szCs w:val="20"/>
    </w:rPr>
  </w:style>
  <w:style w:type="character" w:customStyle="1" w:styleId="CommentTextChar">
    <w:name w:val="Comment Text Char"/>
    <w:basedOn w:val="DefaultParagraphFont"/>
    <w:link w:val="CommentText"/>
    <w:uiPriority w:val="99"/>
    <w:rsid w:val="0032023C"/>
    <w:rPr>
      <w:rFonts w:ascii="Times New Roman" w:eastAsia="Arial Unicode MS" w:hAnsi="Times New Roman" w:cs="Times New Roman"/>
      <w:bdr w:val="nil"/>
      <w:lang w:val="en-US"/>
    </w:rPr>
  </w:style>
  <w:style w:type="paragraph" w:styleId="CommentSubject">
    <w:name w:val="annotation subject"/>
    <w:basedOn w:val="CommentText"/>
    <w:next w:val="CommentText"/>
    <w:link w:val="CommentSubjectChar"/>
    <w:uiPriority w:val="99"/>
    <w:semiHidden/>
    <w:unhideWhenUsed/>
    <w:rsid w:val="0032023C"/>
    <w:rPr>
      <w:b/>
      <w:bCs/>
    </w:rPr>
  </w:style>
  <w:style w:type="character" w:customStyle="1" w:styleId="CommentSubjectChar">
    <w:name w:val="Comment Subject Char"/>
    <w:basedOn w:val="CommentTextChar"/>
    <w:link w:val="CommentSubject"/>
    <w:uiPriority w:val="99"/>
    <w:semiHidden/>
    <w:rsid w:val="0032023C"/>
    <w:rPr>
      <w:rFonts w:ascii="Times New Roman" w:eastAsia="Arial Unicode MS" w:hAnsi="Times New Roman" w:cs="Times New Roman"/>
      <w:b/>
      <w:bCs/>
      <w:bdr w:val="nil"/>
      <w:lang w:val="en-US"/>
    </w:rPr>
  </w:style>
  <w:style w:type="paragraph" w:styleId="FootnoteText">
    <w:name w:val="footnote text"/>
    <w:basedOn w:val="Normal"/>
    <w:link w:val="FootnoteTextChar"/>
    <w:uiPriority w:val="99"/>
    <w:semiHidden/>
    <w:unhideWhenUsed/>
    <w:rsid w:val="00776767"/>
    <w:rPr>
      <w:sz w:val="20"/>
      <w:szCs w:val="20"/>
    </w:rPr>
  </w:style>
  <w:style w:type="character" w:customStyle="1" w:styleId="FootnoteTextChar">
    <w:name w:val="Footnote Text Char"/>
    <w:basedOn w:val="DefaultParagraphFont"/>
    <w:link w:val="FootnoteText"/>
    <w:uiPriority w:val="99"/>
    <w:semiHidden/>
    <w:rsid w:val="00776767"/>
    <w:rPr>
      <w:rFonts w:ascii="Times New Roman" w:eastAsia="Arial Unicode MS" w:hAnsi="Times New Roman" w:cs="Times New Roman"/>
      <w:bdr w:val="nil"/>
      <w:lang w:val="en-US"/>
    </w:rPr>
  </w:style>
  <w:style w:type="character" w:styleId="FootnoteReference">
    <w:name w:val="footnote reference"/>
    <w:basedOn w:val="DefaultParagraphFont"/>
    <w:uiPriority w:val="99"/>
    <w:semiHidden/>
    <w:unhideWhenUsed/>
    <w:rsid w:val="00776767"/>
    <w:rPr>
      <w:vertAlign w:val="superscript"/>
    </w:rPr>
  </w:style>
  <w:style w:type="table" w:customStyle="1" w:styleId="Tabel-Gitter3">
    <w:name w:val="Tabel - Gitter3"/>
    <w:basedOn w:val="TableNormal"/>
    <w:next w:val="TableGrid"/>
    <w:uiPriority w:val="59"/>
    <w:rsid w:val="008065B2"/>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
    <w:name w:val="Tabel - Gitter1"/>
    <w:basedOn w:val="TableNormal"/>
    <w:next w:val="TableGrid"/>
    <w:uiPriority w:val="39"/>
    <w:rsid w:val="00281D5A"/>
    <w:pPr>
      <w:spacing w:after="0" w:line="240" w:lineRule="auto"/>
    </w:pPr>
    <w:rPr>
      <w:rFonts w:asciiTheme="minorHAnsi" w:eastAsiaTheme="minorEastAsia" w:hAnsiTheme="minorHAnsi"/>
      <w:sz w:val="22"/>
      <w:szCs w:val="22"/>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darbejdet">
    <w:name w:val="Udarbejdet"/>
    <w:basedOn w:val="Normal"/>
    <w:semiHidden/>
    <w:qFormat/>
    <w:rsid w:val="00073642"/>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right"/>
    </w:pPr>
    <w:rPr>
      <w:rFonts w:ascii="Noto Serif" w:eastAsiaTheme="minorHAnsi" w:hAnsi="Noto Serif" w:cs="Segoe UI"/>
      <w:i/>
      <w:szCs w:val="20"/>
      <w:bdr w:val="none" w:sz="0" w:space="0" w:color="auto"/>
      <w:lang w:val="da-DK"/>
    </w:rPr>
  </w:style>
  <w:style w:type="paragraph" w:customStyle="1" w:styleId="Forsidedato">
    <w:name w:val="Forsidedato"/>
    <w:basedOn w:val="Normal"/>
    <w:next w:val="Normal"/>
    <w:semiHidden/>
    <w:qFormat/>
    <w:rsid w:val="00073642"/>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right"/>
    </w:pPr>
    <w:rPr>
      <w:rFonts w:ascii="Diplomacy Office Bold" w:eastAsiaTheme="minorHAnsi" w:hAnsi="Diplomacy Office Bold" w:cs="Segoe UI"/>
      <w:color w:val="C0504D" w:themeColor="accent2"/>
      <w:sz w:val="18"/>
      <w:szCs w:val="20"/>
      <w:bdr w:val="none" w:sz="0" w:space="0" w:color="auto"/>
      <w:lang w:val="da-DK"/>
    </w:rPr>
  </w:style>
  <w:style w:type="paragraph" w:customStyle="1" w:styleId="Billedfelt">
    <w:name w:val="Billedfelt"/>
    <w:basedOn w:val="Normal"/>
    <w:uiPriority w:val="3"/>
    <w:semiHidden/>
    <w:qFormat/>
    <w:rsid w:val="00073642"/>
    <w:pPr>
      <w:pBdr>
        <w:top w:val="none" w:sz="0" w:space="0" w:color="auto"/>
        <w:left w:val="none" w:sz="0" w:space="0" w:color="auto"/>
        <w:bottom w:val="none" w:sz="0" w:space="0" w:color="auto"/>
        <w:right w:val="none" w:sz="0" w:space="0" w:color="auto"/>
        <w:between w:val="none" w:sz="0" w:space="0" w:color="auto"/>
        <w:bar w:val="none" w:sz="0" w:color="auto"/>
      </w:pBdr>
    </w:pPr>
    <w:rPr>
      <w:rFonts w:ascii="Noto Sans" w:eastAsiaTheme="minorHAnsi" w:hAnsi="Noto Sans" w:cs="Segoe UI"/>
      <w:sz w:val="18"/>
      <w:szCs w:val="20"/>
      <w:bdr w:val="none" w:sz="0" w:space="0" w:color="auto"/>
      <w:lang w:val="da-DK"/>
    </w:rPr>
  </w:style>
  <w:style w:type="paragraph" w:styleId="NoSpacing">
    <w:name w:val="No Spacing"/>
    <w:uiPriority w:val="1"/>
    <w:qFormat/>
    <w:rsid w:val="006F474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78164">
      <w:bodyDiv w:val="1"/>
      <w:marLeft w:val="0"/>
      <w:marRight w:val="0"/>
      <w:marTop w:val="0"/>
      <w:marBottom w:val="0"/>
      <w:divBdr>
        <w:top w:val="none" w:sz="0" w:space="0" w:color="auto"/>
        <w:left w:val="none" w:sz="0" w:space="0" w:color="auto"/>
        <w:bottom w:val="none" w:sz="0" w:space="0" w:color="auto"/>
        <w:right w:val="none" w:sz="0" w:space="0" w:color="auto"/>
      </w:divBdr>
    </w:div>
    <w:div w:id="1048646768">
      <w:bodyDiv w:val="1"/>
      <w:marLeft w:val="0"/>
      <w:marRight w:val="0"/>
      <w:marTop w:val="0"/>
      <w:marBottom w:val="0"/>
      <w:divBdr>
        <w:top w:val="none" w:sz="0" w:space="0" w:color="auto"/>
        <w:left w:val="none" w:sz="0" w:space="0" w:color="auto"/>
        <w:bottom w:val="none" w:sz="0" w:space="0" w:color="auto"/>
        <w:right w:val="none" w:sz="0" w:space="0" w:color="auto"/>
      </w:divBdr>
    </w:div>
    <w:div w:id="1258488652">
      <w:bodyDiv w:val="1"/>
      <w:marLeft w:val="0"/>
      <w:marRight w:val="0"/>
      <w:marTop w:val="0"/>
      <w:marBottom w:val="0"/>
      <w:divBdr>
        <w:top w:val="none" w:sz="0" w:space="0" w:color="auto"/>
        <w:left w:val="none" w:sz="0" w:space="0" w:color="auto"/>
        <w:bottom w:val="none" w:sz="0" w:space="0" w:color="auto"/>
        <w:right w:val="none" w:sz="0" w:space="0" w:color="auto"/>
      </w:divBdr>
    </w:div>
    <w:div w:id="131702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1F1E7-030F-4E90-8655-9E893009F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740</Words>
  <Characters>4224</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Marie Arvid Larsen</dc:creator>
  <cp:lastModifiedBy>Ninna Katrine Holm Sanden</cp:lastModifiedBy>
  <cp:revision>3</cp:revision>
  <cp:lastPrinted>2025-02-28T14:19:00Z</cp:lastPrinted>
  <dcterms:created xsi:type="dcterms:W3CDTF">2026-02-02T09:54:00Z</dcterms:created>
  <dcterms:modified xsi:type="dcterms:W3CDTF">2026-02-02T09:55:00Z</dcterms:modified>
</cp:coreProperties>
</file>