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26E09" w14:textId="68BE9083" w:rsidR="0065432E" w:rsidRPr="009F611C" w:rsidRDefault="00903972" w:rsidP="00C17CAE">
      <w:pPr>
        <w:rPr>
          <w:lang w:val="en-GB"/>
        </w:rPr>
      </w:pPr>
      <w:bookmarkStart w:id="0" w:name="_Toc471988478"/>
      <w:r w:rsidRPr="009F611C">
        <w:rPr>
          <w:noProof/>
          <w:lang w:val="en-GB" w:eastAsia="en-GB"/>
        </w:rPr>
        <w:drawing>
          <wp:anchor distT="0" distB="0" distL="114300" distR="114300" simplePos="0" relativeHeight="251658240" behindDoc="1" locked="0" layoutInCell="1" allowOverlap="1" wp14:anchorId="71BACDAD" wp14:editId="2118EFBA">
            <wp:simplePos x="0" y="0"/>
            <wp:positionH relativeFrom="column">
              <wp:posOffset>3810</wp:posOffset>
            </wp:positionH>
            <wp:positionV relativeFrom="paragraph">
              <wp:posOffset>-1270</wp:posOffset>
            </wp:positionV>
            <wp:extent cx="2886478" cy="885949"/>
            <wp:effectExtent l="0" t="0" r="0" b="952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 logo.PNG"/>
                    <pic:cNvPicPr/>
                  </pic:nvPicPr>
                  <pic:blipFill>
                    <a:blip r:embed="rId11">
                      <a:extLst>
                        <a:ext uri="{28A0092B-C50C-407E-A947-70E740481C1C}">
                          <a14:useLocalDpi xmlns:a14="http://schemas.microsoft.com/office/drawing/2010/main" val="0"/>
                        </a:ext>
                      </a:extLst>
                    </a:blip>
                    <a:stretch>
                      <a:fillRect/>
                    </a:stretch>
                  </pic:blipFill>
                  <pic:spPr>
                    <a:xfrm>
                      <a:off x="0" y="0"/>
                      <a:ext cx="2886478" cy="885949"/>
                    </a:xfrm>
                    <a:prstGeom prst="rect">
                      <a:avLst/>
                    </a:prstGeom>
                  </pic:spPr>
                </pic:pic>
              </a:graphicData>
            </a:graphic>
          </wp:anchor>
        </w:drawing>
      </w:r>
    </w:p>
    <w:p w14:paraId="5B84189F" w14:textId="77777777" w:rsidR="00810295" w:rsidRPr="009F611C" w:rsidRDefault="00810295" w:rsidP="00D76B07">
      <w:pPr>
        <w:rPr>
          <w:lang w:val="en-GB"/>
        </w:rPr>
      </w:pPr>
    </w:p>
    <w:p w14:paraId="75B1854B" w14:textId="77777777" w:rsidR="00303289" w:rsidRPr="009F611C" w:rsidRDefault="00303289" w:rsidP="00D76B07">
      <w:pPr>
        <w:rPr>
          <w:lang w:val="en-GB"/>
        </w:rPr>
      </w:pPr>
    </w:p>
    <w:p w14:paraId="36537FEA" w14:textId="77777777" w:rsidR="00303289" w:rsidRPr="009F611C" w:rsidRDefault="00303289" w:rsidP="00D76B07">
      <w:pPr>
        <w:rPr>
          <w:lang w:val="en-GB"/>
        </w:rPr>
      </w:pPr>
    </w:p>
    <w:p w14:paraId="3C5EFC9D" w14:textId="4DF2B401" w:rsidR="00EF6283" w:rsidRPr="009F611C" w:rsidRDefault="00455034" w:rsidP="00B94920">
      <w:pPr>
        <w:pStyle w:val="Heading1"/>
        <w:numPr>
          <w:ilvl w:val="0"/>
          <w:numId w:val="0"/>
        </w:numPr>
        <w:jc w:val="center"/>
        <w:rPr>
          <w:lang w:val="en-GB"/>
        </w:rPr>
      </w:pPr>
      <w:r>
        <w:rPr>
          <w:lang w:val="en-GB"/>
        </w:rPr>
        <w:t xml:space="preserve">DRAFT </w:t>
      </w:r>
      <w:r w:rsidR="00EF6283" w:rsidRPr="009F611C">
        <w:rPr>
          <w:lang w:val="en-GB"/>
        </w:rPr>
        <w:t>CONSULTANCY AGREEMENT</w:t>
      </w:r>
      <w:bookmarkEnd w:id="0"/>
    </w:p>
    <w:p w14:paraId="3FBF9230" w14:textId="5ECD0670" w:rsidR="00425734" w:rsidRPr="009F611C" w:rsidRDefault="00425734" w:rsidP="00156B57">
      <w:pPr>
        <w:spacing w:after="0" w:line="300" w:lineRule="exact"/>
        <w:jc w:val="center"/>
        <w:rPr>
          <w:iCs/>
          <w:color w:val="000000"/>
          <w:szCs w:val="20"/>
          <w:lang w:val="en-GB"/>
        </w:rPr>
      </w:pPr>
      <w:r w:rsidRPr="009F611C">
        <w:rPr>
          <w:iCs/>
          <w:color w:val="000000"/>
          <w:szCs w:val="20"/>
          <w:lang w:val="en-GB"/>
        </w:rPr>
        <w:t xml:space="preserve">For purchases </w:t>
      </w:r>
      <w:r w:rsidR="002B74D5" w:rsidRPr="009F611C">
        <w:rPr>
          <w:iCs/>
          <w:color w:val="000000"/>
          <w:szCs w:val="20"/>
          <w:lang w:val="en-GB"/>
        </w:rPr>
        <w:t>below the thresholds</w:t>
      </w:r>
      <w:r w:rsidR="00995FFE" w:rsidRPr="009F611C">
        <w:rPr>
          <w:iCs/>
          <w:color w:val="000000"/>
          <w:szCs w:val="20"/>
          <w:lang w:val="en-GB"/>
        </w:rPr>
        <w:t xml:space="preserve"> for EU public procurement</w:t>
      </w:r>
    </w:p>
    <w:p w14:paraId="3EABC254" w14:textId="77777777" w:rsidR="00CC76C1" w:rsidRDefault="003A2CB3" w:rsidP="00156B57">
      <w:pPr>
        <w:spacing w:after="0" w:line="300" w:lineRule="exact"/>
        <w:jc w:val="center"/>
        <w:rPr>
          <w:lang w:val="en-GB"/>
        </w:rPr>
      </w:pPr>
      <w:r w:rsidRPr="00455034">
        <w:rPr>
          <w:iCs/>
          <w:color w:val="000000"/>
          <w:szCs w:val="20"/>
          <w:lang w:val="en-GB"/>
        </w:rPr>
        <w:t>Regardin</w:t>
      </w:r>
      <w:r w:rsidR="00455034" w:rsidRPr="00455034">
        <w:rPr>
          <w:iCs/>
          <w:color w:val="000000"/>
          <w:szCs w:val="20"/>
          <w:lang w:val="en-GB"/>
        </w:rPr>
        <w:t>g</w:t>
      </w:r>
      <w:r w:rsidR="00455034" w:rsidRPr="00455034">
        <w:rPr>
          <w:lang w:val="en-GB"/>
        </w:rPr>
        <w:t xml:space="preserve"> </w:t>
      </w:r>
    </w:p>
    <w:p w14:paraId="230DED40" w14:textId="68B33958" w:rsidR="00EF6283" w:rsidRDefault="00455034" w:rsidP="00156B57">
      <w:pPr>
        <w:spacing w:after="0" w:line="300" w:lineRule="exact"/>
        <w:jc w:val="center"/>
        <w:rPr>
          <w:lang w:val="en-GB"/>
        </w:rPr>
      </w:pPr>
      <w:r>
        <w:rPr>
          <w:lang w:val="en-GB"/>
        </w:rPr>
        <w:t>“</w:t>
      </w:r>
      <w:r w:rsidRPr="00455034">
        <w:rPr>
          <w:lang w:val="en-GB"/>
        </w:rPr>
        <w:t>Match Danish company solutions to the Indonesian poultry sector to build up resource efficient production</w:t>
      </w:r>
      <w:r>
        <w:rPr>
          <w:lang w:val="en-GB"/>
        </w:rPr>
        <w:t>”.</w:t>
      </w:r>
    </w:p>
    <w:p w14:paraId="3797F88E" w14:textId="77777777" w:rsidR="00455034" w:rsidRPr="00455034" w:rsidRDefault="00455034" w:rsidP="00156B57">
      <w:pPr>
        <w:spacing w:after="0" w:line="300" w:lineRule="exact"/>
        <w:jc w:val="center"/>
        <w:rPr>
          <w:iCs/>
          <w:color w:val="000000"/>
          <w:szCs w:val="20"/>
          <w:lang w:val="en-GB"/>
        </w:rPr>
      </w:pPr>
    </w:p>
    <w:p w14:paraId="054588D6" w14:textId="27EF0662" w:rsidR="00BC7AA4" w:rsidRPr="009F611C" w:rsidRDefault="00BC7AA4" w:rsidP="00BC7AA4">
      <w:pPr>
        <w:spacing w:after="0" w:line="300" w:lineRule="exact"/>
        <w:jc w:val="center"/>
        <w:rPr>
          <w:iCs/>
          <w:color w:val="000000"/>
          <w:szCs w:val="20"/>
          <w:lang w:val="en-GB"/>
        </w:rPr>
      </w:pPr>
      <w:r w:rsidRPr="009F611C">
        <w:rPr>
          <w:iCs/>
          <w:color w:val="000000"/>
          <w:szCs w:val="20"/>
          <w:lang w:val="en-GB"/>
        </w:rPr>
        <w:t xml:space="preserve">Contract No. </w:t>
      </w:r>
      <w:r w:rsidRPr="009F611C">
        <w:rPr>
          <w:iCs/>
          <w:szCs w:val="20"/>
          <w:highlight w:val="lightGray"/>
          <w:lang w:val="en-GB"/>
        </w:rPr>
        <w:t>[to be inserted]</w:t>
      </w:r>
    </w:p>
    <w:p w14:paraId="68537E66" w14:textId="412F60BF" w:rsidR="00EF6283" w:rsidRPr="009F611C" w:rsidRDefault="00BC7AA4" w:rsidP="005A11CA">
      <w:pPr>
        <w:spacing w:after="0" w:line="300" w:lineRule="exact"/>
        <w:jc w:val="center"/>
        <w:rPr>
          <w:lang w:val="en-GB"/>
        </w:rPr>
      </w:pPr>
      <w:r w:rsidRPr="009F611C">
        <w:rPr>
          <w:iCs/>
          <w:color w:val="000000"/>
          <w:szCs w:val="20"/>
          <w:lang w:val="en-GB"/>
        </w:rPr>
        <w:t xml:space="preserve">Case/ ID No. </w:t>
      </w:r>
      <w:bookmarkStart w:id="1" w:name="_GoBack"/>
      <w:bookmarkEnd w:id="1"/>
      <w:r w:rsidR="00FF36C6">
        <w:rPr>
          <w:iCs/>
          <w:color w:val="000000"/>
          <w:szCs w:val="20"/>
          <w:highlight w:val="lightGray"/>
          <w:lang w:val="en-GB"/>
        </w:rPr>
        <w:t>2023-8057</w:t>
      </w:r>
    </w:p>
    <w:p w14:paraId="1E404805" w14:textId="77777777" w:rsidR="005A11CA" w:rsidRPr="009F611C" w:rsidRDefault="005A11CA" w:rsidP="00EE0626">
      <w:pPr>
        <w:spacing w:after="0" w:line="300" w:lineRule="exact"/>
        <w:jc w:val="center"/>
        <w:rPr>
          <w:lang w:val="en-GB"/>
        </w:rPr>
      </w:pPr>
    </w:p>
    <w:p w14:paraId="5E67DE7D" w14:textId="77777777" w:rsidR="005A11CA" w:rsidRPr="009F611C" w:rsidRDefault="005A11CA" w:rsidP="00EE0626">
      <w:pPr>
        <w:spacing w:after="0" w:line="300" w:lineRule="exact"/>
        <w:jc w:val="center"/>
        <w:rPr>
          <w:lang w:val="en-GB"/>
        </w:rPr>
      </w:pPr>
    </w:p>
    <w:p w14:paraId="6624FA33" w14:textId="2317AD80" w:rsidR="00EF6283" w:rsidRPr="009F611C" w:rsidRDefault="00EF6283" w:rsidP="00EE0626">
      <w:pPr>
        <w:spacing w:after="0" w:line="300" w:lineRule="exact"/>
        <w:jc w:val="center"/>
        <w:rPr>
          <w:lang w:val="en-GB"/>
        </w:rPr>
      </w:pPr>
      <w:r w:rsidRPr="009F611C">
        <w:rPr>
          <w:lang w:val="en-GB"/>
        </w:rPr>
        <w:t>Between:</w:t>
      </w:r>
    </w:p>
    <w:p w14:paraId="339F6CFD" w14:textId="77777777" w:rsidR="00EF6283" w:rsidRPr="009F611C" w:rsidRDefault="00EF6283" w:rsidP="00EE0626">
      <w:pPr>
        <w:spacing w:after="0" w:line="300" w:lineRule="exact"/>
        <w:jc w:val="center"/>
        <w:rPr>
          <w:lang w:val="en-GB"/>
        </w:rPr>
      </w:pPr>
    </w:p>
    <w:p w14:paraId="0625066C" w14:textId="4CAC9BAB" w:rsidR="00EF6283" w:rsidRPr="00455034" w:rsidRDefault="001944D4" w:rsidP="00EE0626">
      <w:pPr>
        <w:spacing w:after="0" w:line="300" w:lineRule="exact"/>
        <w:jc w:val="center"/>
        <w:rPr>
          <w:i/>
          <w:iCs/>
          <w:color w:val="000000"/>
          <w:szCs w:val="20"/>
          <w:lang w:val="en-GB"/>
        </w:rPr>
      </w:pPr>
      <w:r>
        <w:rPr>
          <w:iCs/>
          <w:color w:val="000000"/>
          <w:szCs w:val="20"/>
          <w:lang w:val="en-GB"/>
        </w:rPr>
        <w:t xml:space="preserve">Royal </w:t>
      </w:r>
      <w:r w:rsidR="00EF6283" w:rsidRPr="00455034">
        <w:rPr>
          <w:iCs/>
          <w:color w:val="000000"/>
          <w:szCs w:val="20"/>
          <w:lang w:val="en-GB"/>
        </w:rPr>
        <w:t>Danish Embassy</w:t>
      </w:r>
      <w:r w:rsidR="00455034" w:rsidRPr="00455034">
        <w:rPr>
          <w:iCs/>
          <w:color w:val="000000"/>
          <w:szCs w:val="20"/>
          <w:lang w:val="en-GB"/>
        </w:rPr>
        <w:t xml:space="preserve"> in Jakarta</w:t>
      </w:r>
    </w:p>
    <w:p w14:paraId="7B8A08A4" w14:textId="0715D1BD" w:rsidR="00455034" w:rsidRPr="00E74D7C" w:rsidRDefault="00455034" w:rsidP="00455034">
      <w:pPr>
        <w:spacing w:line="240" w:lineRule="auto"/>
        <w:ind w:left="1304"/>
      </w:pPr>
      <w:r w:rsidRPr="00E74D7C">
        <w:rPr>
          <w:lang w:val="en-GB"/>
        </w:rPr>
        <w:t>Menara Rajawali, 25</w:t>
      </w:r>
      <w:r w:rsidRPr="00E74D7C">
        <w:rPr>
          <w:vertAlign w:val="superscript"/>
          <w:lang w:val="en-GB"/>
        </w:rPr>
        <w:t>th</w:t>
      </w:r>
      <w:r w:rsidRPr="00E74D7C">
        <w:rPr>
          <w:lang w:val="en-GB"/>
        </w:rPr>
        <w:t xml:space="preserve"> Floor, Jl. </w:t>
      </w:r>
      <w:r w:rsidRPr="00E74D7C">
        <w:t>DR Ide Anak Agung Gde Agung Kawasan Mega Kuningan, Jakarta</w:t>
      </w:r>
      <w:r>
        <w:t xml:space="preserve"> 12950</w:t>
      </w:r>
      <w:r w:rsidRPr="00E74D7C">
        <w:t xml:space="preserve"> P.O. 4459</w:t>
      </w:r>
    </w:p>
    <w:p w14:paraId="6D2EF82B" w14:textId="534366ED" w:rsidR="00EF6283" w:rsidRPr="009F611C" w:rsidRDefault="00EF6283" w:rsidP="00EE0626">
      <w:pPr>
        <w:spacing w:after="0" w:line="300" w:lineRule="exact"/>
        <w:jc w:val="center"/>
        <w:rPr>
          <w:color w:val="000000"/>
          <w:lang w:val="en-GB"/>
        </w:rPr>
      </w:pPr>
      <w:r w:rsidRPr="009F611C">
        <w:rPr>
          <w:color w:val="000000"/>
          <w:lang w:val="en-GB"/>
        </w:rPr>
        <w:t>(hereinafter “</w:t>
      </w:r>
      <w:r w:rsidR="0006565B" w:rsidRPr="009F611C">
        <w:rPr>
          <w:color w:val="000000"/>
          <w:lang w:val="en-GB"/>
        </w:rPr>
        <w:t>MFA</w:t>
      </w:r>
      <w:r w:rsidRPr="009F611C">
        <w:rPr>
          <w:color w:val="000000"/>
          <w:lang w:val="en-GB"/>
        </w:rPr>
        <w:t>”)</w:t>
      </w:r>
    </w:p>
    <w:p w14:paraId="3DF36D6D" w14:textId="77777777" w:rsidR="00EF6283" w:rsidRPr="009F611C" w:rsidRDefault="00EF6283" w:rsidP="00EE0626">
      <w:pPr>
        <w:spacing w:after="0" w:line="300" w:lineRule="exact"/>
        <w:jc w:val="center"/>
        <w:rPr>
          <w:color w:val="000000"/>
          <w:lang w:val="en-GB"/>
        </w:rPr>
      </w:pPr>
    </w:p>
    <w:p w14:paraId="3EB9C657" w14:textId="77777777" w:rsidR="00EF6283" w:rsidRPr="009F611C" w:rsidRDefault="00EF6283" w:rsidP="00EE0626">
      <w:pPr>
        <w:spacing w:after="0" w:line="300" w:lineRule="exact"/>
        <w:jc w:val="center"/>
        <w:rPr>
          <w:color w:val="000000"/>
          <w:lang w:val="en-GB"/>
        </w:rPr>
      </w:pPr>
      <w:r w:rsidRPr="009F611C">
        <w:rPr>
          <w:color w:val="000000"/>
          <w:lang w:val="en-GB"/>
        </w:rPr>
        <w:t>and</w:t>
      </w:r>
    </w:p>
    <w:p w14:paraId="77FAC5FA" w14:textId="77777777" w:rsidR="00EF6283" w:rsidRPr="009F611C" w:rsidRDefault="00EF6283" w:rsidP="00EE0626">
      <w:pPr>
        <w:spacing w:after="0" w:line="300" w:lineRule="exact"/>
        <w:jc w:val="center"/>
        <w:rPr>
          <w:lang w:val="en-GB" w:eastAsia="fr-FR"/>
        </w:rPr>
      </w:pPr>
    </w:p>
    <w:p w14:paraId="6A8A07DF" w14:textId="705A8646" w:rsidR="00EF6283" w:rsidRPr="009F611C" w:rsidRDefault="000B17CC" w:rsidP="00EE0626">
      <w:pPr>
        <w:spacing w:after="0" w:line="300" w:lineRule="exact"/>
        <w:jc w:val="center"/>
        <w:rPr>
          <w:iCs/>
          <w:color w:val="000000"/>
          <w:highlight w:val="lightGray"/>
          <w:lang w:val="en-GB"/>
        </w:rPr>
      </w:pPr>
      <w:r w:rsidRPr="009F611C">
        <w:rPr>
          <w:iCs/>
          <w:color w:val="000000"/>
          <w:highlight w:val="yellow"/>
          <w:lang w:val="en-GB"/>
        </w:rPr>
        <w:t>[</w:t>
      </w:r>
      <w:r w:rsidR="00EF6283" w:rsidRPr="009F611C">
        <w:rPr>
          <w:iCs/>
          <w:color w:val="000000"/>
          <w:highlight w:val="yellow"/>
          <w:lang w:val="en-GB"/>
        </w:rPr>
        <w:t>Consultant´s name</w:t>
      </w:r>
      <w:r w:rsidRPr="009F611C">
        <w:rPr>
          <w:iCs/>
          <w:color w:val="000000"/>
          <w:highlight w:val="yellow"/>
          <w:lang w:val="en-GB"/>
        </w:rPr>
        <w:t>]</w:t>
      </w:r>
    </w:p>
    <w:p w14:paraId="4C5CE02F" w14:textId="5D7E3B57" w:rsidR="00EF6283" w:rsidRPr="009F611C" w:rsidRDefault="000B17CC" w:rsidP="00EE0626">
      <w:pPr>
        <w:spacing w:after="0" w:line="300" w:lineRule="exact"/>
        <w:jc w:val="center"/>
        <w:rPr>
          <w:iCs/>
          <w:color w:val="000000"/>
          <w:lang w:val="en-GB"/>
        </w:rPr>
      </w:pPr>
      <w:r w:rsidRPr="009F611C">
        <w:rPr>
          <w:iCs/>
          <w:color w:val="000000"/>
          <w:highlight w:val="yellow"/>
          <w:lang w:val="en-GB"/>
        </w:rPr>
        <w:t>[</w:t>
      </w:r>
      <w:r w:rsidR="00EF6283" w:rsidRPr="009F611C">
        <w:rPr>
          <w:iCs/>
          <w:color w:val="000000"/>
          <w:highlight w:val="yellow"/>
          <w:lang w:val="en-GB"/>
        </w:rPr>
        <w:t>Consultant´s address</w:t>
      </w:r>
      <w:r w:rsidRPr="009F611C">
        <w:rPr>
          <w:iCs/>
          <w:color w:val="000000"/>
          <w:highlight w:val="yellow"/>
          <w:lang w:val="en-GB"/>
        </w:rPr>
        <w:t>]</w:t>
      </w:r>
    </w:p>
    <w:p w14:paraId="221153AD" w14:textId="77777777" w:rsidR="00EF6283" w:rsidRPr="009F611C" w:rsidRDefault="00EF6283" w:rsidP="00EE0626">
      <w:pPr>
        <w:spacing w:after="0" w:line="300" w:lineRule="exact"/>
        <w:jc w:val="center"/>
        <w:rPr>
          <w:color w:val="000000"/>
          <w:lang w:val="en-GB"/>
        </w:rPr>
      </w:pPr>
    </w:p>
    <w:p w14:paraId="0DC3DD35" w14:textId="2A6167A5" w:rsidR="00EF6283" w:rsidRPr="009F611C" w:rsidRDefault="00EF6283" w:rsidP="00EE0626">
      <w:pPr>
        <w:spacing w:after="0" w:line="300" w:lineRule="exact"/>
        <w:jc w:val="center"/>
        <w:rPr>
          <w:color w:val="000000"/>
          <w:lang w:val="en-GB"/>
        </w:rPr>
      </w:pPr>
      <w:r w:rsidRPr="009F611C">
        <w:rPr>
          <w:color w:val="000000"/>
          <w:lang w:val="en-GB"/>
        </w:rPr>
        <w:t>(hereinafter “Consultant”)</w:t>
      </w:r>
    </w:p>
    <w:p w14:paraId="48E44C2D" w14:textId="6D70CDF6" w:rsidR="00BC7AA4" w:rsidRPr="009F611C" w:rsidRDefault="00BC7AA4" w:rsidP="003A2CB3">
      <w:pPr>
        <w:spacing w:after="0" w:line="300" w:lineRule="exact"/>
        <w:rPr>
          <w:color w:val="000000"/>
          <w:lang w:val="en-GB"/>
        </w:rPr>
      </w:pPr>
    </w:p>
    <w:p w14:paraId="551F0E18" w14:textId="20BEBBA3" w:rsidR="00EF6283" w:rsidRPr="009F611C" w:rsidRDefault="00BD594B" w:rsidP="00243E54">
      <w:pPr>
        <w:rPr>
          <w:lang w:val="en-GB"/>
        </w:rPr>
      </w:pPr>
      <w:r w:rsidRPr="009F611C">
        <w:rPr>
          <w:lang w:val="en-GB"/>
        </w:rPr>
        <w:t xml:space="preserve">WHEREAS, </w:t>
      </w:r>
      <w:r w:rsidR="00ED62B3" w:rsidRPr="009F611C">
        <w:rPr>
          <w:lang w:val="en-GB"/>
        </w:rPr>
        <w:t xml:space="preserve">the </w:t>
      </w:r>
      <w:r w:rsidRPr="009F611C">
        <w:rPr>
          <w:lang w:val="en-GB"/>
        </w:rPr>
        <w:t xml:space="preserve">Consultant shall perform the </w:t>
      </w:r>
      <w:r w:rsidR="001100B8" w:rsidRPr="009F611C">
        <w:rPr>
          <w:lang w:val="en-GB"/>
        </w:rPr>
        <w:t xml:space="preserve">services and deliver as further set out in Appendix </w:t>
      </w:r>
      <w:r w:rsidR="00972CBB" w:rsidRPr="009F611C">
        <w:rPr>
          <w:lang w:val="en-GB"/>
        </w:rPr>
        <w:t>1</w:t>
      </w:r>
      <w:r w:rsidR="001100B8" w:rsidRPr="009F611C">
        <w:rPr>
          <w:lang w:val="en-GB"/>
        </w:rPr>
        <w:t xml:space="preserve"> and Appendix </w:t>
      </w:r>
      <w:r w:rsidR="000E44A1">
        <w:rPr>
          <w:lang w:val="en-GB"/>
        </w:rPr>
        <w:t>2</w:t>
      </w:r>
      <w:r w:rsidR="001100B8" w:rsidRPr="009F611C">
        <w:rPr>
          <w:lang w:val="en-GB"/>
        </w:rPr>
        <w:t xml:space="preserve"> (hereinafter “</w:t>
      </w:r>
      <w:r w:rsidRPr="009F611C">
        <w:rPr>
          <w:lang w:val="en-GB"/>
        </w:rPr>
        <w:t>Services</w:t>
      </w:r>
      <w:r w:rsidR="001100B8" w:rsidRPr="009F611C">
        <w:rPr>
          <w:lang w:val="en-GB"/>
        </w:rPr>
        <w:t>”)</w:t>
      </w:r>
      <w:r w:rsidRPr="009F611C">
        <w:rPr>
          <w:lang w:val="en-GB"/>
        </w:rPr>
        <w:t xml:space="preserve"> in the capacity of an independent contractor under the terms and conditions of this </w:t>
      </w:r>
      <w:r w:rsidR="001100B8" w:rsidRPr="009F611C">
        <w:rPr>
          <w:lang w:val="en-GB"/>
        </w:rPr>
        <w:t xml:space="preserve">document and the appendices listed in </w:t>
      </w:r>
      <w:r w:rsidR="00F8123F" w:rsidRPr="009F611C">
        <w:rPr>
          <w:lang w:val="en-GB"/>
        </w:rPr>
        <w:fldChar w:fldCharType="begin"/>
      </w:r>
      <w:r w:rsidR="00F8123F" w:rsidRPr="009F611C">
        <w:rPr>
          <w:lang w:val="en-GB"/>
        </w:rPr>
        <w:instrText xml:space="preserve"> REF _Ref13487783 \r \h </w:instrText>
      </w:r>
      <w:r w:rsidR="00F8123F" w:rsidRPr="009F611C">
        <w:rPr>
          <w:lang w:val="en-GB"/>
        </w:rPr>
      </w:r>
      <w:r w:rsidR="00F8123F" w:rsidRPr="009F611C">
        <w:rPr>
          <w:lang w:val="en-GB"/>
        </w:rPr>
        <w:fldChar w:fldCharType="separate"/>
      </w:r>
      <w:r w:rsidR="009F611C">
        <w:rPr>
          <w:lang w:val="en-GB"/>
        </w:rPr>
        <w:t>Article I</w:t>
      </w:r>
      <w:r w:rsidR="00F8123F" w:rsidRPr="009F611C">
        <w:rPr>
          <w:lang w:val="en-GB"/>
        </w:rPr>
        <w:fldChar w:fldCharType="end"/>
      </w:r>
      <w:r w:rsidR="001100B8" w:rsidRPr="009F611C">
        <w:rPr>
          <w:lang w:val="en-GB"/>
        </w:rPr>
        <w:t xml:space="preserve"> (hereinafter “</w:t>
      </w:r>
      <w:r w:rsidRPr="009F611C">
        <w:rPr>
          <w:lang w:val="en-GB"/>
        </w:rPr>
        <w:t>Agreement</w:t>
      </w:r>
      <w:r w:rsidR="001100B8" w:rsidRPr="009F611C">
        <w:rPr>
          <w:lang w:val="en-GB"/>
        </w:rPr>
        <w:t>”)</w:t>
      </w:r>
      <w:r w:rsidRPr="009F611C">
        <w:rPr>
          <w:lang w:val="en-GB"/>
        </w:rPr>
        <w:t xml:space="preserve"> as well as under applicable law and practice</w:t>
      </w:r>
      <w:r w:rsidR="002103F6" w:rsidRPr="009F611C">
        <w:rPr>
          <w:lang w:val="en-GB"/>
        </w:rPr>
        <w:t xml:space="preserve"> without holding himself out as an employee, partner or agent of the </w:t>
      </w:r>
      <w:r w:rsidR="0006565B" w:rsidRPr="009F611C">
        <w:rPr>
          <w:lang w:val="en-GB"/>
        </w:rPr>
        <w:t>MFA</w:t>
      </w:r>
      <w:r w:rsidR="002103F6" w:rsidRPr="009F611C">
        <w:rPr>
          <w:lang w:val="en-GB"/>
        </w:rPr>
        <w:t xml:space="preserve">, and without signing any document or entering into any contract or agreement which might bind the </w:t>
      </w:r>
      <w:r w:rsidR="0006565B" w:rsidRPr="009F611C">
        <w:rPr>
          <w:lang w:val="en-GB"/>
        </w:rPr>
        <w:t>MFA</w:t>
      </w:r>
      <w:r w:rsidR="002103F6" w:rsidRPr="009F611C">
        <w:rPr>
          <w:lang w:val="en-GB"/>
        </w:rPr>
        <w:t xml:space="preserve">. </w:t>
      </w:r>
      <w:r w:rsidRPr="009F611C">
        <w:rPr>
          <w:lang w:val="en-GB"/>
        </w:rPr>
        <w:t xml:space="preserve"> </w:t>
      </w:r>
    </w:p>
    <w:p w14:paraId="170D189F" w14:textId="44AE6A54" w:rsidR="00EF6283" w:rsidRPr="009F611C" w:rsidRDefault="00EF6283" w:rsidP="00243E54">
      <w:pPr>
        <w:rPr>
          <w:color w:val="000000"/>
          <w:szCs w:val="20"/>
          <w:lang w:val="en-GB"/>
        </w:rPr>
      </w:pPr>
      <w:r w:rsidRPr="009F611C">
        <w:rPr>
          <w:color w:val="000000"/>
          <w:szCs w:val="20"/>
          <w:lang w:val="en-GB"/>
        </w:rPr>
        <w:t xml:space="preserve">THE </w:t>
      </w:r>
      <w:r w:rsidR="0006565B" w:rsidRPr="009F611C">
        <w:rPr>
          <w:lang w:val="en-GB"/>
        </w:rPr>
        <w:t>MFA</w:t>
      </w:r>
      <w:r w:rsidRPr="009F611C">
        <w:rPr>
          <w:color w:val="000000"/>
          <w:szCs w:val="20"/>
          <w:lang w:val="en-GB"/>
        </w:rPr>
        <w:t xml:space="preserve"> AND THE CONSULTANT AGREE AS FOLLOWS:</w:t>
      </w:r>
    </w:p>
    <w:p w14:paraId="126CF5EB" w14:textId="77777777" w:rsidR="00EE0626" w:rsidRPr="009F611C" w:rsidRDefault="00EE0626" w:rsidP="00243E54">
      <w:pPr>
        <w:rPr>
          <w:lang w:val="en-GB"/>
        </w:rPr>
      </w:pPr>
    </w:p>
    <w:p w14:paraId="7922EB3F" w14:textId="0B87F44C" w:rsidR="00EF6283" w:rsidRPr="009F611C" w:rsidRDefault="007643D3" w:rsidP="001226C0">
      <w:pPr>
        <w:pStyle w:val="OverskriftArticle"/>
        <w:ind w:left="0"/>
      </w:pPr>
      <w:bookmarkStart w:id="2" w:name="_Toc470169658"/>
      <w:bookmarkStart w:id="3" w:name="_Ref13487783"/>
      <w:r w:rsidRPr="009F611C">
        <w:t xml:space="preserve">Agreement and </w:t>
      </w:r>
      <w:r w:rsidR="00EF6283" w:rsidRPr="009F611C">
        <w:t>Interpretation</w:t>
      </w:r>
      <w:bookmarkEnd w:id="2"/>
      <w:bookmarkEnd w:id="3"/>
    </w:p>
    <w:p w14:paraId="7B61AF00" w14:textId="24518A01" w:rsidR="00B449EE" w:rsidRPr="009F611C" w:rsidRDefault="009A46AB" w:rsidP="006D1BF0">
      <w:pPr>
        <w:rPr>
          <w:lang w:val="en-GB" w:eastAsia="en-US"/>
        </w:rPr>
      </w:pPr>
      <w:r w:rsidRPr="009F611C">
        <w:rPr>
          <w:lang w:val="en-GB" w:eastAsia="en-US"/>
        </w:rPr>
        <w:t>The Agreement consists of</w:t>
      </w:r>
      <w:r w:rsidR="006D1BF0" w:rsidRPr="009F611C">
        <w:rPr>
          <w:lang w:val="en-GB" w:eastAsia="en-US"/>
        </w:rPr>
        <w:t xml:space="preserve"> t</w:t>
      </w:r>
      <w:r w:rsidR="00ED62B3" w:rsidRPr="009F611C">
        <w:rPr>
          <w:lang w:val="en-GB" w:eastAsia="en-US"/>
        </w:rPr>
        <w:t>his document</w:t>
      </w:r>
      <w:r w:rsidR="006D1BF0" w:rsidRPr="009F611C">
        <w:rPr>
          <w:lang w:val="en-GB" w:eastAsia="en-US"/>
        </w:rPr>
        <w:t xml:space="preserve"> and t</w:t>
      </w:r>
      <w:r w:rsidR="00EF6283" w:rsidRPr="009F611C">
        <w:rPr>
          <w:lang w:val="en-GB" w:eastAsia="en-US"/>
        </w:rPr>
        <w:t>he following additional appendices:</w:t>
      </w:r>
      <w:bookmarkStart w:id="4" w:name="_Hlk530592566"/>
      <w:r w:rsidR="006D1BF0" w:rsidRPr="009F611C">
        <w:rPr>
          <w:lang w:val="en-GB" w:eastAsia="en-US"/>
        </w:rPr>
        <w:t xml:space="preserve"> </w:t>
      </w:r>
      <w:r w:rsidR="00EF6283" w:rsidRPr="009F611C">
        <w:rPr>
          <w:lang w:val="en-GB" w:eastAsia="en-US"/>
        </w:rPr>
        <w:t xml:space="preserve">Appendix </w:t>
      </w:r>
      <w:r w:rsidR="005E18DD" w:rsidRPr="009F611C">
        <w:rPr>
          <w:lang w:val="en-GB" w:eastAsia="en-US"/>
        </w:rPr>
        <w:t>1</w:t>
      </w:r>
      <w:r w:rsidR="00EF6283" w:rsidRPr="009F611C">
        <w:rPr>
          <w:lang w:val="en-GB" w:eastAsia="en-US"/>
        </w:rPr>
        <w:t xml:space="preserve"> </w:t>
      </w:r>
      <w:r w:rsidRPr="009F611C">
        <w:rPr>
          <w:lang w:val="en-GB" w:eastAsia="en-US"/>
        </w:rPr>
        <w:t>–</w:t>
      </w:r>
      <w:r w:rsidR="00EF6283" w:rsidRPr="009F611C">
        <w:rPr>
          <w:lang w:val="en-GB" w:eastAsia="en-US"/>
        </w:rPr>
        <w:t xml:space="preserve"> </w:t>
      </w:r>
      <w:r w:rsidR="00F415E4" w:rsidRPr="009F611C">
        <w:rPr>
          <w:lang w:val="en-GB" w:eastAsia="en-US"/>
        </w:rPr>
        <w:t>Terms of Reference</w:t>
      </w:r>
      <w:r w:rsidR="006D1BF0" w:rsidRPr="009F611C">
        <w:rPr>
          <w:lang w:val="en-GB" w:eastAsia="en-US"/>
        </w:rPr>
        <w:t xml:space="preserve">; </w:t>
      </w:r>
      <w:r w:rsidR="003656DF" w:rsidRPr="009F611C">
        <w:rPr>
          <w:lang w:val="en-GB" w:eastAsia="en-US"/>
        </w:rPr>
        <w:t>Appendix</w:t>
      </w:r>
      <w:r w:rsidR="006D1BF0" w:rsidRPr="009F611C">
        <w:rPr>
          <w:lang w:val="en-GB" w:eastAsia="en-US"/>
        </w:rPr>
        <w:t xml:space="preserve"> </w:t>
      </w:r>
      <w:r w:rsidR="005E18DD" w:rsidRPr="009F611C">
        <w:rPr>
          <w:lang w:val="en-GB" w:eastAsia="en-US"/>
        </w:rPr>
        <w:t>2</w:t>
      </w:r>
      <w:r w:rsidR="003656DF" w:rsidRPr="009F611C">
        <w:rPr>
          <w:lang w:val="en-GB" w:eastAsia="en-US"/>
        </w:rPr>
        <w:t xml:space="preserve"> – </w:t>
      </w:r>
      <w:r w:rsidR="0003273C" w:rsidRPr="009F611C">
        <w:rPr>
          <w:lang w:val="en-GB" w:eastAsia="en-US"/>
        </w:rPr>
        <w:t>Contract Price</w:t>
      </w:r>
      <w:r w:rsidR="007643D3" w:rsidRPr="009F611C">
        <w:rPr>
          <w:lang w:val="en-GB" w:eastAsia="en-US"/>
        </w:rPr>
        <w:t xml:space="preserve"> </w:t>
      </w:r>
      <w:r w:rsidR="005E18DD" w:rsidRPr="009F611C">
        <w:rPr>
          <w:lang w:val="en-GB" w:eastAsia="en-US"/>
        </w:rPr>
        <w:t>and Services</w:t>
      </w:r>
      <w:r w:rsidR="006D1BF0" w:rsidRPr="009F611C">
        <w:rPr>
          <w:lang w:val="en-GB" w:eastAsia="en-US"/>
        </w:rPr>
        <w:t>;</w:t>
      </w:r>
      <w:r w:rsidR="007643D3" w:rsidRPr="009F611C">
        <w:rPr>
          <w:lang w:val="en-GB" w:eastAsia="en-US"/>
        </w:rPr>
        <w:t xml:space="preserve"> </w:t>
      </w:r>
      <w:r w:rsidR="0069544F" w:rsidRPr="009F611C">
        <w:rPr>
          <w:lang w:val="en-GB" w:eastAsia="en-US"/>
        </w:rPr>
        <w:t>Appendix</w:t>
      </w:r>
      <w:r w:rsidR="006D1BF0" w:rsidRPr="009F611C">
        <w:rPr>
          <w:lang w:val="en-GB" w:eastAsia="en-US"/>
        </w:rPr>
        <w:t xml:space="preserve"> </w:t>
      </w:r>
      <w:r w:rsidR="005E18DD" w:rsidRPr="009F611C">
        <w:rPr>
          <w:lang w:val="en-GB" w:eastAsia="en-US"/>
        </w:rPr>
        <w:t>3</w:t>
      </w:r>
      <w:r w:rsidR="0069544F" w:rsidRPr="009F611C">
        <w:rPr>
          <w:lang w:val="en-GB" w:eastAsia="en-US"/>
        </w:rPr>
        <w:t xml:space="preserve"> – </w:t>
      </w:r>
      <w:r w:rsidR="00903972" w:rsidRPr="009F611C">
        <w:rPr>
          <w:lang w:val="en-GB" w:eastAsia="en-US"/>
        </w:rPr>
        <w:t>CSR Requirements and Labour Clause</w:t>
      </w:r>
      <w:bookmarkEnd w:id="4"/>
      <w:r w:rsidR="006D1BF0" w:rsidRPr="009F611C">
        <w:rPr>
          <w:lang w:val="en-GB" w:eastAsia="en-US"/>
        </w:rPr>
        <w:t>.</w:t>
      </w:r>
    </w:p>
    <w:p w14:paraId="619E64C2" w14:textId="77777777" w:rsidR="006D1BF0" w:rsidRPr="009F611C" w:rsidRDefault="006D1BF0" w:rsidP="006D1BF0">
      <w:pPr>
        <w:rPr>
          <w:lang w:val="en-GB" w:eastAsia="en-US"/>
        </w:rPr>
      </w:pPr>
      <w:r w:rsidRPr="009F611C">
        <w:rPr>
          <w:lang w:val="en-GB" w:eastAsia="en-US"/>
        </w:rPr>
        <w:lastRenderedPageBreak/>
        <w:t>In case of conflict, the provisions of this document take precedence over the provisions of Appendices.</w:t>
      </w:r>
    </w:p>
    <w:p w14:paraId="47758D3A" w14:textId="026D7B06" w:rsidR="0069544F" w:rsidRPr="009F611C" w:rsidRDefault="001F340E" w:rsidP="0069544F">
      <w:pPr>
        <w:rPr>
          <w:lang w:val="en-GB" w:eastAsia="en-US"/>
        </w:rPr>
      </w:pPr>
      <w:r w:rsidRPr="009F611C">
        <w:rPr>
          <w:lang w:val="en-GB" w:eastAsia="en-US"/>
        </w:rPr>
        <w:t>Any</w:t>
      </w:r>
      <w:r w:rsidR="0069544F" w:rsidRPr="009F611C">
        <w:rPr>
          <w:lang w:val="en-GB" w:eastAsia="en-US"/>
        </w:rPr>
        <w:t xml:space="preserve"> </w:t>
      </w:r>
      <w:r w:rsidR="002B4848" w:rsidRPr="009F611C">
        <w:rPr>
          <w:lang w:val="en-GB" w:eastAsia="en-US"/>
        </w:rPr>
        <w:t>d</w:t>
      </w:r>
      <w:r w:rsidR="0069544F" w:rsidRPr="009F611C">
        <w:rPr>
          <w:lang w:val="en-GB" w:eastAsia="en-US"/>
        </w:rPr>
        <w:t xml:space="preserve">ata </w:t>
      </w:r>
      <w:r w:rsidR="002B4848" w:rsidRPr="009F611C">
        <w:rPr>
          <w:lang w:val="en-GB" w:eastAsia="en-US"/>
        </w:rPr>
        <w:t>p</w:t>
      </w:r>
      <w:r w:rsidR="0069544F" w:rsidRPr="009F611C">
        <w:rPr>
          <w:lang w:val="en-GB" w:eastAsia="en-US"/>
        </w:rPr>
        <w:t xml:space="preserve">rocessing </w:t>
      </w:r>
      <w:r w:rsidR="002B4848" w:rsidRPr="009F611C">
        <w:rPr>
          <w:lang w:val="en-GB" w:eastAsia="en-US"/>
        </w:rPr>
        <w:t>a</w:t>
      </w:r>
      <w:r w:rsidR="0069544F" w:rsidRPr="009F611C">
        <w:rPr>
          <w:lang w:val="en-GB" w:eastAsia="en-US"/>
        </w:rPr>
        <w:t xml:space="preserve">greement concluded between the </w:t>
      </w:r>
      <w:r w:rsidR="00995FFE" w:rsidRPr="009F611C">
        <w:rPr>
          <w:lang w:val="en-GB" w:eastAsia="en-US"/>
        </w:rPr>
        <w:t>MFA and the Consultant</w:t>
      </w:r>
      <w:r w:rsidR="0069544F" w:rsidRPr="009F611C">
        <w:rPr>
          <w:lang w:val="en-GB" w:eastAsia="en-US"/>
        </w:rPr>
        <w:t>, cf.</w:t>
      </w:r>
      <w:r w:rsidR="00EB751C" w:rsidRPr="009F611C">
        <w:rPr>
          <w:lang w:val="en-GB" w:eastAsia="en-US"/>
        </w:rPr>
        <w:t xml:space="preserve"> </w:t>
      </w:r>
      <w:r w:rsidR="00EB751C" w:rsidRPr="009F611C">
        <w:rPr>
          <w:lang w:val="en-GB" w:eastAsia="en-US"/>
        </w:rPr>
        <w:fldChar w:fldCharType="begin"/>
      </w:r>
      <w:r w:rsidR="00EB751C" w:rsidRPr="009F611C">
        <w:rPr>
          <w:lang w:val="en-GB" w:eastAsia="en-US"/>
        </w:rPr>
        <w:instrText xml:space="preserve"> REF _Ref13219999 \r \h </w:instrText>
      </w:r>
      <w:r w:rsidR="007643D3" w:rsidRPr="009F611C">
        <w:rPr>
          <w:lang w:val="en-GB" w:eastAsia="en-US"/>
        </w:rPr>
        <w:instrText xml:space="preserve"> \* MERGEFORMAT </w:instrText>
      </w:r>
      <w:r w:rsidR="00EB751C" w:rsidRPr="009F611C">
        <w:rPr>
          <w:lang w:val="en-GB" w:eastAsia="en-US"/>
        </w:rPr>
      </w:r>
      <w:r w:rsidR="00EB751C" w:rsidRPr="009F611C">
        <w:rPr>
          <w:lang w:val="en-GB" w:eastAsia="en-US"/>
        </w:rPr>
        <w:fldChar w:fldCharType="separate"/>
      </w:r>
      <w:r w:rsidR="009F611C">
        <w:rPr>
          <w:lang w:val="en-GB" w:eastAsia="en-US"/>
        </w:rPr>
        <w:t>Article V</w:t>
      </w:r>
      <w:r w:rsidR="00EB751C" w:rsidRPr="009F611C">
        <w:rPr>
          <w:lang w:val="en-GB" w:eastAsia="en-US"/>
        </w:rPr>
        <w:fldChar w:fldCharType="end"/>
      </w:r>
      <w:r w:rsidR="0069544F" w:rsidRPr="009F611C">
        <w:rPr>
          <w:lang w:val="en-GB" w:eastAsia="en-US"/>
        </w:rPr>
        <w:t>, shall also be deemed to form and be read and construed as part of the Agreement.</w:t>
      </w:r>
    </w:p>
    <w:p w14:paraId="5347C62E" w14:textId="19BCD2A0" w:rsidR="003C2FDD" w:rsidRPr="009F611C" w:rsidRDefault="007643D3" w:rsidP="00243E54">
      <w:pPr>
        <w:rPr>
          <w:lang w:val="en-GB" w:eastAsia="en-US"/>
        </w:rPr>
      </w:pPr>
      <w:r w:rsidRPr="009F611C">
        <w:rPr>
          <w:lang w:val="en-GB" w:eastAsia="en-US"/>
        </w:rPr>
        <w:t>A</w:t>
      </w:r>
      <w:r w:rsidR="003C2FDD" w:rsidRPr="009F611C">
        <w:rPr>
          <w:lang w:val="en-GB" w:eastAsia="en-US"/>
        </w:rPr>
        <w:t xml:space="preserve">mendments to this Agreement shall only apply once a written addendum has been duly signed by both </w:t>
      </w:r>
      <w:r w:rsidR="00995FFE" w:rsidRPr="009F611C">
        <w:rPr>
          <w:lang w:val="en-GB" w:eastAsia="en-US"/>
        </w:rPr>
        <w:t>the MFA and the Consultant</w:t>
      </w:r>
      <w:r w:rsidR="003C2FDD" w:rsidRPr="009F611C">
        <w:rPr>
          <w:lang w:val="en-GB" w:eastAsia="en-US"/>
        </w:rPr>
        <w:t>.</w:t>
      </w:r>
    </w:p>
    <w:p w14:paraId="246C06D8" w14:textId="77777777" w:rsidR="005E18DD" w:rsidRPr="009F611C" w:rsidRDefault="005E18DD" w:rsidP="006D1BF0">
      <w:pPr>
        <w:rPr>
          <w:lang w:val="en-GB"/>
        </w:rPr>
      </w:pPr>
      <w:bookmarkStart w:id="5" w:name="_Toc309043794"/>
    </w:p>
    <w:p w14:paraId="3D1AE577" w14:textId="218E6A82" w:rsidR="00EF6283" w:rsidRPr="009F611C" w:rsidRDefault="005D7B25" w:rsidP="001226C0">
      <w:pPr>
        <w:pStyle w:val="OverskriftArticle"/>
        <w:ind w:left="0"/>
      </w:pPr>
      <w:bookmarkStart w:id="6" w:name="_Ref13219660"/>
      <w:bookmarkStart w:id="7" w:name="_Ref13219661"/>
      <w:bookmarkStart w:id="8" w:name="_Toc470169662"/>
      <w:bookmarkStart w:id="9" w:name="_Ref2944035"/>
      <w:bookmarkStart w:id="10" w:name="_Ref2944065"/>
      <w:r w:rsidRPr="009F611C">
        <w:t>Services and Delivery</w:t>
      </w:r>
      <w:bookmarkEnd w:id="6"/>
      <w:bookmarkEnd w:id="7"/>
      <w:bookmarkEnd w:id="8"/>
      <w:bookmarkEnd w:id="9"/>
      <w:bookmarkEnd w:id="10"/>
      <w:r w:rsidR="00EF6283" w:rsidRPr="009F611C">
        <w:t xml:space="preserve"> </w:t>
      </w:r>
    </w:p>
    <w:p w14:paraId="77152572" w14:textId="44ED6314" w:rsidR="00EF6283" w:rsidRPr="009F611C" w:rsidRDefault="00EF6283" w:rsidP="000959F8">
      <w:pPr>
        <w:rPr>
          <w:lang w:val="en-GB"/>
        </w:rPr>
      </w:pPr>
      <w:r w:rsidRPr="009F611C">
        <w:rPr>
          <w:lang w:val="en-GB"/>
        </w:rPr>
        <w:t xml:space="preserve">The Consultant shall perform the Services as specified by the </w:t>
      </w:r>
      <w:r w:rsidR="0006565B" w:rsidRPr="009F611C">
        <w:rPr>
          <w:lang w:val="en-GB"/>
        </w:rPr>
        <w:t>MFA</w:t>
      </w:r>
      <w:r w:rsidRPr="009F611C">
        <w:rPr>
          <w:lang w:val="en-GB"/>
        </w:rPr>
        <w:t xml:space="preserve"> in Appendix </w:t>
      </w:r>
      <w:r w:rsidR="00972CBB" w:rsidRPr="009F611C">
        <w:rPr>
          <w:lang w:val="en-GB"/>
        </w:rPr>
        <w:t>1</w:t>
      </w:r>
      <w:r w:rsidR="008A2C62" w:rsidRPr="009F611C">
        <w:rPr>
          <w:lang w:val="en-GB"/>
        </w:rPr>
        <w:t xml:space="preserve"> and the Consultant in Appendix </w:t>
      </w:r>
      <w:r w:rsidR="000E44A1">
        <w:rPr>
          <w:lang w:val="en-GB"/>
        </w:rPr>
        <w:t>2</w:t>
      </w:r>
      <w:r w:rsidRPr="009F611C">
        <w:rPr>
          <w:lang w:val="en-GB"/>
        </w:rPr>
        <w:t xml:space="preserve"> in accordance with this Agreement</w:t>
      </w:r>
      <w:r w:rsidR="00723BF8" w:rsidRPr="009F611C">
        <w:rPr>
          <w:lang w:val="en-GB"/>
        </w:rPr>
        <w:t xml:space="preserve">. </w:t>
      </w:r>
    </w:p>
    <w:p w14:paraId="01F9F94F" w14:textId="48382CE1" w:rsidR="00F41BD4" w:rsidRPr="009F611C" w:rsidRDefault="00F41BD4" w:rsidP="00F41BD4">
      <w:pPr>
        <w:rPr>
          <w:lang w:val="en-GB"/>
        </w:rPr>
      </w:pPr>
      <w:r w:rsidRPr="009F611C">
        <w:rPr>
          <w:lang w:val="en-GB"/>
        </w:rPr>
        <w:t xml:space="preserve">The Consultant shall to the greatest extent possible avoid replacing staff assigned to perform the Services. If a replacement is necessary, this can only be done with the prior written acceptance of the </w:t>
      </w:r>
      <w:r w:rsidR="0006565B" w:rsidRPr="009F611C">
        <w:rPr>
          <w:lang w:val="en-GB"/>
        </w:rPr>
        <w:t>MFA</w:t>
      </w:r>
      <w:r w:rsidRPr="009F611C">
        <w:rPr>
          <w:lang w:val="en-GB"/>
        </w:rPr>
        <w:t>. Such acceptance shall not be unreasonably withheld. In case of replacement of staff, the new team member must have at minimum the same qualifications as the replaced staff. Upon request the Consultant must be able to submit documentation for the qualifications of the staff allocated to perform the Services. Where staff are replaced</w:t>
      </w:r>
      <w:r w:rsidR="00995FFE" w:rsidRPr="009F611C">
        <w:rPr>
          <w:lang w:val="en-GB"/>
        </w:rPr>
        <w:t>,</w:t>
      </w:r>
      <w:r w:rsidRPr="009F611C">
        <w:rPr>
          <w:lang w:val="en-GB"/>
        </w:rPr>
        <w:t xml:space="preserve"> all cost of replacement shall be borne by the Consultant. </w:t>
      </w:r>
      <w:r w:rsidR="00995FFE" w:rsidRPr="009F611C">
        <w:rPr>
          <w:lang w:val="en-GB"/>
        </w:rPr>
        <w:t>The fee</w:t>
      </w:r>
      <w:r w:rsidRPr="009F611C">
        <w:rPr>
          <w:lang w:val="en-GB"/>
        </w:rPr>
        <w:t xml:space="preserve"> for a new team member shall be in accordance with Appendix </w:t>
      </w:r>
      <w:r w:rsidR="00972CBB" w:rsidRPr="009F611C">
        <w:rPr>
          <w:lang w:val="en-GB"/>
        </w:rPr>
        <w:t>2</w:t>
      </w:r>
      <w:r w:rsidRPr="009F611C">
        <w:rPr>
          <w:lang w:val="en-GB"/>
        </w:rPr>
        <w:t xml:space="preserve">. The </w:t>
      </w:r>
      <w:r w:rsidR="00995FFE" w:rsidRPr="009F611C">
        <w:rPr>
          <w:lang w:val="en-GB"/>
        </w:rPr>
        <w:t>hourly</w:t>
      </w:r>
      <w:r w:rsidRPr="009F611C">
        <w:rPr>
          <w:lang w:val="en-GB"/>
        </w:rPr>
        <w:t xml:space="preserve"> rate of a new team member shall not exceed </w:t>
      </w:r>
      <w:r w:rsidR="00995FFE" w:rsidRPr="009F611C">
        <w:rPr>
          <w:lang w:val="en-GB"/>
        </w:rPr>
        <w:t>that the hourly rate</w:t>
      </w:r>
      <w:r w:rsidRPr="009F611C">
        <w:rPr>
          <w:lang w:val="en-GB"/>
        </w:rPr>
        <w:t xml:space="preserve"> of the staff which the new team member replaces. If the </w:t>
      </w:r>
      <w:r w:rsidR="00995FFE" w:rsidRPr="009F611C">
        <w:rPr>
          <w:lang w:val="en-GB"/>
        </w:rPr>
        <w:t>hourly</w:t>
      </w:r>
      <w:r w:rsidRPr="009F611C">
        <w:rPr>
          <w:lang w:val="en-GB"/>
        </w:rPr>
        <w:t xml:space="preserve"> rate of a new team member is less than </w:t>
      </w:r>
      <w:r w:rsidR="00995FFE" w:rsidRPr="009F611C">
        <w:rPr>
          <w:lang w:val="en-GB"/>
        </w:rPr>
        <w:t>the hourly rate</w:t>
      </w:r>
      <w:r w:rsidRPr="009F611C">
        <w:rPr>
          <w:lang w:val="en-GB"/>
        </w:rPr>
        <w:t xml:space="preserve"> of the replaced staff, the lesser </w:t>
      </w:r>
      <w:r w:rsidR="00995FFE" w:rsidRPr="009F611C">
        <w:rPr>
          <w:lang w:val="en-GB"/>
        </w:rPr>
        <w:t>hourly</w:t>
      </w:r>
      <w:r w:rsidRPr="009F611C">
        <w:rPr>
          <w:lang w:val="en-GB"/>
        </w:rPr>
        <w:t xml:space="preserve"> rate shall apply.</w:t>
      </w:r>
    </w:p>
    <w:p w14:paraId="2570E18E" w14:textId="5B01B353" w:rsidR="005D7B25" w:rsidRPr="009F611C" w:rsidRDefault="005D7B25" w:rsidP="005D7B25">
      <w:pPr>
        <w:rPr>
          <w:lang w:val="en-GB"/>
        </w:rPr>
      </w:pPr>
      <w:r w:rsidRPr="009F611C">
        <w:rPr>
          <w:lang w:val="en-GB"/>
        </w:rPr>
        <w:t xml:space="preserve">It is furthermore the responsibility of the Consultant that the performance of the Services is </w:t>
      </w:r>
      <w:r w:rsidR="00C244A6" w:rsidRPr="009F611C">
        <w:rPr>
          <w:lang w:val="en-GB"/>
        </w:rPr>
        <w:t>executed</w:t>
      </w:r>
      <w:r w:rsidRPr="009F611C">
        <w:rPr>
          <w:lang w:val="en-GB"/>
        </w:rPr>
        <w:t xml:space="preserve"> in accordance with applicable law, and otherwise in accordance with prevailing </w:t>
      </w:r>
      <w:r w:rsidR="00995FFE" w:rsidRPr="009F611C">
        <w:rPr>
          <w:lang w:val="en-GB"/>
        </w:rPr>
        <w:t>market practice</w:t>
      </w:r>
      <w:r w:rsidRPr="009F611C">
        <w:rPr>
          <w:lang w:val="en-GB"/>
        </w:rPr>
        <w:t xml:space="preserve"> and any other rules </w:t>
      </w:r>
      <w:r w:rsidR="00995FFE" w:rsidRPr="009F611C">
        <w:rPr>
          <w:lang w:val="en-GB"/>
        </w:rPr>
        <w:t xml:space="preserve">or guidelines </w:t>
      </w:r>
      <w:r w:rsidRPr="009F611C">
        <w:rPr>
          <w:lang w:val="en-GB"/>
        </w:rPr>
        <w:t>that may influence the performance of the Services. The Consultant shall obtain and maintain all necessary permissions and approvals for the performance of the Services and</w:t>
      </w:r>
      <w:r w:rsidR="00C244A6" w:rsidRPr="009F611C">
        <w:rPr>
          <w:lang w:val="en-GB"/>
        </w:rPr>
        <w:t>,</w:t>
      </w:r>
      <w:r w:rsidRPr="009F611C">
        <w:rPr>
          <w:lang w:val="en-GB"/>
        </w:rPr>
        <w:t xml:space="preserve"> upon request from the </w:t>
      </w:r>
      <w:r w:rsidR="0006565B" w:rsidRPr="009F611C">
        <w:rPr>
          <w:lang w:val="en-GB"/>
        </w:rPr>
        <w:t>MFA</w:t>
      </w:r>
      <w:r w:rsidR="00C244A6" w:rsidRPr="009F611C">
        <w:rPr>
          <w:lang w:val="en-GB"/>
        </w:rPr>
        <w:t>,</w:t>
      </w:r>
      <w:r w:rsidRPr="009F611C">
        <w:rPr>
          <w:lang w:val="en-GB"/>
        </w:rPr>
        <w:t xml:space="preserve"> document that necessary permissions and approvals are in place.</w:t>
      </w:r>
    </w:p>
    <w:p w14:paraId="21C04182" w14:textId="6B49576F" w:rsidR="00F77844" w:rsidRPr="009F611C" w:rsidRDefault="00761E1A" w:rsidP="000959F8">
      <w:pPr>
        <w:rPr>
          <w:lang w:val="en-GB"/>
        </w:rPr>
      </w:pPr>
      <w:r w:rsidRPr="009F611C">
        <w:rPr>
          <w:lang w:val="en-GB"/>
        </w:rPr>
        <w:t xml:space="preserve">The Services shall not be considered completed </w:t>
      </w:r>
      <w:r w:rsidR="00995FFE" w:rsidRPr="009F611C">
        <w:rPr>
          <w:lang w:val="en-GB"/>
        </w:rPr>
        <w:t xml:space="preserve">and delivered </w:t>
      </w:r>
      <w:r w:rsidRPr="009F611C">
        <w:rPr>
          <w:lang w:val="en-GB"/>
        </w:rPr>
        <w:t xml:space="preserve">until acknowledged by the </w:t>
      </w:r>
      <w:r w:rsidR="0006565B" w:rsidRPr="009F611C">
        <w:rPr>
          <w:lang w:val="en-GB"/>
        </w:rPr>
        <w:t>MFA</w:t>
      </w:r>
      <w:r w:rsidRPr="009F611C">
        <w:rPr>
          <w:lang w:val="en-GB"/>
        </w:rPr>
        <w:t xml:space="preserve">'s approval of the </w:t>
      </w:r>
      <w:r w:rsidR="009E0F49" w:rsidRPr="009F611C">
        <w:rPr>
          <w:lang w:val="en-GB"/>
        </w:rPr>
        <w:t>Services</w:t>
      </w:r>
      <w:r w:rsidRPr="009F611C">
        <w:rPr>
          <w:lang w:val="en-GB"/>
        </w:rPr>
        <w:t xml:space="preserve">. The </w:t>
      </w:r>
      <w:r w:rsidR="0006565B" w:rsidRPr="009F611C">
        <w:rPr>
          <w:lang w:val="en-GB"/>
        </w:rPr>
        <w:t>MFA</w:t>
      </w:r>
      <w:r w:rsidRPr="009F611C">
        <w:rPr>
          <w:lang w:val="en-GB"/>
        </w:rPr>
        <w:t xml:space="preserve"> shall, however, not unreasonably withhold or delay this approval.</w:t>
      </w:r>
    </w:p>
    <w:p w14:paraId="679DE95F" w14:textId="413E3C97" w:rsidR="00F77844" w:rsidRPr="009F611C" w:rsidRDefault="00F77844" w:rsidP="000959F8">
      <w:pPr>
        <w:rPr>
          <w:lang w:val="en-GB"/>
        </w:rPr>
      </w:pPr>
    </w:p>
    <w:p w14:paraId="24610243" w14:textId="77777777" w:rsidR="006D34CD" w:rsidRPr="009F611C" w:rsidRDefault="006D34CD" w:rsidP="006D34CD">
      <w:pPr>
        <w:pStyle w:val="OverskriftArticle"/>
        <w:ind w:left="2552" w:hanging="2552"/>
      </w:pPr>
      <w:r w:rsidRPr="009F611C">
        <w:t>Labour Clause and CSR</w:t>
      </w:r>
    </w:p>
    <w:p w14:paraId="38A09231" w14:textId="77777777" w:rsidR="006D34CD" w:rsidRPr="009F611C" w:rsidRDefault="006D34CD" w:rsidP="006D34CD">
      <w:pPr>
        <w:rPr>
          <w:lang w:val="en-GB"/>
        </w:rPr>
      </w:pPr>
      <w:r w:rsidRPr="009F611C">
        <w:rPr>
          <w:lang w:val="en-GB"/>
        </w:rPr>
        <w:t>The Consultant shall comply with the CSR requirements and the labour clause set out in Appendix 3.</w:t>
      </w:r>
    </w:p>
    <w:p w14:paraId="03153114" w14:textId="77777777" w:rsidR="006D34CD" w:rsidRPr="009F611C" w:rsidRDefault="006D34CD" w:rsidP="006D34CD">
      <w:pPr>
        <w:rPr>
          <w:lang w:val="en-GB"/>
        </w:rPr>
      </w:pPr>
    </w:p>
    <w:p w14:paraId="5F08867C" w14:textId="77777777" w:rsidR="006D34CD" w:rsidRPr="009F611C" w:rsidRDefault="006D34CD" w:rsidP="006D34CD">
      <w:pPr>
        <w:pStyle w:val="OverskriftArticle"/>
        <w:ind w:left="2552" w:hanging="2552"/>
      </w:pPr>
      <w:bookmarkStart w:id="11" w:name="_Ref469320454"/>
      <w:bookmarkStart w:id="12" w:name="_Toc470169694"/>
      <w:bookmarkStart w:id="13" w:name="_Toc13150996"/>
      <w:r w:rsidRPr="009F611C">
        <w:t>Intellectual Property Rights</w:t>
      </w:r>
    </w:p>
    <w:p w14:paraId="651C220E" w14:textId="0B304244" w:rsidR="006D34CD" w:rsidRPr="009F611C" w:rsidRDefault="006D34CD" w:rsidP="006D34CD">
      <w:pPr>
        <w:rPr>
          <w:highlight w:val="yellow"/>
          <w:lang w:val="en-GB"/>
        </w:rPr>
      </w:pPr>
      <w:r w:rsidRPr="009F611C">
        <w:rPr>
          <w:lang w:val="en-GB"/>
        </w:rPr>
        <w:t xml:space="preserve">The Consultant declares by signing this Agreement that his performance of the Services does not violate any third party rights and the Consultant shall indemnify the </w:t>
      </w:r>
      <w:r w:rsidR="0006565B" w:rsidRPr="009F611C">
        <w:rPr>
          <w:lang w:val="en-GB"/>
        </w:rPr>
        <w:t>MFA</w:t>
      </w:r>
      <w:r w:rsidRPr="009F611C">
        <w:rPr>
          <w:lang w:val="en-GB"/>
        </w:rPr>
        <w:t xml:space="preserve"> for any claim or any cost in that connection.</w:t>
      </w:r>
    </w:p>
    <w:p w14:paraId="03537038" w14:textId="225A3CE7" w:rsidR="006D34CD" w:rsidRPr="009F611C" w:rsidRDefault="006D34CD" w:rsidP="006D34CD">
      <w:pPr>
        <w:rPr>
          <w:lang w:val="en-GB"/>
        </w:rPr>
      </w:pPr>
      <w:r w:rsidRPr="009F611C">
        <w:rPr>
          <w:lang w:val="en-GB"/>
        </w:rPr>
        <w:lastRenderedPageBreak/>
        <w:t xml:space="preserve">The </w:t>
      </w:r>
      <w:r w:rsidR="0006565B" w:rsidRPr="009F611C">
        <w:rPr>
          <w:lang w:val="en-GB"/>
        </w:rPr>
        <w:t>MFA</w:t>
      </w:r>
      <w:r w:rsidRPr="009F611C">
        <w:rPr>
          <w:lang w:val="en-GB"/>
        </w:rPr>
        <w:t xml:space="preserve"> - and whomever the </w:t>
      </w:r>
      <w:r w:rsidR="0006565B" w:rsidRPr="009F611C">
        <w:rPr>
          <w:lang w:val="en-GB"/>
        </w:rPr>
        <w:t>MFA</w:t>
      </w:r>
      <w:r w:rsidRPr="009F611C">
        <w:rPr>
          <w:lang w:val="en-GB"/>
        </w:rPr>
        <w:t xml:space="preserve"> may choose to designate such right to - shall be entitled, without any extra remuneration to the Consultant, to use and modify the material collected, prepared and acquired under this Agreement. On request, the Consultant shall provide to the </w:t>
      </w:r>
      <w:r w:rsidR="0006565B" w:rsidRPr="009F611C">
        <w:rPr>
          <w:lang w:val="en-GB"/>
        </w:rPr>
        <w:t>MFA</w:t>
      </w:r>
      <w:r w:rsidRPr="009F611C">
        <w:rPr>
          <w:lang w:val="en-GB"/>
        </w:rPr>
        <w:t xml:space="preserve"> all such material in </w:t>
      </w:r>
      <w:r w:rsidR="00995FFE" w:rsidRPr="009F611C">
        <w:rPr>
          <w:lang w:val="en-GB"/>
        </w:rPr>
        <w:t>the</w:t>
      </w:r>
      <w:r w:rsidRPr="009F611C">
        <w:rPr>
          <w:lang w:val="en-GB"/>
        </w:rPr>
        <w:t xml:space="preserve"> form required by the </w:t>
      </w:r>
      <w:r w:rsidR="0006565B" w:rsidRPr="009F611C">
        <w:rPr>
          <w:lang w:val="en-GB"/>
        </w:rPr>
        <w:t>MFA</w:t>
      </w:r>
      <w:r w:rsidRPr="009F611C">
        <w:rPr>
          <w:lang w:val="en-GB"/>
        </w:rPr>
        <w:t xml:space="preserve">.  </w:t>
      </w:r>
    </w:p>
    <w:p w14:paraId="3304D4DC" w14:textId="77777777" w:rsidR="006D34CD" w:rsidRPr="009F611C" w:rsidRDefault="006D34CD" w:rsidP="006D34CD">
      <w:pPr>
        <w:rPr>
          <w:lang w:val="en-GB"/>
        </w:rPr>
      </w:pPr>
      <w:r w:rsidRPr="009F611C">
        <w:rPr>
          <w:lang w:val="en-GB"/>
        </w:rPr>
        <w:t>The Consultant shall retain all other rights to its ideas and the material prepared by him. The Consultant shall also be entitled to keep at its disposal the material prepared by him in connection with the carrying out of the Agreement, provided that educational material, user manuals, operating instructions and similar material shall be used only as a generic product in connection with other assignments.</w:t>
      </w:r>
    </w:p>
    <w:p w14:paraId="5B66BE76" w14:textId="77777777" w:rsidR="006D34CD" w:rsidRPr="009F611C" w:rsidRDefault="006D34CD" w:rsidP="006D34CD">
      <w:pPr>
        <w:rPr>
          <w:rFonts w:ascii="Arial" w:hAnsi="Arial" w:cs="Arial"/>
          <w:szCs w:val="20"/>
          <w:lang w:val="en-GB"/>
        </w:rPr>
      </w:pPr>
    </w:p>
    <w:p w14:paraId="0FA58ABD" w14:textId="5F90D9AB" w:rsidR="006D34CD" w:rsidRPr="009F611C" w:rsidRDefault="006D34CD" w:rsidP="006D34CD">
      <w:pPr>
        <w:pStyle w:val="OverskriftArticle"/>
        <w:ind w:left="0"/>
      </w:pPr>
      <w:bookmarkStart w:id="14" w:name="_Ref13219999"/>
      <w:r w:rsidRPr="009F611C">
        <w:t xml:space="preserve">Processing of </w:t>
      </w:r>
      <w:r w:rsidR="00C244A6" w:rsidRPr="009F611C">
        <w:t>P</w:t>
      </w:r>
      <w:r w:rsidRPr="009F611C">
        <w:t xml:space="preserve">ersonal </w:t>
      </w:r>
      <w:r w:rsidR="00C244A6" w:rsidRPr="009F611C">
        <w:t>D</w:t>
      </w:r>
      <w:r w:rsidRPr="009F611C">
        <w:t>ata</w:t>
      </w:r>
      <w:bookmarkEnd w:id="14"/>
    </w:p>
    <w:p w14:paraId="5CC82E47" w14:textId="52FB5C26" w:rsidR="006D34CD" w:rsidRPr="009F611C" w:rsidRDefault="006D34CD" w:rsidP="006D34CD">
      <w:pPr>
        <w:rPr>
          <w:lang w:val="en-GB"/>
        </w:rPr>
      </w:pPr>
      <w:r w:rsidRPr="009F611C">
        <w:rPr>
          <w:lang w:val="en-GB"/>
        </w:rPr>
        <w:t xml:space="preserve">If the Consultant will be processing personal data (as defined in Regulation (EU) 2016/679 of the European Parliament and of the Council of 27 April 2016) on behalf of and under instruction of the </w:t>
      </w:r>
      <w:r w:rsidR="0006565B" w:rsidRPr="009F611C">
        <w:rPr>
          <w:lang w:val="en-GB"/>
        </w:rPr>
        <w:t>MFA</w:t>
      </w:r>
      <w:r w:rsidRPr="009F611C">
        <w:rPr>
          <w:lang w:val="en-GB"/>
        </w:rPr>
        <w:t xml:space="preserve"> in relation to the Consultant’s performance of Services under this Agreement, the </w:t>
      </w:r>
      <w:r w:rsidR="00995FFE" w:rsidRPr="009F611C">
        <w:rPr>
          <w:lang w:val="en-GB"/>
        </w:rPr>
        <w:t>MFA and the Consultant</w:t>
      </w:r>
      <w:r w:rsidRPr="009F611C">
        <w:rPr>
          <w:lang w:val="en-GB"/>
        </w:rPr>
        <w:t xml:space="preserve"> shall enter into a data processing agreement based on the Ministry of Foreign Affairs of Denmark’s template in force at any time.</w:t>
      </w:r>
    </w:p>
    <w:p w14:paraId="06A44DC9" w14:textId="100AEE48" w:rsidR="006D34CD" w:rsidRPr="009F611C" w:rsidRDefault="006D34CD" w:rsidP="006D34CD">
      <w:pPr>
        <w:rPr>
          <w:lang w:val="en-GB"/>
        </w:rPr>
      </w:pPr>
      <w:r w:rsidRPr="009F611C">
        <w:rPr>
          <w:lang w:val="en-GB"/>
        </w:rPr>
        <w:t xml:space="preserve">The Consultant must by prior written notice inform the </w:t>
      </w:r>
      <w:r w:rsidR="0006565B" w:rsidRPr="009F611C">
        <w:rPr>
          <w:lang w:val="en-GB"/>
        </w:rPr>
        <w:t>MFA</w:t>
      </w:r>
      <w:r w:rsidRPr="009F611C">
        <w:rPr>
          <w:lang w:val="en-GB"/>
        </w:rPr>
        <w:t xml:space="preserve">, if a data processing agreement has not been concluded and the Consultant plans to process personal data in relation to the Consultant’s performance of Services under this Agreement on behalf of the </w:t>
      </w:r>
      <w:r w:rsidR="0006565B" w:rsidRPr="009F611C">
        <w:rPr>
          <w:lang w:val="en-GB"/>
        </w:rPr>
        <w:t>MFA</w:t>
      </w:r>
      <w:r w:rsidRPr="009F611C">
        <w:rPr>
          <w:lang w:val="en-GB"/>
        </w:rPr>
        <w:t xml:space="preserve">. If – based on the notification from the Consultant - the </w:t>
      </w:r>
      <w:r w:rsidR="0006565B" w:rsidRPr="009F611C">
        <w:rPr>
          <w:lang w:val="en-GB"/>
        </w:rPr>
        <w:t>MFA</w:t>
      </w:r>
      <w:r w:rsidRPr="009F611C">
        <w:rPr>
          <w:lang w:val="en-GB"/>
        </w:rPr>
        <w:t xml:space="preserve"> assesses that the Consultant will be processing personal data (as defined in Regulation (EU) 2016/679 of the European Parliament and of the Council of 27 April 2016) on behalf of and under instruction of the </w:t>
      </w:r>
      <w:r w:rsidR="0006565B" w:rsidRPr="009F611C">
        <w:rPr>
          <w:lang w:val="en-GB"/>
        </w:rPr>
        <w:t>MFA</w:t>
      </w:r>
      <w:r w:rsidRPr="009F611C">
        <w:rPr>
          <w:lang w:val="en-GB"/>
        </w:rPr>
        <w:t xml:space="preserve">, the </w:t>
      </w:r>
      <w:r w:rsidR="00995FFE" w:rsidRPr="009F611C">
        <w:rPr>
          <w:lang w:val="en-GB"/>
        </w:rPr>
        <w:t>MFA and the Consultant</w:t>
      </w:r>
      <w:r w:rsidRPr="009F611C">
        <w:rPr>
          <w:lang w:val="en-GB"/>
        </w:rPr>
        <w:t xml:space="preserve"> must enter into a data processing agreement based on the Ministry of Foreign Affairs of Denmark’s template in force at any time.</w:t>
      </w:r>
    </w:p>
    <w:p w14:paraId="6848D263" w14:textId="610C1EB0" w:rsidR="006D34CD" w:rsidRPr="009F611C" w:rsidRDefault="006D34CD" w:rsidP="006D34CD">
      <w:pPr>
        <w:rPr>
          <w:lang w:val="en-GB"/>
        </w:rPr>
      </w:pPr>
      <w:r w:rsidRPr="009F611C">
        <w:rPr>
          <w:lang w:val="en-GB"/>
        </w:rPr>
        <w:t xml:space="preserve">The Consultant cannot commence processing of personal data on behalf of and under instruction of the </w:t>
      </w:r>
      <w:r w:rsidR="0006565B" w:rsidRPr="009F611C">
        <w:rPr>
          <w:lang w:val="en-GB"/>
        </w:rPr>
        <w:t>MFA</w:t>
      </w:r>
      <w:r w:rsidRPr="009F611C">
        <w:rPr>
          <w:lang w:val="en-GB"/>
        </w:rPr>
        <w:t xml:space="preserve"> before the Data Processing Agreement has been concluded.</w:t>
      </w:r>
    </w:p>
    <w:p w14:paraId="4CBC0CE9" w14:textId="33D67FE8" w:rsidR="006D34CD" w:rsidRPr="009F611C" w:rsidRDefault="006D34CD" w:rsidP="006D34CD">
      <w:pPr>
        <w:rPr>
          <w:highlight w:val="lightGray"/>
          <w:lang w:val="en-GB"/>
        </w:rPr>
      </w:pPr>
      <w:r w:rsidRPr="009F611C">
        <w:rPr>
          <w:lang w:val="en-GB"/>
        </w:rPr>
        <w:t xml:space="preserve">If the Consultant during the term of the Agreement notifies the </w:t>
      </w:r>
      <w:r w:rsidR="0006565B" w:rsidRPr="009F611C">
        <w:rPr>
          <w:lang w:val="en-GB"/>
        </w:rPr>
        <w:t>MFA</w:t>
      </w:r>
      <w:r w:rsidRPr="009F611C">
        <w:rPr>
          <w:lang w:val="en-GB"/>
        </w:rPr>
        <w:t xml:space="preserve"> that the Consultant will be processing other personal data than the data specified in an entered Data Processing Agreement on behalf of the </w:t>
      </w:r>
      <w:r w:rsidR="0006565B" w:rsidRPr="009F611C">
        <w:rPr>
          <w:lang w:val="en-GB"/>
        </w:rPr>
        <w:t>MFA</w:t>
      </w:r>
      <w:r w:rsidRPr="009F611C">
        <w:rPr>
          <w:lang w:val="en-GB"/>
        </w:rPr>
        <w:t>, the Data Processing Agreement must be amended accordingly before the Consultant can commence the processing of the other personal data.</w:t>
      </w:r>
    </w:p>
    <w:bookmarkEnd w:id="11"/>
    <w:bookmarkEnd w:id="12"/>
    <w:bookmarkEnd w:id="13"/>
    <w:p w14:paraId="65482487" w14:textId="77777777" w:rsidR="006D34CD" w:rsidRPr="009F611C" w:rsidRDefault="006D34CD" w:rsidP="006D34CD">
      <w:pPr>
        <w:rPr>
          <w:lang w:val="en-GB"/>
        </w:rPr>
      </w:pPr>
    </w:p>
    <w:p w14:paraId="1BAE3FBD" w14:textId="77777777" w:rsidR="006D34CD" w:rsidRPr="009F611C" w:rsidRDefault="006D34CD" w:rsidP="006D34CD">
      <w:pPr>
        <w:pStyle w:val="OverskriftArticle"/>
        <w:ind w:left="2552" w:hanging="2552"/>
      </w:pPr>
      <w:bookmarkStart w:id="15" w:name="_Toc470169692"/>
      <w:bookmarkStart w:id="16" w:name="_Ref3289874"/>
      <w:r w:rsidRPr="009F611C">
        <w:t>Confidentiality</w:t>
      </w:r>
      <w:bookmarkEnd w:id="15"/>
      <w:bookmarkEnd w:id="16"/>
    </w:p>
    <w:p w14:paraId="06CFF055" w14:textId="7498D079" w:rsidR="006D34CD" w:rsidRPr="009F611C" w:rsidRDefault="006D34CD" w:rsidP="006D34CD">
      <w:pPr>
        <w:rPr>
          <w:lang w:val="en-GB"/>
        </w:rPr>
      </w:pPr>
      <w:r w:rsidRPr="009F611C">
        <w:rPr>
          <w:lang w:val="en-GB"/>
        </w:rPr>
        <w:t xml:space="preserve">The Consultant and its subcontractors shall treat all documents and information received in connection with the Agreement as private and confidential, and shall not, save in so far as may be necessary for the purposes of the performance thereof, publish or disclose any </w:t>
      </w:r>
      <w:r w:rsidR="00995FFE" w:rsidRPr="009F611C">
        <w:rPr>
          <w:lang w:val="en-GB"/>
        </w:rPr>
        <w:t>documents, information or parts</w:t>
      </w:r>
      <w:r w:rsidRPr="009F611C">
        <w:rPr>
          <w:lang w:val="en-GB"/>
        </w:rPr>
        <w:t xml:space="preserve"> of the Agreement without the prior consent in writing of the </w:t>
      </w:r>
      <w:r w:rsidR="0006565B" w:rsidRPr="009F611C">
        <w:rPr>
          <w:lang w:val="en-GB"/>
        </w:rPr>
        <w:t>MFA</w:t>
      </w:r>
      <w:r w:rsidRPr="009F611C">
        <w:rPr>
          <w:lang w:val="en-GB"/>
        </w:rPr>
        <w:t xml:space="preserve">. Moreover, the Consultant shall not, without the prior written consent of the </w:t>
      </w:r>
      <w:r w:rsidR="0006565B" w:rsidRPr="009F611C">
        <w:rPr>
          <w:lang w:val="en-GB"/>
        </w:rPr>
        <w:t>MFA</w:t>
      </w:r>
      <w:r w:rsidRPr="009F611C">
        <w:rPr>
          <w:lang w:val="en-GB"/>
        </w:rPr>
        <w:t>, publish or make public any material prepared by him in carrying out the Services.</w:t>
      </w:r>
    </w:p>
    <w:p w14:paraId="7243A8F8" w14:textId="2582B648" w:rsidR="006D34CD" w:rsidRPr="009F611C" w:rsidRDefault="006D34CD" w:rsidP="006D34CD">
      <w:pPr>
        <w:rPr>
          <w:lang w:val="en-GB"/>
        </w:rPr>
      </w:pPr>
      <w:r w:rsidRPr="009F611C">
        <w:rPr>
          <w:lang w:val="en-GB"/>
        </w:rPr>
        <w:t xml:space="preserve">Unless approved in writing by the </w:t>
      </w:r>
      <w:r w:rsidR="0006565B" w:rsidRPr="009F611C">
        <w:rPr>
          <w:lang w:val="en-GB"/>
        </w:rPr>
        <w:t>MFA</w:t>
      </w:r>
      <w:r w:rsidRPr="009F611C">
        <w:rPr>
          <w:lang w:val="en-GB"/>
        </w:rPr>
        <w:t xml:space="preserve">, the Consultant may not use the </w:t>
      </w:r>
      <w:r w:rsidR="0006565B" w:rsidRPr="009F611C">
        <w:rPr>
          <w:lang w:val="en-GB"/>
        </w:rPr>
        <w:t>MFA</w:t>
      </w:r>
      <w:r w:rsidRPr="009F611C">
        <w:rPr>
          <w:lang w:val="en-GB"/>
        </w:rPr>
        <w:t xml:space="preserve">’s name or logo as reference in sales brochures, press releases, or other material used for promotion purposes, </w:t>
      </w:r>
      <w:r w:rsidRPr="009F611C">
        <w:rPr>
          <w:lang w:val="en-GB"/>
        </w:rPr>
        <w:lastRenderedPageBreak/>
        <w:t xml:space="preserve">nor may the Consultant publish information related to the assignment. However, the Consultant may refer to the </w:t>
      </w:r>
      <w:r w:rsidR="0006565B" w:rsidRPr="009F611C">
        <w:rPr>
          <w:lang w:val="en-GB"/>
        </w:rPr>
        <w:t>MFA</w:t>
      </w:r>
      <w:r w:rsidRPr="009F611C">
        <w:rPr>
          <w:lang w:val="en-GB"/>
        </w:rPr>
        <w:t xml:space="preserve"> as a reference in relation to a tender.</w:t>
      </w:r>
    </w:p>
    <w:p w14:paraId="28B625DC" w14:textId="77777777" w:rsidR="006D34CD" w:rsidRPr="009F611C" w:rsidRDefault="006D34CD" w:rsidP="006D34CD">
      <w:pPr>
        <w:rPr>
          <w:lang w:val="en-GB"/>
        </w:rPr>
      </w:pPr>
    </w:p>
    <w:p w14:paraId="742F320D" w14:textId="0D89CACB" w:rsidR="00EF6283" w:rsidRPr="009F611C" w:rsidRDefault="00EF6283" w:rsidP="001226C0">
      <w:pPr>
        <w:pStyle w:val="OverskriftArticle"/>
        <w:ind w:left="2552" w:hanging="2552"/>
      </w:pPr>
      <w:bookmarkStart w:id="17" w:name="_Toc13216992"/>
      <w:bookmarkStart w:id="18" w:name="_Toc13217115"/>
      <w:bookmarkStart w:id="19" w:name="_Toc13219568"/>
      <w:bookmarkStart w:id="20" w:name="_Toc13219710"/>
      <w:bookmarkStart w:id="21" w:name="_Toc13219857"/>
      <w:bookmarkStart w:id="22" w:name="_Toc13216993"/>
      <w:bookmarkStart w:id="23" w:name="_Toc13217116"/>
      <w:bookmarkStart w:id="24" w:name="_Toc13219569"/>
      <w:bookmarkStart w:id="25" w:name="_Toc13219711"/>
      <w:bookmarkStart w:id="26" w:name="_Toc13219858"/>
      <w:bookmarkStart w:id="27" w:name="_Toc13216994"/>
      <w:bookmarkStart w:id="28" w:name="_Toc13217117"/>
      <w:bookmarkStart w:id="29" w:name="_Toc13219570"/>
      <w:bookmarkStart w:id="30" w:name="_Toc13219712"/>
      <w:bookmarkStart w:id="31" w:name="_Toc13219859"/>
      <w:bookmarkStart w:id="32" w:name="_Toc13216995"/>
      <w:bookmarkStart w:id="33" w:name="_Toc13217118"/>
      <w:bookmarkStart w:id="34" w:name="_Toc13219571"/>
      <w:bookmarkStart w:id="35" w:name="_Toc13219713"/>
      <w:bookmarkStart w:id="36" w:name="_Toc13219860"/>
      <w:bookmarkStart w:id="37" w:name="_Toc13216996"/>
      <w:bookmarkStart w:id="38" w:name="_Toc13217119"/>
      <w:bookmarkStart w:id="39" w:name="_Toc13219572"/>
      <w:bookmarkStart w:id="40" w:name="_Toc13219714"/>
      <w:bookmarkStart w:id="41" w:name="_Toc13219861"/>
      <w:bookmarkStart w:id="42" w:name="_Toc13216997"/>
      <w:bookmarkStart w:id="43" w:name="_Toc13217120"/>
      <w:bookmarkStart w:id="44" w:name="_Toc13219573"/>
      <w:bookmarkStart w:id="45" w:name="_Toc13219715"/>
      <w:bookmarkStart w:id="46" w:name="_Toc13219862"/>
      <w:bookmarkStart w:id="47" w:name="_Toc13216998"/>
      <w:bookmarkStart w:id="48" w:name="_Toc13217121"/>
      <w:bookmarkStart w:id="49" w:name="_Toc13219574"/>
      <w:bookmarkStart w:id="50" w:name="_Toc13219716"/>
      <w:bookmarkStart w:id="51" w:name="_Toc13219863"/>
      <w:bookmarkStart w:id="52" w:name="_Toc13216999"/>
      <w:bookmarkStart w:id="53" w:name="_Toc13217122"/>
      <w:bookmarkStart w:id="54" w:name="_Toc13219575"/>
      <w:bookmarkStart w:id="55" w:name="_Toc13219717"/>
      <w:bookmarkStart w:id="56" w:name="_Toc13219864"/>
      <w:bookmarkStart w:id="57" w:name="_Toc13217000"/>
      <w:bookmarkStart w:id="58" w:name="_Toc13217123"/>
      <w:bookmarkStart w:id="59" w:name="_Toc13219576"/>
      <w:bookmarkStart w:id="60" w:name="_Toc13219718"/>
      <w:bookmarkStart w:id="61" w:name="_Toc13219865"/>
      <w:bookmarkStart w:id="62" w:name="_Toc13217001"/>
      <w:bookmarkStart w:id="63" w:name="_Toc13217124"/>
      <w:bookmarkStart w:id="64" w:name="_Toc13219577"/>
      <w:bookmarkStart w:id="65" w:name="_Toc13219719"/>
      <w:bookmarkStart w:id="66" w:name="_Toc13219866"/>
      <w:bookmarkStart w:id="67" w:name="_Toc13217002"/>
      <w:bookmarkStart w:id="68" w:name="_Toc13217125"/>
      <w:bookmarkStart w:id="69" w:name="_Toc13219578"/>
      <w:bookmarkStart w:id="70" w:name="_Toc13219720"/>
      <w:bookmarkStart w:id="71" w:name="_Toc13219867"/>
      <w:bookmarkStart w:id="72" w:name="_Toc13217003"/>
      <w:bookmarkStart w:id="73" w:name="_Toc13217126"/>
      <w:bookmarkStart w:id="74" w:name="_Toc13219579"/>
      <w:bookmarkStart w:id="75" w:name="_Toc13219721"/>
      <w:bookmarkStart w:id="76" w:name="_Toc13219868"/>
      <w:bookmarkStart w:id="77" w:name="_Toc13217004"/>
      <w:bookmarkStart w:id="78" w:name="_Toc13217127"/>
      <w:bookmarkStart w:id="79" w:name="_Toc13219580"/>
      <w:bookmarkStart w:id="80" w:name="_Toc13219722"/>
      <w:bookmarkStart w:id="81" w:name="_Toc13219869"/>
      <w:bookmarkStart w:id="82" w:name="_Toc13217005"/>
      <w:bookmarkStart w:id="83" w:name="_Toc13217128"/>
      <w:bookmarkStart w:id="84" w:name="_Toc13219581"/>
      <w:bookmarkStart w:id="85" w:name="_Toc13219723"/>
      <w:bookmarkStart w:id="86" w:name="_Toc13219870"/>
      <w:bookmarkStart w:id="87" w:name="_Toc13217006"/>
      <w:bookmarkStart w:id="88" w:name="_Toc13217129"/>
      <w:bookmarkStart w:id="89" w:name="_Toc13219582"/>
      <w:bookmarkStart w:id="90" w:name="_Toc13219724"/>
      <w:bookmarkStart w:id="91" w:name="_Toc13219871"/>
      <w:bookmarkStart w:id="92" w:name="_Toc13217007"/>
      <w:bookmarkStart w:id="93" w:name="_Toc13217130"/>
      <w:bookmarkStart w:id="94" w:name="_Toc13219583"/>
      <w:bookmarkStart w:id="95" w:name="_Toc13219725"/>
      <w:bookmarkStart w:id="96" w:name="_Toc13219872"/>
      <w:bookmarkStart w:id="97" w:name="_Toc13217008"/>
      <w:bookmarkStart w:id="98" w:name="_Toc13217131"/>
      <w:bookmarkStart w:id="99" w:name="_Toc13219584"/>
      <w:bookmarkStart w:id="100" w:name="_Toc13219726"/>
      <w:bookmarkStart w:id="101" w:name="_Toc13219873"/>
      <w:bookmarkStart w:id="102" w:name="_Toc13217009"/>
      <w:bookmarkStart w:id="103" w:name="_Toc13217132"/>
      <w:bookmarkStart w:id="104" w:name="_Toc13219585"/>
      <w:bookmarkStart w:id="105" w:name="_Toc13219727"/>
      <w:bookmarkStart w:id="106" w:name="_Toc13219874"/>
      <w:bookmarkStart w:id="107" w:name="_Toc13217010"/>
      <w:bookmarkStart w:id="108" w:name="_Toc13217133"/>
      <w:bookmarkStart w:id="109" w:name="_Toc13219586"/>
      <w:bookmarkStart w:id="110" w:name="_Toc13219728"/>
      <w:bookmarkStart w:id="111" w:name="_Toc13219875"/>
      <w:bookmarkStart w:id="112" w:name="_Toc13217011"/>
      <w:bookmarkStart w:id="113" w:name="_Toc13217134"/>
      <w:bookmarkStart w:id="114" w:name="_Toc13219587"/>
      <w:bookmarkStart w:id="115" w:name="_Toc13219729"/>
      <w:bookmarkStart w:id="116" w:name="_Toc13219876"/>
      <w:bookmarkStart w:id="117" w:name="_Toc13217012"/>
      <w:bookmarkStart w:id="118" w:name="_Toc13217135"/>
      <w:bookmarkStart w:id="119" w:name="_Toc13219588"/>
      <w:bookmarkStart w:id="120" w:name="_Toc13219730"/>
      <w:bookmarkStart w:id="121" w:name="_Toc13219877"/>
      <w:bookmarkStart w:id="122" w:name="_Toc13217013"/>
      <w:bookmarkStart w:id="123" w:name="_Toc13217136"/>
      <w:bookmarkStart w:id="124" w:name="_Toc13219589"/>
      <w:bookmarkStart w:id="125" w:name="_Toc13219731"/>
      <w:bookmarkStart w:id="126" w:name="_Toc13219878"/>
      <w:bookmarkStart w:id="127" w:name="_Toc13217014"/>
      <w:bookmarkStart w:id="128" w:name="_Toc13217137"/>
      <w:bookmarkStart w:id="129" w:name="_Toc13219590"/>
      <w:bookmarkStart w:id="130" w:name="_Toc13219732"/>
      <w:bookmarkStart w:id="131" w:name="_Toc13219879"/>
      <w:bookmarkStart w:id="132" w:name="_Toc13217015"/>
      <w:bookmarkStart w:id="133" w:name="_Toc13217138"/>
      <w:bookmarkStart w:id="134" w:name="_Toc13219591"/>
      <w:bookmarkStart w:id="135" w:name="_Toc13219733"/>
      <w:bookmarkStart w:id="136" w:name="_Toc13219880"/>
      <w:bookmarkStart w:id="137" w:name="_Toc13217016"/>
      <w:bookmarkStart w:id="138" w:name="_Toc13217139"/>
      <w:bookmarkStart w:id="139" w:name="_Toc13219592"/>
      <w:bookmarkStart w:id="140" w:name="_Toc13219734"/>
      <w:bookmarkStart w:id="141" w:name="_Toc13219881"/>
      <w:bookmarkStart w:id="142" w:name="_Toc13217017"/>
      <w:bookmarkStart w:id="143" w:name="_Toc13217140"/>
      <w:bookmarkStart w:id="144" w:name="_Toc13219593"/>
      <w:bookmarkStart w:id="145" w:name="_Toc13219735"/>
      <w:bookmarkStart w:id="146" w:name="_Toc13219882"/>
      <w:bookmarkStart w:id="147" w:name="_Toc13217018"/>
      <w:bookmarkStart w:id="148" w:name="_Toc13217141"/>
      <w:bookmarkStart w:id="149" w:name="_Toc13219594"/>
      <w:bookmarkStart w:id="150" w:name="_Toc13219736"/>
      <w:bookmarkStart w:id="151" w:name="_Toc13219883"/>
      <w:bookmarkStart w:id="152" w:name="_Toc13217019"/>
      <w:bookmarkStart w:id="153" w:name="_Toc13217142"/>
      <w:bookmarkStart w:id="154" w:name="_Toc13219595"/>
      <w:bookmarkStart w:id="155" w:name="_Toc13219737"/>
      <w:bookmarkStart w:id="156" w:name="_Toc13219884"/>
      <w:bookmarkStart w:id="157" w:name="_Toc13219738"/>
      <w:bookmarkStart w:id="158" w:name="_Toc13219885"/>
      <w:bookmarkStart w:id="159" w:name="_Toc13219739"/>
      <w:bookmarkStart w:id="160" w:name="_Toc13219886"/>
      <w:bookmarkStart w:id="161" w:name="_Toc13219740"/>
      <w:bookmarkStart w:id="162" w:name="_Toc13219887"/>
      <w:bookmarkStart w:id="163" w:name="_Toc13219741"/>
      <w:bookmarkStart w:id="164" w:name="_Toc13219888"/>
      <w:bookmarkStart w:id="165" w:name="_Toc13219742"/>
      <w:bookmarkStart w:id="166" w:name="_Toc13219889"/>
      <w:bookmarkStart w:id="167" w:name="_Toc13219743"/>
      <w:bookmarkStart w:id="168" w:name="_Toc13219890"/>
      <w:bookmarkStart w:id="169" w:name="_Toc13219744"/>
      <w:bookmarkStart w:id="170" w:name="_Toc13219891"/>
      <w:bookmarkStart w:id="171" w:name="_Toc13219745"/>
      <w:bookmarkStart w:id="172" w:name="_Toc13219892"/>
      <w:bookmarkStart w:id="173" w:name="_Toc13219746"/>
      <w:bookmarkStart w:id="174" w:name="_Toc13219893"/>
      <w:bookmarkStart w:id="175" w:name="_Toc13219747"/>
      <w:bookmarkStart w:id="176" w:name="_Toc13219894"/>
      <w:bookmarkStart w:id="177" w:name="_Toc13219748"/>
      <w:bookmarkStart w:id="178" w:name="_Toc13219895"/>
      <w:bookmarkStart w:id="179" w:name="_Toc13219749"/>
      <w:bookmarkStart w:id="180" w:name="_Toc13219896"/>
      <w:bookmarkStart w:id="181" w:name="_Toc13219750"/>
      <w:bookmarkStart w:id="182" w:name="_Toc13219897"/>
      <w:bookmarkStart w:id="183" w:name="_Toc13219751"/>
      <w:bookmarkStart w:id="184" w:name="_Toc13219898"/>
      <w:bookmarkStart w:id="185" w:name="_Toc13219752"/>
      <w:bookmarkStart w:id="186" w:name="_Toc13219899"/>
      <w:bookmarkStart w:id="187" w:name="_Toc13219753"/>
      <w:bookmarkStart w:id="188" w:name="_Toc13219900"/>
      <w:bookmarkStart w:id="189" w:name="_Toc482712298"/>
      <w:bookmarkStart w:id="190" w:name="_Toc482713188"/>
      <w:bookmarkStart w:id="191" w:name="_Toc482779290"/>
      <w:bookmarkStart w:id="192" w:name="_Toc482779367"/>
      <w:bookmarkStart w:id="193" w:name="_Toc482782787"/>
      <w:bookmarkStart w:id="194" w:name="_Toc482783283"/>
      <w:bookmarkStart w:id="195" w:name="_Toc13219754"/>
      <w:bookmarkStart w:id="196" w:name="_Toc13219901"/>
      <w:bookmarkStart w:id="197" w:name="_Toc13219755"/>
      <w:bookmarkStart w:id="198" w:name="_Toc13219902"/>
      <w:bookmarkStart w:id="199" w:name="_Toc13219756"/>
      <w:bookmarkStart w:id="200" w:name="_Toc13219903"/>
      <w:bookmarkStart w:id="201" w:name="_Toc13219757"/>
      <w:bookmarkStart w:id="202" w:name="_Toc13219904"/>
      <w:bookmarkStart w:id="203" w:name="_Toc13219758"/>
      <w:bookmarkStart w:id="204" w:name="_Toc13219905"/>
      <w:bookmarkStart w:id="205" w:name="_Toc13219759"/>
      <w:bookmarkStart w:id="206" w:name="_Toc13219906"/>
      <w:bookmarkStart w:id="207" w:name="_Toc13219760"/>
      <w:bookmarkStart w:id="208" w:name="_Toc13219907"/>
      <w:bookmarkStart w:id="209" w:name="_Toc13219761"/>
      <w:bookmarkStart w:id="210" w:name="_Toc13219908"/>
      <w:bookmarkStart w:id="211" w:name="_Toc13219762"/>
      <w:bookmarkStart w:id="212" w:name="_Toc13219909"/>
      <w:bookmarkStart w:id="213" w:name="_Toc13219763"/>
      <w:bookmarkStart w:id="214" w:name="_Toc13219910"/>
      <w:bookmarkStart w:id="215" w:name="_Toc13219764"/>
      <w:bookmarkStart w:id="216" w:name="_Toc13219911"/>
      <w:bookmarkStart w:id="217" w:name="_Toc13219765"/>
      <w:bookmarkStart w:id="218" w:name="_Toc13219912"/>
      <w:bookmarkStart w:id="219" w:name="_Toc13219766"/>
      <w:bookmarkStart w:id="220" w:name="_Toc13219913"/>
      <w:bookmarkStart w:id="221" w:name="_Toc13219767"/>
      <w:bookmarkStart w:id="222" w:name="_Toc13219914"/>
      <w:bookmarkStart w:id="223" w:name="_Toc13219768"/>
      <w:bookmarkStart w:id="224" w:name="_Toc13219915"/>
      <w:bookmarkStart w:id="225" w:name="_Toc13219769"/>
      <w:bookmarkStart w:id="226" w:name="_Toc13219916"/>
      <w:bookmarkStart w:id="227" w:name="_Toc13219770"/>
      <w:bookmarkStart w:id="228" w:name="_Toc13219917"/>
      <w:bookmarkStart w:id="229" w:name="_Toc13219771"/>
      <w:bookmarkStart w:id="230" w:name="_Toc13219918"/>
      <w:bookmarkStart w:id="231" w:name="_Toc13219772"/>
      <w:bookmarkStart w:id="232" w:name="_Toc13219919"/>
      <w:bookmarkStart w:id="233" w:name="_Toc13219773"/>
      <w:bookmarkStart w:id="234" w:name="_Toc13219920"/>
      <w:bookmarkStart w:id="235" w:name="_Toc13219774"/>
      <w:bookmarkStart w:id="236" w:name="_Toc13219921"/>
      <w:bookmarkStart w:id="237" w:name="_Toc13219775"/>
      <w:bookmarkStart w:id="238" w:name="_Toc13219922"/>
      <w:bookmarkStart w:id="239" w:name="_Toc13219776"/>
      <w:bookmarkStart w:id="240" w:name="_Toc13219923"/>
      <w:bookmarkStart w:id="241" w:name="_Toc13219777"/>
      <w:bookmarkStart w:id="242" w:name="_Toc13219924"/>
      <w:bookmarkStart w:id="243" w:name="_Toc13219778"/>
      <w:bookmarkStart w:id="244" w:name="_Toc13219925"/>
      <w:bookmarkStart w:id="245" w:name="_Toc13219779"/>
      <w:bookmarkStart w:id="246" w:name="_Toc13219926"/>
      <w:bookmarkStart w:id="247" w:name="_Toc13219780"/>
      <w:bookmarkStart w:id="248" w:name="_Toc13219927"/>
      <w:bookmarkStart w:id="249" w:name="_Toc13219781"/>
      <w:bookmarkStart w:id="250" w:name="_Toc13219928"/>
      <w:bookmarkStart w:id="251" w:name="_Toc13219782"/>
      <w:bookmarkStart w:id="252" w:name="_Toc13219929"/>
      <w:bookmarkStart w:id="253" w:name="_Toc13219783"/>
      <w:bookmarkStart w:id="254" w:name="_Toc13219930"/>
      <w:bookmarkStart w:id="255" w:name="_Toc13219784"/>
      <w:bookmarkStart w:id="256" w:name="_Toc13219931"/>
      <w:bookmarkStart w:id="257" w:name="_Toc13219785"/>
      <w:bookmarkStart w:id="258" w:name="_Toc13219932"/>
      <w:bookmarkStart w:id="259" w:name="_Toc13219786"/>
      <w:bookmarkStart w:id="260" w:name="_Toc13219933"/>
      <w:bookmarkStart w:id="261" w:name="_Toc13219787"/>
      <w:bookmarkStart w:id="262" w:name="_Toc13219934"/>
      <w:bookmarkStart w:id="263" w:name="_Ref469258068"/>
      <w:bookmarkStart w:id="264" w:name="_Toc47016967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9F611C">
        <w:t>Remuneration</w:t>
      </w:r>
      <w:bookmarkEnd w:id="263"/>
      <w:bookmarkEnd w:id="264"/>
      <w:r w:rsidR="00FA1058" w:rsidRPr="009F611C">
        <w:t xml:space="preserve"> and Payment</w:t>
      </w:r>
    </w:p>
    <w:p w14:paraId="70EAC95B" w14:textId="76DA13CD" w:rsidR="00EF6283" w:rsidRPr="009F611C" w:rsidRDefault="00EF6283" w:rsidP="009436AC">
      <w:pPr>
        <w:pStyle w:val="OverskriftSection"/>
      </w:pPr>
      <w:bookmarkStart w:id="265" w:name="_Toc470169680"/>
      <w:r w:rsidRPr="009F611C">
        <w:t>Contract Price</w:t>
      </w:r>
      <w:bookmarkEnd w:id="265"/>
    </w:p>
    <w:p w14:paraId="04351B5F" w14:textId="021D9126" w:rsidR="00FA1058" w:rsidRPr="009F611C" w:rsidRDefault="00FA1058" w:rsidP="00FA1058">
      <w:pPr>
        <w:rPr>
          <w:lang w:val="en-GB"/>
        </w:rPr>
      </w:pPr>
      <w:bookmarkStart w:id="266" w:name="_Hlk11410429"/>
      <w:r w:rsidRPr="009F611C">
        <w:rPr>
          <w:lang w:val="en-GB"/>
        </w:rPr>
        <w:t xml:space="preserve">All amounts in the Agreement are </w:t>
      </w:r>
      <w:r w:rsidR="00995FFE" w:rsidRPr="009F611C">
        <w:rPr>
          <w:lang w:val="en-GB"/>
        </w:rPr>
        <w:t xml:space="preserve">in Danish Kroner (DKK) </w:t>
      </w:r>
      <w:r w:rsidRPr="009F611C">
        <w:rPr>
          <w:lang w:val="en-GB"/>
        </w:rPr>
        <w:t xml:space="preserve">net of value-added tax (VAT) </w:t>
      </w:r>
      <w:r w:rsidR="00995FFE" w:rsidRPr="009F611C">
        <w:rPr>
          <w:lang w:val="en-GB"/>
        </w:rPr>
        <w:t>but</w:t>
      </w:r>
      <w:r w:rsidRPr="009F611C">
        <w:rPr>
          <w:lang w:val="en-GB"/>
        </w:rPr>
        <w:t xml:space="preserve"> include all other customs duties, taxes and charges.</w:t>
      </w:r>
    </w:p>
    <w:p w14:paraId="6C0589EA" w14:textId="4342FC33" w:rsidR="00EF6283" w:rsidRPr="009F611C" w:rsidRDefault="00AD4383" w:rsidP="000A15F9">
      <w:pPr>
        <w:rPr>
          <w:lang w:val="en-GB"/>
        </w:rPr>
      </w:pPr>
      <w:r w:rsidRPr="009F611C">
        <w:rPr>
          <w:lang w:val="en-GB"/>
        </w:rPr>
        <w:t>The</w:t>
      </w:r>
      <w:r w:rsidR="001100B8" w:rsidRPr="009F611C">
        <w:rPr>
          <w:lang w:val="en-GB"/>
        </w:rPr>
        <w:t xml:space="preserve"> sum of all fees quoted in Appendix </w:t>
      </w:r>
      <w:r w:rsidR="00972CBB" w:rsidRPr="009F611C">
        <w:rPr>
          <w:lang w:val="en-GB"/>
        </w:rPr>
        <w:t>2</w:t>
      </w:r>
      <w:r w:rsidRPr="009F611C">
        <w:rPr>
          <w:lang w:val="en-GB"/>
        </w:rPr>
        <w:t xml:space="preserve"> </w:t>
      </w:r>
      <w:r w:rsidR="001100B8" w:rsidRPr="009F611C">
        <w:rPr>
          <w:lang w:val="en-GB"/>
        </w:rPr>
        <w:t>(hereinafter “</w:t>
      </w:r>
      <w:r w:rsidRPr="009F611C">
        <w:rPr>
          <w:lang w:val="en-GB"/>
        </w:rPr>
        <w:t>Contract Price</w:t>
      </w:r>
      <w:r w:rsidR="001100B8" w:rsidRPr="009F611C">
        <w:rPr>
          <w:lang w:val="en-GB"/>
        </w:rPr>
        <w:t>”)</w:t>
      </w:r>
      <w:r w:rsidRPr="009F611C">
        <w:rPr>
          <w:lang w:val="en-GB"/>
        </w:rPr>
        <w:t xml:space="preserve"> forms the total </w:t>
      </w:r>
      <w:r w:rsidR="0011222C" w:rsidRPr="009F611C">
        <w:rPr>
          <w:lang w:val="en-GB"/>
        </w:rPr>
        <w:t xml:space="preserve">maximum </w:t>
      </w:r>
      <w:r w:rsidRPr="009F611C">
        <w:rPr>
          <w:lang w:val="en-GB"/>
        </w:rPr>
        <w:t>budget for payment under the Agreement.</w:t>
      </w:r>
      <w:r w:rsidR="00DE1C46" w:rsidRPr="009F611C">
        <w:rPr>
          <w:lang w:val="en-GB"/>
        </w:rPr>
        <w:t xml:space="preserve"> The </w:t>
      </w:r>
      <w:r w:rsidR="0011222C" w:rsidRPr="009F611C">
        <w:rPr>
          <w:lang w:val="en-GB"/>
        </w:rPr>
        <w:t xml:space="preserve">quoted fees based on hourly rates and the </w:t>
      </w:r>
      <w:r w:rsidR="00DE1C46" w:rsidRPr="009F611C">
        <w:rPr>
          <w:lang w:val="en-GB"/>
        </w:rPr>
        <w:t>Contract Price shall include all costs and expenses related to the execution of the Services, including but not limited to insurance, administration, general and specific office expenses or similar.</w:t>
      </w:r>
      <w:r w:rsidR="00FA1058" w:rsidRPr="009F611C">
        <w:rPr>
          <w:lang w:val="en-GB"/>
        </w:rPr>
        <w:t xml:space="preserve"> </w:t>
      </w:r>
      <w:r w:rsidRPr="009F611C">
        <w:rPr>
          <w:lang w:val="en-GB"/>
        </w:rPr>
        <w:t xml:space="preserve">The </w:t>
      </w:r>
      <w:r w:rsidR="0006565B" w:rsidRPr="009F611C">
        <w:rPr>
          <w:lang w:val="en-GB"/>
        </w:rPr>
        <w:t>MFA</w:t>
      </w:r>
      <w:r w:rsidRPr="009F611C">
        <w:rPr>
          <w:lang w:val="en-GB"/>
        </w:rPr>
        <w:t xml:space="preserve"> shall make no remuneration whatsoever for fees and/or expenses in excess of the Contract Price.</w:t>
      </w:r>
      <w:bookmarkEnd w:id="266"/>
    </w:p>
    <w:p w14:paraId="4134C2B1" w14:textId="420CAD50" w:rsidR="00E02F3D" w:rsidRPr="009F611C" w:rsidRDefault="0011222C" w:rsidP="00C910E6">
      <w:pPr>
        <w:rPr>
          <w:lang w:val="en-GB"/>
        </w:rPr>
      </w:pPr>
      <w:r w:rsidRPr="009F611C">
        <w:rPr>
          <w:lang w:val="en-GB"/>
        </w:rPr>
        <w:t>The amount to be paid</w:t>
      </w:r>
      <w:r w:rsidR="00E02F3D" w:rsidRPr="009F611C">
        <w:rPr>
          <w:lang w:val="en-GB"/>
        </w:rPr>
        <w:t xml:space="preserve"> shall be determined </w:t>
      </w:r>
      <w:r w:rsidRPr="009F611C">
        <w:rPr>
          <w:lang w:val="en-GB"/>
        </w:rPr>
        <w:t>based on</w:t>
      </w:r>
      <w:r w:rsidR="00E02F3D" w:rsidRPr="009F611C">
        <w:rPr>
          <w:lang w:val="en-GB"/>
        </w:rPr>
        <w:t xml:space="preserve"> time actually worked on execution of the Services by the</w:t>
      </w:r>
      <w:r w:rsidRPr="009F611C">
        <w:rPr>
          <w:lang w:val="en-GB"/>
        </w:rPr>
        <w:t xml:space="preserve"> offered</w:t>
      </w:r>
      <w:r w:rsidR="00E02F3D" w:rsidRPr="009F611C">
        <w:rPr>
          <w:lang w:val="en-GB"/>
        </w:rPr>
        <w:t xml:space="preserve"> staff </w:t>
      </w:r>
      <w:r w:rsidRPr="009F611C">
        <w:rPr>
          <w:lang w:val="en-GB"/>
        </w:rPr>
        <w:t>(</w:t>
      </w:r>
      <w:r w:rsidR="00E02F3D" w:rsidRPr="009F611C">
        <w:rPr>
          <w:lang w:val="en-GB"/>
        </w:rPr>
        <w:t>as listed by position and name</w:t>
      </w:r>
      <w:r w:rsidRPr="009F611C">
        <w:rPr>
          <w:lang w:val="en-GB"/>
        </w:rPr>
        <w:t>)</w:t>
      </w:r>
      <w:r w:rsidR="00E02F3D" w:rsidRPr="009F611C">
        <w:rPr>
          <w:lang w:val="en-GB"/>
        </w:rPr>
        <w:t xml:space="preserve"> and at the</w:t>
      </w:r>
      <w:r w:rsidRPr="009F611C">
        <w:rPr>
          <w:lang w:val="en-GB"/>
        </w:rPr>
        <w:t xml:space="preserve"> hourly</w:t>
      </w:r>
      <w:r w:rsidR="00E02F3D" w:rsidRPr="009F611C">
        <w:rPr>
          <w:lang w:val="en-GB"/>
        </w:rPr>
        <w:t xml:space="preserve"> rates specified in Appendix </w:t>
      </w:r>
      <w:r w:rsidR="00972CBB" w:rsidRPr="009F611C">
        <w:rPr>
          <w:lang w:val="en-GB"/>
        </w:rPr>
        <w:t>2</w:t>
      </w:r>
      <w:r w:rsidR="00E02F3D" w:rsidRPr="009F611C">
        <w:rPr>
          <w:lang w:val="en-GB"/>
        </w:rPr>
        <w:t>B.</w:t>
      </w:r>
      <w:r w:rsidR="000A15F9" w:rsidRPr="009F611C">
        <w:rPr>
          <w:lang w:val="en-GB"/>
        </w:rPr>
        <w:t xml:space="preserve"> </w:t>
      </w:r>
      <w:r w:rsidRPr="009F611C">
        <w:rPr>
          <w:lang w:val="en-GB"/>
        </w:rPr>
        <w:t xml:space="preserve">The amount to be paid cannot exceed the Contract Price which forms the total maximum budget for payment under the Agreement. </w:t>
      </w:r>
      <w:r w:rsidR="00E02F3D" w:rsidRPr="009F611C">
        <w:rPr>
          <w:lang w:val="en-GB"/>
        </w:rPr>
        <w:t xml:space="preserve">All travel days, including </w:t>
      </w:r>
      <w:r w:rsidR="005E6937" w:rsidRPr="009F611C">
        <w:rPr>
          <w:lang w:val="en-GB"/>
        </w:rPr>
        <w:t xml:space="preserve">travel days during </w:t>
      </w:r>
      <w:r w:rsidR="00E02F3D" w:rsidRPr="009F611C">
        <w:rPr>
          <w:lang w:val="en-GB"/>
        </w:rPr>
        <w:t>weekends, are considered working days.</w:t>
      </w:r>
      <w:r w:rsidR="000A15F9" w:rsidRPr="009F611C">
        <w:rPr>
          <w:lang w:val="en-GB"/>
        </w:rPr>
        <w:t xml:space="preserve"> </w:t>
      </w:r>
      <w:r w:rsidR="00E02F3D" w:rsidRPr="009F611C">
        <w:rPr>
          <w:lang w:val="en-GB"/>
        </w:rPr>
        <w:t xml:space="preserve">The </w:t>
      </w:r>
      <w:r w:rsidRPr="009F611C">
        <w:rPr>
          <w:lang w:val="en-GB"/>
        </w:rPr>
        <w:t>hourly</w:t>
      </w:r>
      <w:r w:rsidR="00E02F3D" w:rsidRPr="009F611C">
        <w:rPr>
          <w:lang w:val="en-GB"/>
        </w:rPr>
        <w:t xml:space="preserve"> rates shall be fixed for the entire duration of the Agreement.</w:t>
      </w:r>
    </w:p>
    <w:p w14:paraId="2948299E" w14:textId="5358FA27" w:rsidR="000B17CC" w:rsidRPr="009F611C" w:rsidRDefault="000B17CC" w:rsidP="00C910E6">
      <w:pPr>
        <w:rPr>
          <w:lang w:val="en-GB"/>
        </w:rPr>
      </w:pPr>
      <w:r w:rsidRPr="009F611C">
        <w:rPr>
          <w:lang w:val="en-GB"/>
        </w:rPr>
        <w:t xml:space="preserve">Notwithstanding the above, </w:t>
      </w:r>
      <w:r w:rsidR="0011222C" w:rsidRPr="009F611C">
        <w:rPr>
          <w:lang w:val="en-GB"/>
        </w:rPr>
        <w:t>but only with</w:t>
      </w:r>
      <w:r w:rsidRPr="009F611C">
        <w:rPr>
          <w:lang w:val="en-GB"/>
        </w:rPr>
        <w:t xml:space="preserve"> the </w:t>
      </w:r>
      <w:r w:rsidR="0006565B" w:rsidRPr="009F611C">
        <w:rPr>
          <w:lang w:val="en-GB"/>
        </w:rPr>
        <w:t>MFA</w:t>
      </w:r>
      <w:r w:rsidRPr="009F611C">
        <w:rPr>
          <w:lang w:val="en-GB"/>
        </w:rPr>
        <w:t xml:space="preserve">’s prior written approval, the </w:t>
      </w:r>
      <w:r w:rsidR="0006565B" w:rsidRPr="009F611C">
        <w:rPr>
          <w:lang w:val="en-GB"/>
        </w:rPr>
        <w:t>MFA</w:t>
      </w:r>
      <w:r w:rsidRPr="009F611C">
        <w:rPr>
          <w:lang w:val="en-GB"/>
        </w:rPr>
        <w:t xml:space="preserve"> shall reimburse the actual and reasonable expenses incurred by the Consultant in the execution of the Services</w:t>
      </w:r>
      <w:r w:rsidRPr="009F611C" w:rsidDel="00E458CE">
        <w:rPr>
          <w:lang w:val="en-GB"/>
        </w:rPr>
        <w:t xml:space="preserve"> </w:t>
      </w:r>
      <w:r w:rsidRPr="009F611C">
        <w:rPr>
          <w:lang w:val="en-GB"/>
        </w:rPr>
        <w:t xml:space="preserve">if the </w:t>
      </w:r>
      <w:r w:rsidR="0006565B" w:rsidRPr="009F611C">
        <w:rPr>
          <w:lang w:val="en-GB"/>
        </w:rPr>
        <w:t>MFA</w:t>
      </w:r>
      <w:r w:rsidRPr="009F611C">
        <w:rPr>
          <w:lang w:val="en-GB"/>
        </w:rPr>
        <w:t xml:space="preserve"> requires that the Consultant performs the Services abroad. Reimbursement of expenses shall only take place </w:t>
      </w:r>
      <w:r w:rsidR="00C244A6" w:rsidRPr="009F611C">
        <w:rPr>
          <w:lang w:val="en-GB"/>
        </w:rPr>
        <w:t>in exchange for</w:t>
      </w:r>
      <w:r w:rsidRPr="009F611C">
        <w:rPr>
          <w:lang w:val="en-GB"/>
        </w:rPr>
        <w:t xml:space="preserve"> documentation from a third party.</w:t>
      </w:r>
    </w:p>
    <w:p w14:paraId="21FFB6B7" w14:textId="77777777" w:rsidR="00F41BD4" w:rsidRPr="009F611C" w:rsidRDefault="00F41BD4" w:rsidP="00FA1058">
      <w:pPr>
        <w:rPr>
          <w:lang w:val="en-GB"/>
        </w:rPr>
      </w:pPr>
    </w:p>
    <w:p w14:paraId="032CC199" w14:textId="5DE3429C" w:rsidR="00735B47" w:rsidRPr="009F611C" w:rsidRDefault="00735B47" w:rsidP="00735B47">
      <w:pPr>
        <w:pStyle w:val="OverskriftSection"/>
      </w:pPr>
      <w:bookmarkStart w:id="267" w:name="_Toc13217029"/>
      <w:bookmarkStart w:id="268" w:name="_Toc13217152"/>
      <w:bookmarkStart w:id="269" w:name="_Toc13219605"/>
      <w:bookmarkStart w:id="270" w:name="_Toc13219793"/>
      <w:bookmarkStart w:id="271" w:name="_Toc13219940"/>
      <w:bookmarkStart w:id="272" w:name="_Toc13217031"/>
      <w:bookmarkStart w:id="273" w:name="_Toc13217154"/>
      <w:bookmarkStart w:id="274" w:name="_Toc13219607"/>
      <w:bookmarkStart w:id="275" w:name="_Toc13219795"/>
      <w:bookmarkStart w:id="276" w:name="_Toc13219942"/>
      <w:bookmarkStart w:id="277" w:name="_Toc13217032"/>
      <w:bookmarkStart w:id="278" w:name="_Toc13217155"/>
      <w:bookmarkStart w:id="279" w:name="_Toc13219608"/>
      <w:bookmarkStart w:id="280" w:name="_Toc13219796"/>
      <w:bookmarkStart w:id="281" w:name="_Toc13219943"/>
      <w:bookmarkStart w:id="282" w:name="_Toc13217033"/>
      <w:bookmarkStart w:id="283" w:name="_Toc13217156"/>
      <w:bookmarkStart w:id="284" w:name="_Toc13219609"/>
      <w:bookmarkStart w:id="285" w:name="_Toc13219797"/>
      <w:bookmarkStart w:id="286" w:name="_Toc13219944"/>
      <w:bookmarkStart w:id="287" w:name="_Toc13217034"/>
      <w:bookmarkStart w:id="288" w:name="_Toc13217157"/>
      <w:bookmarkStart w:id="289" w:name="_Toc13219610"/>
      <w:bookmarkStart w:id="290" w:name="_Toc13219798"/>
      <w:bookmarkStart w:id="291" w:name="_Toc13219945"/>
      <w:bookmarkStart w:id="292" w:name="_Toc13217035"/>
      <w:bookmarkStart w:id="293" w:name="_Toc13217158"/>
      <w:bookmarkStart w:id="294" w:name="_Toc13219611"/>
      <w:bookmarkStart w:id="295" w:name="_Toc13219799"/>
      <w:bookmarkStart w:id="296" w:name="_Toc13219946"/>
      <w:bookmarkStart w:id="297" w:name="_Toc13217036"/>
      <w:bookmarkStart w:id="298" w:name="_Toc13217159"/>
      <w:bookmarkStart w:id="299" w:name="_Toc13219612"/>
      <w:bookmarkStart w:id="300" w:name="_Toc13219800"/>
      <w:bookmarkStart w:id="301" w:name="_Toc13219947"/>
      <w:bookmarkStart w:id="302" w:name="_Toc13217037"/>
      <w:bookmarkStart w:id="303" w:name="_Toc13217160"/>
      <w:bookmarkStart w:id="304" w:name="_Toc13219613"/>
      <w:bookmarkStart w:id="305" w:name="_Toc13219801"/>
      <w:bookmarkStart w:id="306" w:name="_Toc13219948"/>
      <w:bookmarkStart w:id="307" w:name="_Toc13217038"/>
      <w:bookmarkStart w:id="308" w:name="_Toc13217161"/>
      <w:bookmarkStart w:id="309" w:name="_Toc13219614"/>
      <w:bookmarkStart w:id="310" w:name="_Toc13219802"/>
      <w:bookmarkStart w:id="311" w:name="_Toc13219949"/>
      <w:bookmarkStart w:id="312" w:name="_Toc13217039"/>
      <w:bookmarkStart w:id="313" w:name="_Toc13217162"/>
      <w:bookmarkStart w:id="314" w:name="_Toc13219615"/>
      <w:bookmarkStart w:id="315" w:name="_Toc13219803"/>
      <w:bookmarkStart w:id="316" w:name="_Toc13219950"/>
      <w:bookmarkStart w:id="317" w:name="_Toc13217040"/>
      <w:bookmarkStart w:id="318" w:name="_Toc13217163"/>
      <w:bookmarkStart w:id="319" w:name="_Toc13219616"/>
      <w:bookmarkStart w:id="320" w:name="_Toc13219804"/>
      <w:bookmarkStart w:id="321" w:name="_Toc13219951"/>
      <w:bookmarkStart w:id="322" w:name="_Toc13217041"/>
      <w:bookmarkStart w:id="323" w:name="_Toc13217164"/>
      <w:bookmarkStart w:id="324" w:name="_Toc13219617"/>
      <w:bookmarkStart w:id="325" w:name="_Toc13219805"/>
      <w:bookmarkStart w:id="326" w:name="_Toc13219952"/>
      <w:bookmarkStart w:id="327" w:name="_Ref6437495"/>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611C">
        <w:t>Invoicing</w:t>
      </w:r>
      <w:bookmarkEnd w:id="327"/>
      <w:r w:rsidR="00FA1058" w:rsidRPr="009F611C">
        <w:t xml:space="preserve"> and Payment</w:t>
      </w:r>
    </w:p>
    <w:p w14:paraId="61A07223" w14:textId="7457A94A" w:rsidR="00180AF5" w:rsidRPr="009F611C" w:rsidRDefault="00735B47" w:rsidP="00946548">
      <w:pPr>
        <w:rPr>
          <w:lang w:val="en-GB"/>
        </w:rPr>
      </w:pPr>
      <w:r w:rsidRPr="009F611C">
        <w:rPr>
          <w:lang w:val="en-GB"/>
        </w:rPr>
        <w:t xml:space="preserve">After the </w:t>
      </w:r>
      <w:r w:rsidR="0006565B" w:rsidRPr="009F611C">
        <w:rPr>
          <w:lang w:val="en-GB"/>
        </w:rPr>
        <w:t>MFA</w:t>
      </w:r>
      <w:r w:rsidR="00804AD0" w:rsidRPr="009F611C">
        <w:rPr>
          <w:lang w:val="en-GB"/>
        </w:rPr>
        <w:t xml:space="preserve">’s approval of the </w:t>
      </w:r>
      <w:r w:rsidR="009E0F49" w:rsidRPr="009F611C">
        <w:rPr>
          <w:lang w:val="en-GB"/>
        </w:rPr>
        <w:t>Services</w:t>
      </w:r>
      <w:r w:rsidR="008A4F0C" w:rsidRPr="009F611C">
        <w:rPr>
          <w:lang w:val="en-GB"/>
        </w:rPr>
        <w:t>, cf.</w:t>
      </w:r>
      <w:r w:rsidR="00EB751C" w:rsidRPr="009F611C">
        <w:rPr>
          <w:lang w:val="en-GB"/>
        </w:rPr>
        <w:t xml:space="preserve"> </w:t>
      </w:r>
      <w:r w:rsidR="00EB751C" w:rsidRPr="009F611C">
        <w:rPr>
          <w:lang w:val="en-GB"/>
        </w:rPr>
        <w:fldChar w:fldCharType="begin"/>
      </w:r>
      <w:r w:rsidR="00EB751C" w:rsidRPr="009F611C">
        <w:rPr>
          <w:lang w:val="en-GB"/>
        </w:rPr>
        <w:instrText xml:space="preserve"> REF _Ref13219660 \r \h </w:instrText>
      </w:r>
      <w:r w:rsidR="00EB751C" w:rsidRPr="009F611C">
        <w:rPr>
          <w:lang w:val="en-GB"/>
        </w:rPr>
      </w:r>
      <w:r w:rsidR="00EB751C" w:rsidRPr="009F611C">
        <w:rPr>
          <w:lang w:val="en-GB"/>
        </w:rPr>
        <w:fldChar w:fldCharType="separate"/>
      </w:r>
      <w:r w:rsidR="009F611C">
        <w:rPr>
          <w:lang w:val="en-GB"/>
        </w:rPr>
        <w:t>Article II</w:t>
      </w:r>
      <w:r w:rsidR="00EB751C" w:rsidRPr="009F611C">
        <w:rPr>
          <w:lang w:val="en-GB"/>
        </w:rPr>
        <w:fldChar w:fldCharType="end"/>
      </w:r>
      <w:r w:rsidR="00984C9D" w:rsidRPr="009F611C">
        <w:rPr>
          <w:lang w:val="en-GB"/>
        </w:rPr>
        <w:t>,</w:t>
      </w:r>
      <w:r w:rsidRPr="009F611C">
        <w:rPr>
          <w:lang w:val="en-GB"/>
        </w:rPr>
        <w:t xml:space="preserve"> </w:t>
      </w:r>
      <w:r w:rsidR="00984C9D" w:rsidRPr="009F611C">
        <w:rPr>
          <w:lang w:val="en-GB"/>
        </w:rPr>
        <w:t>t</w:t>
      </w:r>
      <w:r w:rsidRPr="009F611C">
        <w:rPr>
          <w:lang w:val="en-GB"/>
        </w:rPr>
        <w:t xml:space="preserve">he Consultant shall submit an invoice for the fees for the Services rendered and the </w:t>
      </w:r>
      <w:r w:rsidR="0011222C" w:rsidRPr="009F611C">
        <w:rPr>
          <w:lang w:val="en-GB"/>
        </w:rPr>
        <w:t xml:space="preserve">prior approved </w:t>
      </w:r>
      <w:r w:rsidRPr="009F611C">
        <w:rPr>
          <w:lang w:val="en-GB"/>
        </w:rPr>
        <w:t>reimbursable expenses actually incurred by the Consultant</w:t>
      </w:r>
      <w:r w:rsidR="0011222C" w:rsidRPr="009F611C">
        <w:rPr>
          <w:lang w:val="en-GB"/>
        </w:rPr>
        <w:t xml:space="preserve"> (if any)</w:t>
      </w:r>
      <w:r w:rsidR="00946548" w:rsidRPr="009F611C">
        <w:rPr>
          <w:lang w:val="en-GB"/>
        </w:rPr>
        <w:t>.</w:t>
      </w:r>
    </w:p>
    <w:p w14:paraId="3A897B1C" w14:textId="178196F7" w:rsidR="00735B47" w:rsidRPr="009F611C" w:rsidRDefault="00735B47" w:rsidP="00735B47">
      <w:pPr>
        <w:rPr>
          <w:lang w:val="en-GB"/>
        </w:rPr>
      </w:pPr>
      <w:r w:rsidRPr="009F611C">
        <w:rPr>
          <w:lang w:val="en-GB"/>
        </w:rPr>
        <w:t>If the Consultant is Danish</w:t>
      </w:r>
      <w:r w:rsidR="00946548" w:rsidRPr="009F611C">
        <w:rPr>
          <w:lang w:val="en-GB"/>
        </w:rPr>
        <w:t xml:space="preserve">, </w:t>
      </w:r>
      <w:r w:rsidR="00E2408C" w:rsidRPr="009F611C">
        <w:rPr>
          <w:lang w:val="en-GB"/>
        </w:rPr>
        <w:t>the</w:t>
      </w:r>
      <w:r w:rsidRPr="009F611C">
        <w:rPr>
          <w:lang w:val="en-GB"/>
        </w:rPr>
        <w:t xml:space="preserve"> invoice must be submitted electronically via the e-business framework, NemHandel, to the following EAN-location number: 579800000</w:t>
      </w:r>
      <w:r w:rsidR="0011222C" w:rsidRPr="009F611C">
        <w:rPr>
          <w:lang w:val="en-GB"/>
        </w:rPr>
        <w:t>94</w:t>
      </w:r>
      <w:r w:rsidRPr="009F611C">
        <w:rPr>
          <w:lang w:val="en-GB"/>
        </w:rPr>
        <w:t>00</w:t>
      </w:r>
      <w:r w:rsidR="00C24D2B" w:rsidRPr="009F611C">
        <w:rPr>
          <w:lang w:val="en-GB"/>
        </w:rPr>
        <w:t xml:space="preserve">. </w:t>
      </w:r>
      <w:r w:rsidRPr="009F611C">
        <w:rPr>
          <w:lang w:val="en-GB"/>
        </w:rPr>
        <w:t>All invoices which are not submitted electronically will be declined</w:t>
      </w:r>
      <w:r w:rsidR="00C24D2B" w:rsidRPr="009F611C">
        <w:rPr>
          <w:lang w:val="en-GB"/>
        </w:rPr>
        <w:t xml:space="preserve">. </w:t>
      </w:r>
      <w:r w:rsidRPr="009F611C">
        <w:rPr>
          <w:lang w:val="en-GB"/>
        </w:rPr>
        <w:t xml:space="preserve">For information regarding electronic invoicing reference is made to the Danish Agency for Digitisation’s (in Danish: </w:t>
      </w:r>
      <w:r w:rsidRPr="009F611C">
        <w:rPr>
          <w:i/>
          <w:lang w:val="en-GB"/>
        </w:rPr>
        <w:t>Digitaliseringsstyrelsens</w:t>
      </w:r>
      <w:r w:rsidRPr="009F611C">
        <w:rPr>
          <w:lang w:val="en-GB"/>
        </w:rPr>
        <w:t>) website.</w:t>
      </w:r>
    </w:p>
    <w:p w14:paraId="4744C02E" w14:textId="2C4F1B20" w:rsidR="00735B47" w:rsidRPr="009F611C" w:rsidRDefault="00735B47" w:rsidP="00735B47">
      <w:pPr>
        <w:rPr>
          <w:lang w:val="en-GB"/>
        </w:rPr>
      </w:pPr>
      <w:r w:rsidRPr="009F611C">
        <w:rPr>
          <w:lang w:val="en-GB"/>
        </w:rPr>
        <w:t>If the Consultant is foreign</w:t>
      </w:r>
      <w:r w:rsidR="00C24D2B" w:rsidRPr="009F611C">
        <w:rPr>
          <w:lang w:val="en-GB"/>
        </w:rPr>
        <w:t xml:space="preserve">, </w:t>
      </w:r>
      <w:r w:rsidR="00287982" w:rsidRPr="009F611C">
        <w:rPr>
          <w:lang w:val="en-GB"/>
        </w:rPr>
        <w:t>the</w:t>
      </w:r>
      <w:r w:rsidRPr="009F611C">
        <w:rPr>
          <w:lang w:val="en-GB"/>
        </w:rPr>
        <w:t xml:space="preserve"> invoice must be sent as a pdf-file via e-mail to the </w:t>
      </w:r>
      <w:r w:rsidR="0006565B" w:rsidRPr="009F611C">
        <w:rPr>
          <w:lang w:val="en-GB"/>
        </w:rPr>
        <w:t>MFA</w:t>
      </w:r>
      <w:r w:rsidRPr="009F611C">
        <w:rPr>
          <w:lang w:val="en-GB"/>
        </w:rPr>
        <w:t xml:space="preserve"> Representative</w:t>
      </w:r>
      <w:r w:rsidR="005E47AE" w:rsidRPr="009F611C">
        <w:rPr>
          <w:lang w:val="en-GB"/>
        </w:rPr>
        <w:t xml:space="preserve"> and with copy to </w:t>
      </w:r>
      <w:r w:rsidR="009136CD" w:rsidRPr="009F611C">
        <w:rPr>
          <w:lang w:val="en-GB"/>
        </w:rPr>
        <w:t xml:space="preserve">the </w:t>
      </w:r>
      <w:r w:rsidR="0006565B" w:rsidRPr="009F611C">
        <w:rPr>
          <w:lang w:val="en-GB"/>
        </w:rPr>
        <w:t>MFA</w:t>
      </w:r>
      <w:r w:rsidRPr="009F611C">
        <w:rPr>
          <w:lang w:val="en-GB"/>
        </w:rPr>
        <w:t>, cf.</w:t>
      </w:r>
      <w:r w:rsidR="00CC6E04" w:rsidRPr="009F611C">
        <w:rPr>
          <w:lang w:val="en-GB"/>
        </w:rPr>
        <w:t xml:space="preserve"> </w:t>
      </w:r>
      <w:r w:rsidR="000B17CC" w:rsidRPr="009F611C">
        <w:rPr>
          <w:lang w:val="en-GB"/>
        </w:rPr>
        <w:fldChar w:fldCharType="begin"/>
      </w:r>
      <w:r w:rsidR="000B17CC" w:rsidRPr="009F611C">
        <w:rPr>
          <w:lang w:val="en-GB"/>
        </w:rPr>
        <w:instrText xml:space="preserve"> REF _Ref13487813 \r \h </w:instrText>
      </w:r>
      <w:r w:rsidR="000B17CC" w:rsidRPr="009F611C">
        <w:rPr>
          <w:lang w:val="en-GB"/>
        </w:rPr>
      </w:r>
      <w:r w:rsidR="000B17CC" w:rsidRPr="009F611C">
        <w:rPr>
          <w:lang w:val="en-GB"/>
        </w:rPr>
        <w:fldChar w:fldCharType="separate"/>
      </w:r>
      <w:r w:rsidR="009F611C">
        <w:rPr>
          <w:lang w:val="en-GB"/>
        </w:rPr>
        <w:t>Article X</w:t>
      </w:r>
      <w:r w:rsidR="000B17CC" w:rsidRPr="009F611C">
        <w:rPr>
          <w:lang w:val="en-GB"/>
        </w:rPr>
        <w:fldChar w:fldCharType="end"/>
      </w:r>
      <w:r w:rsidRPr="009F611C">
        <w:rPr>
          <w:lang w:val="en-GB"/>
        </w:rPr>
        <w:t>.</w:t>
      </w:r>
    </w:p>
    <w:p w14:paraId="33ED5354" w14:textId="62228CA8" w:rsidR="00735B47" w:rsidRPr="009F611C" w:rsidRDefault="00735B47" w:rsidP="00FA1058">
      <w:pPr>
        <w:rPr>
          <w:lang w:val="en-GB"/>
        </w:rPr>
      </w:pPr>
      <w:r w:rsidRPr="009F611C">
        <w:rPr>
          <w:lang w:val="en-GB"/>
        </w:rPr>
        <w:t>For identification purposes the invoice must state the following:</w:t>
      </w:r>
      <w:r w:rsidR="00FA1058" w:rsidRPr="009F611C">
        <w:rPr>
          <w:lang w:val="en-GB"/>
        </w:rPr>
        <w:t xml:space="preserve"> </w:t>
      </w:r>
      <w:r w:rsidR="0011222C" w:rsidRPr="009F611C">
        <w:rPr>
          <w:lang w:val="en-GB"/>
        </w:rPr>
        <w:t>c</w:t>
      </w:r>
      <w:r w:rsidRPr="009F611C">
        <w:rPr>
          <w:lang w:val="en-GB"/>
        </w:rPr>
        <w:t xml:space="preserve">ontract </w:t>
      </w:r>
      <w:r w:rsidR="0011222C" w:rsidRPr="009F611C">
        <w:rPr>
          <w:lang w:val="en-GB"/>
        </w:rPr>
        <w:t>n</w:t>
      </w:r>
      <w:r w:rsidRPr="009F611C">
        <w:rPr>
          <w:lang w:val="en-GB"/>
        </w:rPr>
        <w:t>o.</w:t>
      </w:r>
      <w:r w:rsidR="0011222C" w:rsidRPr="009F611C">
        <w:rPr>
          <w:lang w:val="en-GB"/>
        </w:rPr>
        <w:t>,</w:t>
      </w:r>
      <w:r w:rsidR="00FA1058" w:rsidRPr="009F611C">
        <w:rPr>
          <w:lang w:val="en-GB"/>
        </w:rPr>
        <w:t xml:space="preserve"> </w:t>
      </w:r>
      <w:r w:rsidR="0011222C" w:rsidRPr="009F611C">
        <w:rPr>
          <w:lang w:val="en-GB"/>
        </w:rPr>
        <w:t>c</w:t>
      </w:r>
      <w:r w:rsidRPr="009F611C">
        <w:rPr>
          <w:lang w:val="en-GB"/>
        </w:rPr>
        <w:t>ase</w:t>
      </w:r>
      <w:r w:rsidR="0011222C" w:rsidRPr="009F611C">
        <w:rPr>
          <w:lang w:val="en-GB"/>
        </w:rPr>
        <w:t xml:space="preserve"> no.,</w:t>
      </w:r>
      <w:r w:rsidRPr="009F611C">
        <w:rPr>
          <w:lang w:val="en-GB"/>
        </w:rPr>
        <w:t xml:space="preserve"> ID </w:t>
      </w:r>
      <w:r w:rsidR="0011222C" w:rsidRPr="009F611C">
        <w:rPr>
          <w:lang w:val="en-GB"/>
        </w:rPr>
        <w:t>n</w:t>
      </w:r>
      <w:r w:rsidRPr="009F611C">
        <w:rPr>
          <w:lang w:val="en-GB"/>
        </w:rPr>
        <w:t>o.</w:t>
      </w:r>
      <w:r w:rsidR="0011222C" w:rsidRPr="009F611C">
        <w:rPr>
          <w:lang w:val="en-GB"/>
        </w:rPr>
        <w:t>,</w:t>
      </w:r>
      <w:r w:rsidR="00FA1058" w:rsidRPr="009F611C">
        <w:rPr>
          <w:lang w:val="en-GB"/>
        </w:rPr>
        <w:t xml:space="preserve"> </w:t>
      </w:r>
      <w:r w:rsidR="0006565B" w:rsidRPr="009F611C">
        <w:rPr>
          <w:lang w:val="en-GB"/>
        </w:rPr>
        <w:t>MFA</w:t>
      </w:r>
      <w:r w:rsidRPr="009F611C">
        <w:rPr>
          <w:lang w:val="en-GB"/>
        </w:rPr>
        <w:t xml:space="preserve"> Representative’s e-mail, cf. </w:t>
      </w:r>
      <w:r w:rsidR="000B17CC" w:rsidRPr="009F611C">
        <w:rPr>
          <w:lang w:val="en-GB"/>
        </w:rPr>
        <w:fldChar w:fldCharType="begin"/>
      </w:r>
      <w:r w:rsidR="000B17CC" w:rsidRPr="009F611C">
        <w:rPr>
          <w:lang w:val="en-GB"/>
        </w:rPr>
        <w:instrText xml:space="preserve"> REF _Ref13487813 \r \h </w:instrText>
      </w:r>
      <w:r w:rsidR="000B17CC" w:rsidRPr="009F611C">
        <w:rPr>
          <w:lang w:val="en-GB"/>
        </w:rPr>
      </w:r>
      <w:r w:rsidR="000B17CC" w:rsidRPr="009F611C">
        <w:rPr>
          <w:lang w:val="en-GB"/>
        </w:rPr>
        <w:fldChar w:fldCharType="separate"/>
      </w:r>
      <w:r w:rsidR="009F611C">
        <w:rPr>
          <w:lang w:val="en-GB"/>
        </w:rPr>
        <w:t>Article X</w:t>
      </w:r>
      <w:r w:rsidR="000B17CC" w:rsidRPr="009F611C">
        <w:rPr>
          <w:lang w:val="en-GB"/>
        </w:rPr>
        <w:fldChar w:fldCharType="end"/>
      </w:r>
      <w:r w:rsidR="0011222C" w:rsidRPr="009F611C">
        <w:rPr>
          <w:lang w:val="en-GB"/>
        </w:rPr>
        <w:t>,</w:t>
      </w:r>
      <w:r w:rsidR="00FA1058" w:rsidRPr="009F611C">
        <w:rPr>
          <w:lang w:val="en-GB"/>
        </w:rPr>
        <w:t xml:space="preserve"> </w:t>
      </w:r>
      <w:r w:rsidR="0011222C" w:rsidRPr="009F611C">
        <w:rPr>
          <w:lang w:val="en-GB"/>
        </w:rPr>
        <w:t>d</w:t>
      </w:r>
      <w:r w:rsidRPr="009F611C">
        <w:rPr>
          <w:lang w:val="en-GB"/>
        </w:rPr>
        <w:t>ate and invoice number</w:t>
      </w:r>
      <w:r w:rsidR="00FA1058" w:rsidRPr="009F611C">
        <w:rPr>
          <w:lang w:val="en-GB"/>
        </w:rPr>
        <w:t>.</w:t>
      </w:r>
    </w:p>
    <w:p w14:paraId="04E52E02" w14:textId="77777777" w:rsidR="00180AF5" w:rsidRPr="009F611C" w:rsidRDefault="00180AF5" w:rsidP="00180AF5">
      <w:pPr>
        <w:rPr>
          <w:lang w:val="en-GB"/>
        </w:rPr>
      </w:pPr>
      <w:r w:rsidRPr="009F611C">
        <w:rPr>
          <w:lang w:val="en-GB"/>
        </w:rPr>
        <w:t>Amounts due for invoices shall be paid within 30 calendar days of receipt of the invoice.</w:t>
      </w:r>
    </w:p>
    <w:p w14:paraId="6F25CE89" w14:textId="549F0CC2" w:rsidR="00180AF5" w:rsidRPr="009F611C" w:rsidRDefault="00180AF5" w:rsidP="00801194">
      <w:pPr>
        <w:rPr>
          <w:lang w:val="en-GB"/>
        </w:rPr>
      </w:pPr>
    </w:p>
    <w:p w14:paraId="0A842B4E" w14:textId="77777777" w:rsidR="006D34CD" w:rsidRPr="009F611C" w:rsidRDefault="006D34CD" w:rsidP="006D34CD">
      <w:pPr>
        <w:pStyle w:val="OverskriftArticle"/>
        <w:ind w:left="2552" w:hanging="2552"/>
      </w:pPr>
      <w:bookmarkStart w:id="328" w:name="_Ref468739034"/>
      <w:bookmarkStart w:id="329" w:name="_Toc470169702"/>
      <w:r w:rsidRPr="009F611C">
        <w:t>Insurance</w:t>
      </w:r>
      <w:bookmarkEnd w:id="328"/>
      <w:bookmarkEnd w:id="329"/>
    </w:p>
    <w:p w14:paraId="0B7E0942" w14:textId="22B13833" w:rsidR="006D34CD" w:rsidRPr="009F611C" w:rsidRDefault="006D34CD" w:rsidP="006D34CD">
      <w:pPr>
        <w:rPr>
          <w:lang w:val="en-GB"/>
        </w:rPr>
      </w:pPr>
      <w:r w:rsidRPr="009F611C">
        <w:rPr>
          <w:lang w:val="en-GB"/>
        </w:rPr>
        <w:t>The Consultant shall take out and maintain for the duration of this Agreement insurance coverage against its professional liability for an amount equal to the Contrac</w:t>
      </w:r>
      <w:r w:rsidR="000E44A1">
        <w:rPr>
          <w:lang w:val="en-GB"/>
        </w:rPr>
        <w:t>t Price as stated in Appendix 2</w:t>
      </w:r>
      <w:r w:rsidRPr="009F611C">
        <w:rPr>
          <w:lang w:val="en-GB"/>
        </w:rPr>
        <w:t>.</w:t>
      </w:r>
    </w:p>
    <w:p w14:paraId="7D35EC1C" w14:textId="4F4B6C1C" w:rsidR="006D34CD" w:rsidRPr="009F611C" w:rsidRDefault="006D34CD" w:rsidP="006D34CD">
      <w:pPr>
        <w:rPr>
          <w:lang w:val="en-GB"/>
        </w:rPr>
      </w:pPr>
      <w:r w:rsidRPr="009F611C">
        <w:rPr>
          <w:lang w:val="en-GB"/>
        </w:rPr>
        <w:t>The Consultant shall</w:t>
      </w:r>
      <w:r w:rsidR="00C244A6" w:rsidRPr="009F611C">
        <w:rPr>
          <w:lang w:val="en-GB"/>
        </w:rPr>
        <w:t>,</w:t>
      </w:r>
      <w:r w:rsidRPr="009F611C">
        <w:rPr>
          <w:lang w:val="en-GB"/>
        </w:rPr>
        <w:t xml:space="preserve"> furthermore</w:t>
      </w:r>
      <w:r w:rsidR="00C244A6" w:rsidRPr="009F611C">
        <w:rPr>
          <w:lang w:val="en-GB"/>
        </w:rPr>
        <w:t>,</w:t>
      </w:r>
      <w:r w:rsidRPr="009F611C">
        <w:rPr>
          <w:lang w:val="en-GB"/>
        </w:rPr>
        <w:t xml:space="preserve"> take out and maintain insurance coverage in accordance with applicable law and in accordance with prevailing </w:t>
      </w:r>
      <w:r w:rsidR="00BC4AC5" w:rsidRPr="009F611C">
        <w:rPr>
          <w:lang w:val="en-GB"/>
        </w:rPr>
        <w:t>market practice</w:t>
      </w:r>
      <w:r w:rsidRPr="009F611C">
        <w:rPr>
          <w:lang w:val="en-GB"/>
        </w:rPr>
        <w:t>.</w:t>
      </w:r>
    </w:p>
    <w:p w14:paraId="18AFE4C9" w14:textId="0E7A97FE" w:rsidR="006D34CD" w:rsidRPr="009F611C" w:rsidRDefault="006D34CD" w:rsidP="006D34CD">
      <w:pPr>
        <w:rPr>
          <w:lang w:val="en-GB"/>
        </w:rPr>
      </w:pPr>
      <w:r w:rsidRPr="009F611C">
        <w:rPr>
          <w:lang w:val="en-GB"/>
        </w:rPr>
        <w:t xml:space="preserve">The Consultant shall, </w:t>
      </w:r>
      <w:r w:rsidR="00C244A6" w:rsidRPr="009F611C">
        <w:rPr>
          <w:lang w:val="en-GB"/>
        </w:rPr>
        <w:t>upon request from</w:t>
      </w:r>
      <w:r w:rsidR="00BC4AC5" w:rsidRPr="009F611C">
        <w:rPr>
          <w:lang w:val="en-GB"/>
        </w:rPr>
        <w:t xml:space="preserve"> the MFA</w:t>
      </w:r>
      <w:r w:rsidRPr="009F611C">
        <w:rPr>
          <w:lang w:val="en-GB"/>
        </w:rPr>
        <w:t>, produce evidence of the insurance policies in force.</w:t>
      </w:r>
    </w:p>
    <w:p w14:paraId="727530A8" w14:textId="77777777" w:rsidR="006D34CD" w:rsidRPr="009F611C" w:rsidRDefault="006D34CD" w:rsidP="00801194">
      <w:pPr>
        <w:rPr>
          <w:lang w:val="en-GB"/>
        </w:rPr>
      </w:pPr>
    </w:p>
    <w:p w14:paraId="118C8304" w14:textId="1025B35C" w:rsidR="002B1D7F" w:rsidRPr="009F611C" w:rsidRDefault="008B234B" w:rsidP="002B1D7F">
      <w:pPr>
        <w:pStyle w:val="OverskriftArticle"/>
        <w:ind w:left="2552" w:hanging="2552"/>
      </w:pPr>
      <w:bookmarkStart w:id="330" w:name="_Ref468737981"/>
      <w:r w:rsidRPr="009F611C">
        <w:t xml:space="preserve">Limitation of </w:t>
      </w:r>
      <w:r w:rsidR="00C244A6" w:rsidRPr="009F611C">
        <w:t>L</w:t>
      </w:r>
      <w:r w:rsidR="002B1D7F" w:rsidRPr="009F611C">
        <w:t>iability</w:t>
      </w:r>
    </w:p>
    <w:p w14:paraId="14DA2226" w14:textId="799512AB" w:rsidR="002B1D7F" w:rsidRPr="009F611C" w:rsidRDefault="00BC4AC5" w:rsidP="002B1D7F">
      <w:pPr>
        <w:rPr>
          <w:lang w:val="en-GB"/>
        </w:rPr>
      </w:pPr>
      <w:r w:rsidRPr="009F611C">
        <w:rPr>
          <w:lang w:val="en-GB"/>
        </w:rPr>
        <w:t>The MFA and the Consultant</w:t>
      </w:r>
      <w:r w:rsidR="002B4848" w:rsidRPr="009F611C">
        <w:rPr>
          <w:lang w:val="en-GB"/>
        </w:rPr>
        <w:t xml:space="preserve"> </w:t>
      </w:r>
      <w:r w:rsidRPr="009F611C">
        <w:rPr>
          <w:lang w:val="en-GB"/>
        </w:rPr>
        <w:t>are</w:t>
      </w:r>
      <w:r w:rsidR="002B1D7F" w:rsidRPr="009F611C">
        <w:rPr>
          <w:lang w:val="en-GB"/>
        </w:rPr>
        <w:t xml:space="preserve"> </w:t>
      </w:r>
      <w:r w:rsidR="002B4848" w:rsidRPr="009F611C">
        <w:rPr>
          <w:lang w:val="en-GB"/>
        </w:rPr>
        <w:t xml:space="preserve">only </w:t>
      </w:r>
      <w:r w:rsidR="002B1D7F" w:rsidRPr="009F611C">
        <w:rPr>
          <w:lang w:val="en-GB"/>
        </w:rPr>
        <w:t xml:space="preserve">liable towards the </w:t>
      </w:r>
      <w:r w:rsidR="002B4848" w:rsidRPr="009F611C">
        <w:rPr>
          <w:lang w:val="en-GB"/>
        </w:rPr>
        <w:t xml:space="preserve">other </w:t>
      </w:r>
      <w:r w:rsidRPr="009F611C">
        <w:rPr>
          <w:lang w:val="en-GB"/>
        </w:rPr>
        <w:t>p</w:t>
      </w:r>
      <w:r w:rsidR="002B4848" w:rsidRPr="009F611C">
        <w:rPr>
          <w:lang w:val="en-GB"/>
        </w:rPr>
        <w:t>arty</w:t>
      </w:r>
      <w:r w:rsidR="002B1D7F" w:rsidRPr="009F611C">
        <w:rPr>
          <w:lang w:val="en-GB"/>
        </w:rPr>
        <w:t xml:space="preserve"> for an amount equal to the reasonably foreseeable direct loss and damage</w:t>
      </w:r>
      <w:r w:rsidRPr="009F611C">
        <w:rPr>
          <w:lang w:val="en-GB"/>
        </w:rPr>
        <w:t>s</w:t>
      </w:r>
      <w:r w:rsidR="002B1D7F" w:rsidRPr="009F611C">
        <w:rPr>
          <w:lang w:val="en-GB"/>
        </w:rPr>
        <w:t xml:space="preserve"> suffered by the </w:t>
      </w:r>
      <w:r w:rsidR="002B4848" w:rsidRPr="009F611C">
        <w:rPr>
          <w:lang w:val="en-GB"/>
        </w:rPr>
        <w:t xml:space="preserve">other </w:t>
      </w:r>
      <w:r w:rsidRPr="009F611C">
        <w:rPr>
          <w:lang w:val="en-GB"/>
        </w:rPr>
        <w:t>p</w:t>
      </w:r>
      <w:r w:rsidR="002B4848" w:rsidRPr="009F611C">
        <w:rPr>
          <w:lang w:val="en-GB"/>
        </w:rPr>
        <w:t>arty.</w:t>
      </w:r>
      <w:r w:rsidR="00F8123F" w:rsidRPr="009F611C">
        <w:rPr>
          <w:lang w:val="en-GB"/>
        </w:rPr>
        <w:t xml:space="preserve"> </w:t>
      </w:r>
      <w:r w:rsidR="00AD4383" w:rsidRPr="009F611C">
        <w:rPr>
          <w:lang w:val="en-GB"/>
        </w:rPr>
        <w:t>T</w:t>
      </w:r>
      <w:r w:rsidR="002B1D7F" w:rsidRPr="009F611C">
        <w:rPr>
          <w:lang w:val="en-GB"/>
        </w:rPr>
        <w:t xml:space="preserve">he maximum amount of compensation payable </w:t>
      </w:r>
      <w:r w:rsidR="002B4848" w:rsidRPr="009F611C">
        <w:rPr>
          <w:lang w:val="en-GB"/>
        </w:rPr>
        <w:t xml:space="preserve">to the other </w:t>
      </w:r>
      <w:r w:rsidRPr="009F611C">
        <w:rPr>
          <w:lang w:val="en-GB"/>
        </w:rPr>
        <w:t>p</w:t>
      </w:r>
      <w:r w:rsidR="002B4848" w:rsidRPr="009F611C">
        <w:rPr>
          <w:lang w:val="en-GB"/>
        </w:rPr>
        <w:t>arty</w:t>
      </w:r>
      <w:r w:rsidR="002B1D7F" w:rsidRPr="009F611C">
        <w:rPr>
          <w:lang w:val="en-GB"/>
        </w:rPr>
        <w:t xml:space="preserve"> is an amount equal to the Contract Price as stated in Appendix </w:t>
      </w:r>
      <w:r w:rsidR="00972CBB" w:rsidRPr="009F611C">
        <w:rPr>
          <w:lang w:val="en-GB"/>
        </w:rPr>
        <w:t>2</w:t>
      </w:r>
      <w:r w:rsidR="002B1D7F" w:rsidRPr="009F611C">
        <w:rPr>
          <w:lang w:val="en-GB"/>
        </w:rPr>
        <w:t xml:space="preserve">, unless otherwise </w:t>
      </w:r>
      <w:r w:rsidR="004A4B16" w:rsidRPr="009F611C">
        <w:rPr>
          <w:lang w:val="en-GB"/>
        </w:rPr>
        <w:t xml:space="preserve">set out in Appendix </w:t>
      </w:r>
      <w:r w:rsidR="00972CBB" w:rsidRPr="009F611C">
        <w:rPr>
          <w:lang w:val="en-GB"/>
        </w:rPr>
        <w:t>1</w:t>
      </w:r>
      <w:r w:rsidR="002B1D7F" w:rsidRPr="009F611C">
        <w:rPr>
          <w:lang w:val="en-GB"/>
        </w:rPr>
        <w:t>.</w:t>
      </w:r>
      <w:r w:rsidR="00F8123F" w:rsidRPr="009F611C">
        <w:rPr>
          <w:lang w:val="en-GB"/>
        </w:rPr>
        <w:t xml:space="preserve"> </w:t>
      </w:r>
      <w:r w:rsidR="002B1D7F" w:rsidRPr="009F611C">
        <w:rPr>
          <w:lang w:val="en-GB"/>
        </w:rPr>
        <w:t xml:space="preserve">Notwithstanding the above, no limitation of liability shall apply where a claim is a result of deliberate default, fraud, fraudulent misrepresentation or </w:t>
      </w:r>
      <w:r w:rsidRPr="009F611C">
        <w:rPr>
          <w:lang w:val="en-GB"/>
        </w:rPr>
        <w:t>gross negligence</w:t>
      </w:r>
      <w:r w:rsidR="002B1D7F" w:rsidRPr="009F611C">
        <w:rPr>
          <w:lang w:val="en-GB"/>
        </w:rPr>
        <w:t>.</w:t>
      </w:r>
    </w:p>
    <w:p w14:paraId="0F5CD816" w14:textId="2F407BE8" w:rsidR="002B1D7F" w:rsidRPr="009F611C" w:rsidRDefault="002B1D7F" w:rsidP="002B1D7F">
      <w:pPr>
        <w:rPr>
          <w:lang w:val="en-GB"/>
        </w:rPr>
      </w:pPr>
    </w:p>
    <w:p w14:paraId="3C57BE63" w14:textId="77777777" w:rsidR="006D34CD" w:rsidRPr="009F611C" w:rsidRDefault="006D34CD" w:rsidP="006D34CD">
      <w:pPr>
        <w:pStyle w:val="OverskriftArticle"/>
        <w:ind w:left="2552" w:hanging="2552"/>
      </w:pPr>
      <w:bookmarkStart w:id="331" w:name="_Ref13487813"/>
      <w:r w:rsidRPr="009F611C">
        <w:t>Representatives and Notices</w:t>
      </w:r>
      <w:bookmarkEnd w:id="331"/>
    </w:p>
    <w:p w14:paraId="0D2FABB1" w14:textId="3741A944" w:rsidR="006D34CD" w:rsidRPr="009F611C" w:rsidRDefault="006D34CD" w:rsidP="006D34CD">
      <w:pPr>
        <w:rPr>
          <w:lang w:val="en-GB" w:eastAsia="en-US"/>
        </w:rPr>
      </w:pPr>
      <w:r w:rsidRPr="009F611C">
        <w:rPr>
          <w:lang w:val="en-GB" w:eastAsia="en-US"/>
        </w:rPr>
        <w:t xml:space="preserve">In matters pertaining to the administration of the Agreement and </w:t>
      </w:r>
      <w:r w:rsidR="00BC4AC5" w:rsidRPr="009F611C">
        <w:rPr>
          <w:lang w:val="en-GB" w:eastAsia="en-US"/>
        </w:rPr>
        <w:t>performance</w:t>
      </w:r>
      <w:r w:rsidRPr="009F611C">
        <w:rPr>
          <w:lang w:val="en-GB" w:eastAsia="en-US"/>
        </w:rPr>
        <w:t xml:space="preserve"> of the Services, the </w:t>
      </w:r>
      <w:r w:rsidR="00995FFE" w:rsidRPr="009F611C">
        <w:rPr>
          <w:lang w:val="en-GB" w:eastAsia="en-US"/>
        </w:rPr>
        <w:t>MFA and the Consultant</w:t>
      </w:r>
      <w:r w:rsidRPr="009F611C">
        <w:rPr>
          <w:lang w:val="en-GB" w:eastAsia="en-US"/>
        </w:rPr>
        <w:t xml:space="preserve"> are represented by:</w:t>
      </w:r>
    </w:p>
    <w:p w14:paraId="5A8489A5" w14:textId="480240B9" w:rsidR="00455034" w:rsidRDefault="0006565B" w:rsidP="006D34CD">
      <w:pPr>
        <w:rPr>
          <w:lang w:val="en-GB" w:eastAsia="en-US"/>
        </w:rPr>
      </w:pPr>
      <w:r w:rsidRPr="009F611C">
        <w:rPr>
          <w:b/>
          <w:bCs/>
          <w:lang w:val="en-GB" w:eastAsia="en-US"/>
        </w:rPr>
        <w:t>MFA</w:t>
      </w:r>
      <w:r w:rsidR="006D34CD" w:rsidRPr="009F611C">
        <w:rPr>
          <w:b/>
          <w:bCs/>
          <w:lang w:val="en-GB" w:eastAsia="en-US"/>
        </w:rPr>
        <w:t xml:space="preserve"> Representative</w:t>
      </w:r>
      <w:r w:rsidR="006D34CD" w:rsidRPr="009F611C">
        <w:rPr>
          <w:b/>
          <w:bCs/>
          <w:lang w:val="en-GB" w:eastAsia="en-US"/>
        </w:rPr>
        <w:br/>
      </w:r>
      <w:r w:rsidR="006D34CD" w:rsidRPr="009F611C">
        <w:rPr>
          <w:lang w:val="en-GB" w:eastAsia="en-US"/>
        </w:rPr>
        <w:t xml:space="preserve">Name: </w:t>
      </w:r>
      <w:r w:rsidR="00455034">
        <w:rPr>
          <w:lang w:val="en-GB" w:eastAsia="en-US"/>
        </w:rPr>
        <w:t>Hanne Larsen</w:t>
      </w:r>
      <w:r w:rsidR="006D34CD" w:rsidRPr="009F611C">
        <w:rPr>
          <w:lang w:val="en-GB" w:eastAsia="en-US"/>
        </w:rPr>
        <w:br/>
        <w:t xml:space="preserve">Postal address: </w:t>
      </w:r>
      <w:r w:rsidR="00455034">
        <w:rPr>
          <w:lang w:val="en-GB" w:eastAsia="en-US"/>
        </w:rPr>
        <w:t>Danish Embassy in Jakarta</w:t>
      </w:r>
      <w:r w:rsidR="006D34CD" w:rsidRPr="009F611C">
        <w:rPr>
          <w:lang w:val="en-GB" w:eastAsia="en-US"/>
        </w:rPr>
        <w:br/>
        <w:t>E</w:t>
      </w:r>
      <w:r w:rsidR="00C244A6" w:rsidRPr="009F611C">
        <w:rPr>
          <w:lang w:val="en-GB" w:eastAsia="en-US"/>
        </w:rPr>
        <w:t>-</w:t>
      </w:r>
      <w:r w:rsidR="006D34CD" w:rsidRPr="009F611C">
        <w:rPr>
          <w:lang w:val="en-GB" w:eastAsia="en-US"/>
        </w:rPr>
        <w:t xml:space="preserve">mail address: </w:t>
      </w:r>
      <w:r w:rsidR="00455034">
        <w:rPr>
          <w:lang w:val="en-GB" w:eastAsia="en-US"/>
        </w:rPr>
        <w:t>hanlar@um.dk</w:t>
      </w:r>
    </w:p>
    <w:p w14:paraId="78DA62F7" w14:textId="618127CC" w:rsidR="006D34CD" w:rsidRPr="009F611C" w:rsidRDefault="006D34CD" w:rsidP="006D34CD">
      <w:pPr>
        <w:rPr>
          <w:lang w:val="en-GB" w:eastAsia="en-US"/>
        </w:rPr>
      </w:pPr>
      <w:r w:rsidRPr="009F611C">
        <w:rPr>
          <w:lang w:val="en-GB" w:eastAsia="en-US"/>
        </w:rPr>
        <w:t xml:space="preserve">Telephone number: </w:t>
      </w:r>
      <w:r w:rsidR="00455034">
        <w:rPr>
          <w:lang w:val="en-GB" w:eastAsia="en-US"/>
        </w:rPr>
        <w:t>+62 811 1935 9110</w:t>
      </w:r>
    </w:p>
    <w:p w14:paraId="6D138A60" w14:textId="1606EBC6" w:rsidR="006D34CD" w:rsidRPr="009F611C" w:rsidRDefault="006D34CD" w:rsidP="006D34CD">
      <w:pPr>
        <w:rPr>
          <w:lang w:val="en-GB" w:eastAsia="en-US"/>
        </w:rPr>
      </w:pPr>
      <w:r w:rsidRPr="009F611C">
        <w:rPr>
          <w:b/>
          <w:bCs/>
          <w:lang w:val="en-GB" w:eastAsia="en-US"/>
        </w:rPr>
        <w:t>Consultant Representative</w:t>
      </w:r>
      <w:r w:rsidRPr="009F611C">
        <w:rPr>
          <w:b/>
          <w:bCs/>
          <w:lang w:val="en-GB" w:eastAsia="en-US"/>
        </w:rPr>
        <w:br/>
      </w:r>
      <w:r w:rsidRPr="009F611C">
        <w:rPr>
          <w:lang w:val="en-GB" w:eastAsia="en-US"/>
        </w:rPr>
        <w:t xml:space="preserve">Name: </w:t>
      </w:r>
      <w:r w:rsidRPr="009F611C">
        <w:rPr>
          <w:highlight w:val="yellow"/>
          <w:lang w:val="en-GB" w:eastAsia="en-US"/>
        </w:rPr>
        <w:t>[insert]</w:t>
      </w:r>
      <w:r w:rsidRPr="009F611C">
        <w:rPr>
          <w:lang w:val="en-GB" w:eastAsia="en-US"/>
        </w:rPr>
        <w:br/>
        <w:t xml:space="preserve">Postal address: </w:t>
      </w:r>
      <w:r w:rsidRPr="009F611C">
        <w:rPr>
          <w:highlight w:val="yellow"/>
          <w:lang w:val="en-GB" w:eastAsia="en-US"/>
        </w:rPr>
        <w:t>[insert]</w:t>
      </w:r>
      <w:r w:rsidRPr="009F611C">
        <w:rPr>
          <w:lang w:val="en-GB" w:eastAsia="en-US"/>
        </w:rPr>
        <w:br/>
        <w:t>E</w:t>
      </w:r>
      <w:r w:rsidR="00C244A6" w:rsidRPr="009F611C">
        <w:rPr>
          <w:lang w:val="en-GB" w:eastAsia="en-US"/>
        </w:rPr>
        <w:t>-</w:t>
      </w:r>
      <w:r w:rsidRPr="009F611C">
        <w:rPr>
          <w:lang w:val="en-GB" w:eastAsia="en-US"/>
        </w:rPr>
        <w:t xml:space="preserve">mail address: </w:t>
      </w:r>
      <w:r w:rsidRPr="009F611C">
        <w:rPr>
          <w:highlight w:val="yellow"/>
          <w:lang w:val="en-GB" w:eastAsia="en-US"/>
        </w:rPr>
        <w:t>[insert]</w:t>
      </w:r>
      <w:r w:rsidRPr="009F611C">
        <w:rPr>
          <w:lang w:val="en-GB" w:eastAsia="en-US"/>
        </w:rPr>
        <w:br/>
        <w:t xml:space="preserve">Telephone number: </w:t>
      </w:r>
      <w:r w:rsidRPr="009F611C">
        <w:rPr>
          <w:highlight w:val="yellow"/>
          <w:lang w:val="en-GB" w:eastAsia="en-US"/>
        </w:rPr>
        <w:t>[insert]</w:t>
      </w:r>
    </w:p>
    <w:p w14:paraId="21B06D67" w14:textId="6D076580" w:rsidR="006D34CD" w:rsidRPr="009F611C" w:rsidRDefault="00C244A6" w:rsidP="006D34CD">
      <w:pPr>
        <w:rPr>
          <w:lang w:val="en-GB" w:eastAsia="en-US"/>
        </w:rPr>
      </w:pPr>
      <w:r w:rsidRPr="009F611C">
        <w:rPr>
          <w:lang w:val="en-GB" w:eastAsia="en-US"/>
        </w:rPr>
        <w:t>I</w:t>
      </w:r>
      <w:r w:rsidR="006D34CD" w:rsidRPr="009F611C">
        <w:rPr>
          <w:lang w:val="en-GB" w:eastAsia="en-US"/>
        </w:rPr>
        <w:t>nvoices and all written notices regarding the Agreement must be sent in copy using the following addresses:</w:t>
      </w:r>
    </w:p>
    <w:p w14:paraId="0861CAE2" w14:textId="2E709312" w:rsidR="006D34CD" w:rsidRPr="009F611C" w:rsidRDefault="0006565B" w:rsidP="006D34CD">
      <w:pPr>
        <w:rPr>
          <w:lang w:val="en-GB" w:eastAsia="en-US"/>
        </w:rPr>
      </w:pPr>
      <w:r w:rsidRPr="009F611C">
        <w:rPr>
          <w:b/>
          <w:bCs/>
          <w:lang w:val="en-GB" w:eastAsia="en-US"/>
        </w:rPr>
        <w:t>MFA</w:t>
      </w:r>
      <w:r w:rsidR="006D34CD" w:rsidRPr="009F611C">
        <w:rPr>
          <w:b/>
          <w:bCs/>
          <w:lang w:val="en-GB" w:eastAsia="en-US"/>
        </w:rPr>
        <w:t>’s address</w:t>
      </w:r>
      <w:r w:rsidR="006D34CD" w:rsidRPr="009F611C">
        <w:rPr>
          <w:b/>
          <w:bCs/>
          <w:lang w:val="en-GB" w:eastAsia="en-US"/>
        </w:rPr>
        <w:br/>
      </w:r>
      <w:r w:rsidR="006D34CD" w:rsidRPr="009F611C">
        <w:rPr>
          <w:lang w:val="en-GB" w:eastAsia="en-US"/>
        </w:rPr>
        <w:t>E</w:t>
      </w:r>
      <w:r w:rsidR="00C244A6" w:rsidRPr="009F611C">
        <w:rPr>
          <w:lang w:val="en-GB" w:eastAsia="en-US"/>
        </w:rPr>
        <w:t>-</w:t>
      </w:r>
      <w:r w:rsidR="006D34CD" w:rsidRPr="009F611C">
        <w:rPr>
          <w:lang w:val="en-GB" w:eastAsia="en-US"/>
        </w:rPr>
        <w:t xml:space="preserve">mail address: </w:t>
      </w:r>
      <w:r w:rsidR="00455034">
        <w:rPr>
          <w:lang w:val="en-GB" w:eastAsia="en-US"/>
        </w:rPr>
        <w:t>jktamb@um.dk</w:t>
      </w:r>
    </w:p>
    <w:p w14:paraId="2AB0F800" w14:textId="678B1059" w:rsidR="006D34CD" w:rsidRPr="009F611C" w:rsidRDefault="006D34CD" w:rsidP="006D34CD">
      <w:pPr>
        <w:rPr>
          <w:lang w:val="en-GB" w:eastAsia="en-US"/>
        </w:rPr>
      </w:pPr>
      <w:r w:rsidRPr="009F611C">
        <w:rPr>
          <w:b/>
          <w:bCs/>
          <w:lang w:val="en-GB" w:eastAsia="en-US"/>
        </w:rPr>
        <w:t>Consultant’s address</w:t>
      </w:r>
      <w:r w:rsidRPr="009F611C">
        <w:rPr>
          <w:b/>
          <w:bCs/>
          <w:lang w:val="en-GB" w:eastAsia="en-US"/>
        </w:rPr>
        <w:br/>
      </w:r>
      <w:r w:rsidRPr="009F611C">
        <w:rPr>
          <w:lang w:val="en-GB" w:eastAsia="en-US"/>
        </w:rPr>
        <w:t>E</w:t>
      </w:r>
      <w:r w:rsidR="00C244A6" w:rsidRPr="009F611C">
        <w:rPr>
          <w:lang w:val="en-GB" w:eastAsia="en-US"/>
        </w:rPr>
        <w:t>-</w:t>
      </w:r>
      <w:r w:rsidRPr="009F611C">
        <w:rPr>
          <w:lang w:val="en-GB" w:eastAsia="en-US"/>
        </w:rPr>
        <w:t>mail</w:t>
      </w:r>
      <w:r w:rsidR="00BC4AC5" w:rsidRPr="009F611C">
        <w:rPr>
          <w:lang w:val="en-GB" w:eastAsia="en-US"/>
        </w:rPr>
        <w:t xml:space="preserve"> address</w:t>
      </w:r>
      <w:r w:rsidRPr="009F611C">
        <w:rPr>
          <w:lang w:val="en-GB" w:eastAsia="en-US"/>
        </w:rPr>
        <w:t xml:space="preserve">: </w:t>
      </w:r>
      <w:r w:rsidRPr="009F611C">
        <w:rPr>
          <w:highlight w:val="yellow"/>
          <w:lang w:val="en-GB" w:eastAsia="en-US"/>
        </w:rPr>
        <w:t>[insert]</w:t>
      </w:r>
    </w:p>
    <w:p w14:paraId="5F826DD4" w14:textId="77777777" w:rsidR="006D34CD" w:rsidRPr="009F611C" w:rsidRDefault="006D34CD" w:rsidP="002B1D7F">
      <w:pPr>
        <w:rPr>
          <w:lang w:val="en-GB"/>
        </w:rPr>
      </w:pPr>
    </w:p>
    <w:p w14:paraId="62D40D4A" w14:textId="4FCDCA7F" w:rsidR="00972CBB" w:rsidRPr="009F611C" w:rsidRDefault="00972CBB" w:rsidP="00972CBB">
      <w:pPr>
        <w:pStyle w:val="OverskriftArticle"/>
        <w:ind w:left="0"/>
      </w:pPr>
      <w:bookmarkStart w:id="332" w:name="_Toc13217046"/>
      <w:bookmarkStart w:id="333" w:name="_Toc13217169"/>
      <w:bookmarkStart w:id="334" w:name="_Toc13219622"/>
      <w:bookmarkStart w:id="335" w:name="_Toc13219814"/>
      <w:bookmarkStart w:id="336" w:name="_Toc13219961"/>
      <w:bookmarkStart w:id="337" w:name="_Toc13217047"/>
      <w:bookmarkStart w:id="338" w:name="_Toc13217170"/>
      <w:bookmarkStart w:id="339" w:name="_Toc13219623"/>
      <w:bookmarkStart w:id="340" w:name="_Toc13219815"/>
      <w:bookmarkStart w:id="341" w:name="_Toc13219962"/>
      <w:bookmarkStart w:id="342" w:name="_Toc13217048"/>
      <w:bookmarkStart w:id="343" w:name="_Toc13217171"/>
      <w:bookmarkStart w:id="344" w:name="_Toc13219624"/>
      <w:bookmarkStart w:id="345" w:name="_Toc13219816"/>
      <w:bookmarkStart w:id="346" w:name="_Toc13219963"/>
      <w:bookmarkStart w:id="347" w:name="_Toc13217049"/>
      <w:bookmarkStart w:id="348" w:name="_Toc13217172"/>
      <w:bookmarkStart w:id="349" w:name="_Toc13219625"/>
      <w:bookmarkStart w:id="350" w:name="_Toc13219817"/>
      <w:bookmarkStart w:id="351" w:name="_Toc13219964"/>
      <w:bookmarkStart w:id="352" w:name="_Toc13217050"/>
      <w:bookmarkStart w:id="353" w:name="_Toc13217173"/>
      <w:bookmarkStart w:id="354" w:name="_Toc13219626"/>
      <w:bookmarkStart w:id="355" w:name="_Toc13219818"/>
      <w:bookmarkStart w:id="356" w:name="_Toc13219965"/>
      <w:bookmarkStart w:id="357" w:name="_Toc13217051"/>
      <w:bookmarkStart w:id="358" w:name="_Toc13217174"/>
      <w:bookmarkStart w:id="359" w:name="_Toc13219627"/>
      <w:bookmarkStart w:id="360" w:name="_Toc13219819"/>
      <w:bookmarkStart w:id="361" w:name="_Toc13219966"/>
      <w:bookmarkStart w:id="362" w:name="_Toc13217052"/>
      <w:bookmarkStart w:id="363" w:name="_Toc13217175"/>
      <w:bookmarkStart w:id="364" w:name="_Toc13219628"/>
      <w:bookmarkStart w:id="365" w:name="_Toc13219820"/>
      <w:bookmarkStart w:id="366" w:name="_Toc13219967"/>
      <w:bookmarkStart w:id="367" w:name="_Toc13217053"/>
      <w:bookmarkStart w:id="368" w:name="_Toc13217176"/>
      <w:bookmarkStart w:id="369" w:name="_Toc13219629"/>
      <w:bookmarkStart w:id="370" w:name="_Toc13219821"/>
      <w:bookmarkStart w:id="371" w:name="_Toc13219968"/>
      <w:bookmarkStart w:id="372" w:name="_Toc13217054"/>
      <w:bookmarkStart w:id="373" w:name="_Toc13217177"/>
      <w:bookmarkStart w:id="374" w:name="_Toc13219630"/>
      <w:bookmarkStart w:id="375" w:name="_Toc13219822"/>
      <w:bookmarkStart w:id="376" w:name="_Toc13219969"/>
      <w:bookmarkStart w:id="377" w:name="_Toc13217055"/>
      <w:bookmarkStart w:id="378" w:name="_Toc13217178"/>
      <w:bookmarkStart w:id="379" w:name="_Toc13219631"/>
      <w:bookmarkStart w:id="380" w:name="_Toc13219823"/>
      <w:bookmarkStart w:id="381" w:name="_Toc13219970"/>
      <w:bookmarkStart w:id="382" w:name="_Toc13217056"/>
      <w:bookmarkStart w:id="383" w:name="_Toc13217179"/>
      <w:bookmarkStart w:id="384" w:name="_Toc13219632"/>
      <w:bookmarkStart w:id="385" w:name="_Toc13219824"/>
      <w:bookmarkStart w:id="386" w:name="_Toc13219971"/>
      <w:bookmarkStart w:id="387" w:name="_Toc13217057"/>
      <w:bookmarkStart w:id="388" w:name="_Toc13217180"/>
      <w:bookmarkStart w:id="389" w:name="_Toc13219633"/>
      <w:bookmarkStart w:id="390" w:name="_Toc13219825"/>
      <w:bookmarkStart w:id="391" w:name="_Toc13219972"/>
      <w:bookmarkStart w:id="392" w:name="_Toc13217058"/>
      <w:bookmarkStart w:id="393" w:name="_Toc13217181"/>
      <w:bookmarkStart w:id="394" w:name="_Toc13219634"/>
      <w:bookmarkStart w:id="395" w:name="_Toc13219826"/>
      <w:bookmarkStart w:id="396" w:name="_Toc13219973"/>
      <w:bookmarkEnd w:id="330"/>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9F611C">
        <w:t xml:space="preserve">Contract </w:t>
      </w:r>
      <w:r w:rsidR="00C244A6" w:rsidRPr="009F611C">
        <w:t>P</w:t>
      </w:r>
      <w:r w:rsidRPr="009F611C">
        <w:t>eriod and Termination</w:t>
      </w:r>
    </w:p>
    <w:p w14:paraId="7C0EB901" w14:textId="24DE52AA" w:rsidR="00972CBB" w:rsidRPr="009F611C" w:rsidRDefault="00972CBB" w:rsidP="00972CBB">
      <w:pPr>
        <w:rPr>
          <w:lang w:val="en-GB"/>
        </w:rPr>
      </w:pPr>
      <w:r w:rsidRPr="009F611C">
        <w:rPr>
          <w:lang w:val="en-GB"/>
        </w:rPr>
        <w:t>The Agreement shall become effective once both</w:t>
      </w:r>
      <w:r w:rsidR="00995FFE" w:rsidRPr="009F611C">
        <w:rPr>
          <w:lang w:val="en-GB"/>
        </w:rPr>
        <w:t xml:space="preserve"> the</w:t>
      </w:r>
      <w:r w:rsidRPr="009F611C">
        <w:rPr>
          <w:lang w:val="en-GB"/>
        </w:rPr>
        <w:t xml:space="preserve"> </w:t>
      </w:r>
      <w:r w:rsidR="00995FFE" w:rsidRPr="009F611C">
        <w:rPr>
          <w:lang w:val="en-GB"/>
        </w:rPr>
        <w:t>MFA and the Consultant</w:t>
      </w:r>
      <w:r w:rsidRPr="009F611C">
        <w:rPr>
          <w:lang w:val="en-GB"/>
        </w:rPr>
        <w:t xml:space="preserve"> have signed the Agreement and remains effective until the Consultant has performed all the Services, the </w:t>
      </w:r>
      <w:r w:rsidR="0006565B" w:rsidRPr="009F611C">
        <w:rPr>
          <w:lang w:val="en-GB"/>
        </w:rPr>
        <w:t>MFA</w:t>
      </w:r>
      <w:r w:rsidRPr="009F611C">
        <w:rPr>
          <w:lang w:val="en-GB"/>
        </w:rPr>
        <w:t xml:space="preserve"> has approved the Services and the </w:t>
      </w:r>
      <w:r w:rsidR="0006565B" w:rsidRPr="009F611C">
        <w:rPr>
          <w:lang w:val="en-GB"/>
        </w:rPr>
        <w:t>MFA</w:t>
      </w:r>
      <w:r w:rsidRPr="009F611C">
        <w:rPr>
          <w:lang w:val="en-GB"/>
        </w:rPr>
        <w:t xml:space="preserve"> has paid for the Services.</w:t>
      </w:r>
    </w:p>
    <w:p w14:paraId="5BDC557F" w14:textId="024D1A66" w:rsidR="00972CBB" w:rsidRPr="009F611C" w:rsidRDefault="00972CBB" w:rsidP="00972CBB">
      <w:pPr>
        <w:rPr>
          <w:lang w:val="en-GB"/>
        </w:rPr>
      </w:pPr>
      <w:r w:rsidRPr="009F611C">
        <w:rPr>
          <w:lang w:val="en-GB"/>
        </w:rPr>
        <w:t xml:space="preserve">The </w:t>
      </w:r>
      <w:r w:rsidR="0006565B" w:rsidRPr="009F611C">
        <w:rPr>
          <w:lang w:val="en-GB"/>
        </w:rPr>
        <w:t>MFA</w:t>
      </w:r>
      <w:r w:rsidRPr="009F611C">
        <w:rPr>
          <w:lang w:val="en-GB"/>
        </w:rPr>
        <w:t xml:space="preserve"> may terminate the Agreement upon one (1) month’s written notice. In this case, the Consultant is only entitled to payment of actual work performed until the time of termination and reimbursement of documented actual costs, which the Consultant has incurred prior to termination.</w:t>
      </w:r>
    </w:p>
    <w:p w14:paraId="2EC8C5F9" w14:textId="401A66B3" w:rsidR="00972CBB" w:rsidRPr="009F611C" w:rsidRDefault="00972CBB" w:rsidP="00972CBB">
      <w:pPr>
        <w:rPr>
          <w:lang w:val="en-GB" w:eastAsia="fr-FR"/>
        </w:rPr>
      </w:pPr>
      <w:r w:rsidRPr="009F611C">
        <w:rPr>
          <w:lang w:val="en-GB" w:eastAsia="fr-FR"/>
        </w:rPr>
        <w:t xml:space="preserve">In case of termination, the </w:t>
      </w:r>
      <w:r w:rsidR="0006565B" w:rsidRPr="009F611C">
        <w:rPr>
          <w:lang w:val="en-GB" w:eastAsia="fr-FR"/>
        </w:rPr>
        <w:t>MFA</w:t>
      </w:r>
      <w:r w:rsidRPr="009F611C">
        <w:rPr>
          <w:lang w:val="en-GB" w:eastAsia="fr-FR"/>
        </w:rPr>
        <w:t xml:space="preserve"> is upon request entitled to receive parts of or all the written material and data etc. produced by the Consultant up until the time of termination, in order for the </w:t>
      </w:r>
      <w:r w:rsidR="0006565B" w:rsidRPr="009F611C">
        <w:rPr>
          <w:lang w:val="en-GB" w:eastAsia="fr-FR"/>
        </w:rPr>
        <w:t>MFA</w:t>
      </w:r>
      <w:r w:rsidRPr="009F611C">
        <w:rPr>
          <w:lang w:val="en-GB" w:eastAsia="fr-FR"/>
        </w:rPr>
        <w:t xml:space="preserve"> to be able to finalize the Services – if necessary, with assistance from a third party. Termination of the Agreement </w:t>
      </w:r>
      <w:r w:rsidR="00BC4AC5" w:rsidRPr="009F611C">
        <w:rPr>
          <w:lang w:val="en-GB" w:eastAsia="fr-FR"/>
        </w:rPr>
        <w:t>does</w:t>
      </w:r>
      <w:r w:rsidRPr="009F611C">
        <w:rPr>
          <w:lang w:val="en-GB" w:eastAsia="fr-FR"/>
        </w:rPr>
        <w:t xml:space="preserve"> not prejudice or affect the rights </w:t>
      </w:r>
      <w:r w:rsidR="00BC4AC5" w:rsidRPr="009F611C">
        <w:rPr>
          <w:lang w:val="en-GB" w:eastAsia="fr-FR"/>
        </w:rPr>
        <w:t>and</w:t>
      </w:r>
      <w:r w:rsidRPr="009F611C">
        <w:rPr>
          <w:lang w:val="en-GB" w:eastAsia="fr-FR"/>
        </w:rPr>
        <w:t xml:space="preserve"> claims of the </w:t>
      </w:r>
      <w:r w:rsidR="00995FFE" w:rsidRPr="009F611C">
        <w:rPr>
          <w:lang w:val="en-GB" w:eastAsia="fr-FR"/>
        </w:rPr>
        <w:t>MFA and the Consultant</w:t>
      </w:r>
      <w:r w:rsidR="00BC4AC5" w:rsidRPr="009F611C">
        <w:rPr>
          <w:lang w:val="en-GB" w:eastAsia="fr-FR"/>
        </w:rPr>
        <w:t>. Moreover</w:t>
      </w:r>
      <w:r w:rsidRPr="009F611C">
        <w:rPr>
          <w:lang w:val="en-GB" w:eastAsia="fr-FR"/>
        </w:rPr>
        <w:t xml:space="preserve">, </w:t>
      </w:r>
      <w:r w:rsidR="00BC4AC5" w:rsidRPr="009F611C">
        <w:rPr>
          <w:lang w:val="en-GB" w:eastAsia="fr-FR"/>
        </w:rPr>
        <w:t>termination of the Agreement</w:t>
      </w:r>
      <w:r w:rsidRPr="009F611C">
        <w:rPr>
          <w:lang w:val="en-GB" w:eastAsia="fr-FR"/>
        </w:rPr>
        <w:t xml:space="preserve"> does not affect the </w:t>
      </w:r>
      <w:r w:rsidR="00BC4AC5" w:rsidRPr="009F611C">
        <w:rPr>
          <w:lang w:val="en-GB" w:eastAsia="fr-FR"/>
        </w:rPr>
        <w:t>MFA’s and the Consultant’s options of</w:t>
      </w:r>
      <w:r w:rsidRPr="009F611C">
        <w:rPr>
          <w:lang w:val="en-GB" w:eastAsia="fr-FR"/>
        </w:rPr>
        <w:t xml:space="preserve"> enforc</w:t>
      </w:r>
      <w:r w:rsidR="00BC4AC5" w:rsidRPr="009F611C">
        <w:rPr>
          <w:lang w:val="en-GB" w:eastAsia="fr-FR"/>
        </w:rPr>
        <w:t>ing</w:t>
      </w:r>
      <w:r w:rsidRPr="009F611C">
        <w:rPr>
          <w:lang w:val="en-GB" w:eastAsia="fr-FR"/>
        </w:rPr>
        <w:t xml:space="preserve"> the clauses of the Agreement (on liability, confidentiality etc.) which are intended to stay in force after the contract period.</w:t>
      </w:r>
    </w:p>
    <w:p w14:paraId="675FBD51" w14:textId="77777777" w:rsidR="00972CBB" w:rsidRPr="009F611C" w:rsidRDefault="00972CBB" w:rsidP="00972CBB">
      <w:pPr>
        <w:rPr>
          <w:lang w:val="en-GB"/>
        </w:rPr>
      </w:pPr>
    </w:p>
    <w:p w14:paraId="25EFC8F5" w14:textId="7211724D" w:rsidR="00EF6283" w:rsidRPr="009F611C" w:rsidRDefault="00975C87" w:rsidP="00DF4DFF">
      <w:pPr>
        <w:pStyle w:val="OverskriftArticle"/>
        <w:ind w:left="2552" w:hanging="2552"/>
      </w:pPr>
      <w:bookmarkStart w:id="397" w:name="_Toc13217060"/>
      <w:bookmarkStart w:id="398" w:name="_Toc13217183"/>
      <w:bookmarkStart w:id="399" w:name="_Toc13219636"/>
      <w:bookmarkStart w:id="400" w:name="_Toc13219828"/>
      <w:bookmarkStart w:id="401" w:name="_Toc13219975"/>
      <w:bookmarkStart w:id="402" w:name="_Toc13217061"/>
      <w:bookmarkStart w:id="403" w:name="_Toc13217184"/>
      <w:bookmarkStart w:id="404" w:name="_Toc13219637"/>
      <w:bookmarkStart w:id="405" w:name="_Toc13219829"/>
      <w:bookmarkStart w:id="406" w:name="_Toc13219976"/>
      <w:bookmarkStart w:id="407" w:name="_Toc13217062"/>
      <w:bookmarkStart w:id="408" w:name="_Toc13217185"/>
      <w:bookmarkStart w:id="409" w:name="_Toc13219638"/>
      <w:bookmarkStart w:id="410" w:name="_Toc13219830"/>
      <w:bookmarkStart w:id="411" w:name="_Toc13219977"/>
      <w:bookmarkStart w:id="412" w:name="_Toc13217063"/>
      <w:bookmarkStart w:id="413" w:name="_Toc13217186"/>
      <w:bookmarkStart w:id="414" w:name="_Toc13219639"/>
      <w:bookmarkStart w:id="415" w:name="_Toc13219831"/>
      <w:bookmarkStart w:id="416" w:name="_Toc13219978"/>
      <w:bookmarkStart w:id="417" w:name="_Toc13217064"/>
      <w:bookmarkStart w:id="418" w:name="_Toc13217187"/>
      <w:bookmarkStart w:id="419" w:name="_Toc13219640"/>
      <w:bookmarkStart w:id="420" w:name="_Toc13219832"/>
      <w:bookmarkStart w:id="421" w:name="_Toc13219979"/>
      <w:bookmarkStart w:id="422" w:name="_Toc13217065"/>
      <w:bookmarkStart w:id="423" w:name="_Toc13217188"/>
      <w:bookmarkStart w:id="424" w:name="_Toc13219641"/>
      <w:bookmarkStart w:id="425" w:name="_Toc13219833"/>
      <w:bookmarkStart w:id="426" w:name="_Toc13219980"/>
      <w:bookmarkStart w:id="427" w:name="_Toc13217066"/>
      <w:bookmarkStart w:id="428" w:name="_Toc13217189"/>
      <w:bookmarkStart w:id="429" w:name="_Toc13219642"/>
      <w:bookmarkStart w:id="430" w:name="_Toc13219834"/>
      <w:bookmarkStart w:id="431" w:name="_Toc13219981"/>
      <w:bookmarkStart w:id="432" w:name="_Toc13217067"/>
      <w:bookmarkStart w:id="433" w:name="_Toc13217190"/>
      <w:bookmarkStart w:id="434" w:name="_Toc13219643"/>
      <w:bookmarkStart w:id="435" w:name="_Toc13219835"/>
      <w:bookmarkStart w:id="436" w:name="_Toc13219982"/>
      <w:bookmarkStart w:id="437" w:name="_Toc13217068"/>
      <w:bookmarkStart w:id="438" w:name="_Toc13217191"/>
      <w:bookmarkStart w:id="439" w:name="_Toc13219644"/>
      <w:bookmarkStart w:id="440" w:name="_Toc13219836"/>
      <w:bookmarkStart w:id="441" w:name="_Toc13219983"/>
      <w:bookmarkStart w:id="442" w:name="_Toc13217069"/>
      <w:bookmarkStart w:id="443" w:name="_Toc13217192"/>
      <w:bookmarkStart w:id="444" w:name="_Toc13219645"/>
      <w:bookmarkStart w:id="445" w:name="_Toc13219837"/>
      <w:bookmarkStart w:id="446" w:name="_Toc13219984"/>
      <w:bookmarkStart w:id="447" w:name="_Toc13217070"/>
      <w:bookmarkStart w:id="448" w:name="_Toc13217193"/>
      <w:bookmarkStart w:id="449" w:name="_Toc13219646"/>
      <w:bookmarkStart w:id="450" w:name="_Toc13219838"/>
      <w:bookmarkStart w:id="451" w:name="_Toc13219985"/>
      <w:bookmarkStart w:id="452" w:name="_Toc13217071"/>
      <w:bookmarkStart w:id="453" w:name="_Toc13217194"/>
      <w:bookmarkStart w:id="454" w:name="_Toc13219647"/>
      <w:bookmarkStart w:id="455" w:name="_Toc13219839"/>
      <w:bookmarkStart w:id="456" w:name="_Toc13219986"/>
      <w:bookmarkStart w:id="457" w:name="_Toc13217072"/>
      <w:bookmarkStart w:id="458" w:name="_Toc13217195"/>
      <w:bookmarkStart w:id="459" w:name="_Toc13219648"/>
      <w:bookmarkStart w:id="460" w:name="_Toc13219840"/>
      <w:bookmarkStart w:id="461" w:name="_Toc13219987"/>
      <w:bookmarkStart w:id="462" w:name="_Toc13217073"/>
      <w:bookmarkStart w:id="463" w:name="_Toc13217196"/>
      <w:bookmarkStart w:id="464" w:name="_Toc13219649"/>
      <w:bookmarkStart w:id="465" w:name="_Toc13219841"/>
      <w:bookmarkStart w:id="466" w:name="_Toc13219988"/>
      <w:bookmarkStart w:id="467" w:name="_Toc13217074"/>
      <w:bookmarkStart w:id="468" w:name="_Toc13217197"/>
      <w:bookmarkStart w:id="469" w:name="_Toc13219650"/>
      <w:bookmarkStart w:id="470" w:name="_Toc13219842"/>
      <w:bookmarkStart w:id="471" w:name="_Toc13219989"/>
      <w:bookmarkStart w:id="472" w:name="_Toc13217075"/>
      <w:bookmarkStart w:id="473" w:name="_Toc13217198"/>
      <w:bookmarkStart w:id="474" w:name="_Toc13219651"/>
      <w:bookmarkStart w:id="475" w:name="_Toc13219843"/>
      <w:bookmarkStart w:id="476" w:name="_Toc13219990"/>
      <w:bookmarkStart w:id="477" w:name="_Toc529789250"/>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9F611C">
        <w:t xml:space="preserve">Governing </w:t>
      </w:r>
      <w:r w:rsidR="00404A8A" w:rsidRPr="009F611C">
        <w:t>L</w:t>
      </w:r>
      <w:r w:rsidRPr="009F611C">
        <w:t>aw and</w:t>
      </w:r>
      <w:r w:rsidR="00B313D1" w:rsidRPr="009F611C">
        <w:t xml:space="preserve"> </w:t>
      </w:r>
      <w:r w:rsidR="00404A8A" w:rsidRPr="009F611C">
        <w:t>Jurisdiction</w:t>
      </w:r>
    </w:p>
    <w:p w14:paraId="5044AAD9" w14:textId="79142101" w:rsidR="00DE5EAA" w:rsidRPr="009F611C" w:rsidRDefault="00DE5EAA" w:rsidP="00A70F7B">
      <w:pPr>
        <w:pStyle w:val="CommentText"/>
        <w:rPr>
          <w:lang w:val="en-GB"/>
        </w:rPr>
      </w:pPr>
      <w:bookmarkStart w:id="478" w:name="_Hlk6442806"/>
      <w:r w:rsidRPr="009F611C">
        <w:rPr>
          <w:lang w:val="en-GB" w:eastAsia="fr-FR"/>
        </w:rPr>
        <w:t xml:space="preserve">The </w:t>
      </w:r>
      <w:bookmarkStart w:id="479" w:name="_Hlk11316598"/>
      <w:r w:rsidRPr="009F611C">
        <w:rPr>
          <w:lang w:val="en-GB" w:eastAsia="fr-FR"/>
        </w:rPr>
        <w:t>Agreement and any claim</w:t>
      </w:r>
      <w:r w:rsidR="007B5E99" w:rsidRPr="009F611C">
        <w:rPr>
          <w:lang w:val="en-GB" w:eastAsia="fr-FR"/>
        </w:rPr>
        <w:t xml:space="preserve"> or</w:t>
      </w:r>
      <w:r w:rsidRPr="009F611C">
        <w:rPr>
          <w:lang w:val="en-GB" w:eastAsia="fr-FR"/>
        </w:rPr>
        <w:t xml:space="preserve"> dispute arising related to the Agreement</w:t>
      </w:r>
      <w:bookmarkEnd w:id="479"/>
      <w:r w:rsidRPr="009F611C">
        <w:rPr>
          <w:lang w:val="en-GB" w:eastAsia="fr-FR"/>
        </w:rPr>
        <w:t xml:space="preserve"> shall be governed by </w:t>
      </w:r>
      <w:r w:rsidR="007B5E99" w:rsidRPr="009F611C">
        <w:rPr>
          <w:lang w:val="en-GB" w:eastAsia="fr-FR"/>
        </w:rPr>
        <w:t>Danish law</w:t>
      </w:r>
      <w:r w:rsidR="00A70F7B" w:rsidRPr="009F611C">
        <w:rPr>
          <w:lang w:val="en-GB" w:eastAsia="fr-FR"/>
        </w:rPr>
        <w:t xml:space="preserve"> </w:t>
      </w:r>
      <w:r w:rsidR="00A70F7B" w:rsidRPr="009F611C">
        <w:rPr>
          <w:lang w:val="en-GB"/>
        </w:rPr>
        <w:t>without regard to international private law or principles of Danish law leading to the application of other laws than Danish law</w:t>
      </w:r>
      <w:r w:rsidRPr="009F611C">
        <w:rPr>
          <w:lang w:val="en-GB" w:eastAsia="fr-FR"/>
        </w:rPr>
        <w:t>.</w:t>
      </w:r>
    </w:p>
    <w:p w14:paraId="4271AA22" w14:textId="7072EF81" w:rsidR="00DE5EAA" w:rsidRPr="009F611C" w:rsidRDefault="00DE5EAA" w:rsidP="000D3D5F">
      <w:pPr>
        <w:rPr>
          <w:lang w:val="en-GB" w:eastAsia="fr-FR"/>
        </w:rPr>
      </w:pPr>
      <w:r w:rsidRPr="009F611C">
        <w:rPr>
          <w:lang w:val="en-GB" w:eastAsia="fr-FR"/>
        </w:rPr>
        <w:t xml:space="preserve">The </w:t>
      </w:r>
      <w:r w:rsidR="00995FFE" w:rsidRPr="009F611C">
        <w:rPr>
          <w:lang w:val="en-GB" w:eastAsia="fr-FR"/>
        </w:rPr>
        <w:t>MFA and the Consultant</w:t>
      </w:r>
      <w:r w:rsidRPr="009F611C">
        <w:rPr>
          <w:lang w:val="en-GB" w:eastAsia="fr-FR"/>
        </w:rPr>
        <w:t xml:space="preserve"> shall endeavour to resolve any disputes related to this Agreement through negotiations. If negotiations fail, the dispute shall be settled finally and with binding effect by </w:t>
      </w:r>
      <w:r w:rsidR="00B313D1" w:rsidRPr="009F611C">
        <w:rPr>
          <w:lang w:val="en-GB" w:eastAsia="fr-FR"/>
        </w:rPr>
        <w:t xml:space="preserve">the Danish courts. </w:t>
      </w:r>
      <w:r w:rsidR="007B5E99" w:rsidRPr="009F611C">
        <w:rPr>
          <w:lang w:val="en-GB" w:eastAsia="fr-FR"/>
        </w:rPr>
        <w:t>Legal proceedings</w:t>
      </w:r>
      <w:r w:rsidR="00B313D1" w:rsidRPr="009F611C">
        <w:rPr>
          <w:lang w:val="en-GB" w:eastAsia="fr-FR"/>
        </w:rPr>
        <w:t xml:space="preserve"> shall be</w:t>
      </w:r>
      <w:r w:rsidR="007B5E99" w:rsidRPr="009F611C">
        <w:rPr>
          <w:lang w:val="en-GB" w:eastAsia="fr-FR"/>
        </w:rPr>
        <w:t>gin at</w:t>
      </w:r>
      <w:r w:rsidR="00B313D1" w:rsidRPr="009F611C">
        <w:rPr>
          <w:lang w:val="en-GB" w:eastAsia="fr-FR"/>
        </w:rPr>
        <w:t xml:space="preserve"> the City Court of Copenhagen</w:t>
      </w:r>
      <w:r w:rsidRPr="009F611C">
        <w:rPr>
          <w:lang w:val="en-GB" w:eastAsia="fr-FR"/>
        </w:rPr>
        <w:t>.</w:t>
      </w:r>
    </w:p>
    <w:bookmarkEnd w:id="478"/>
    <w:p w14:paraId="15D14554" w14:textId="77777777" w:rsidR="009E2596" w:rsidRPr="009F611C" w:rsidRDefault="009E2596" w:rsidP="000D3D5F">
      <w:pPr>
        <w:rPr>
          <w:rFonts w:eastAsiaTheme="minorHAnsi" w:cs="Garamond"/>
          <w:color w:val="000000"/>
          <w:szCs w:val="24"/>
          <w:lang w:val="en-GB" w:eastAsia="en-US"/>
        </w:rPr>
      </w:pPr>
    </w:p>
    <w:p w14:paraId="04A75601" w14:textId="77777777" w:rsidR="00EF6283" w:rsidRPr="009F611C" w:rsidRDefault="00EF6283" w:rsidP="001226C0">
      <w:pPr>
        <w:pStyle w:val="Heading1"/>
        <w:ind w:left="0"/>
        <w:rPr>
          <w:szCs w:val="28"/>
          <w:lang w:val="en-GB" w:eastAsia="en-US"/>
        </w:rPr>
      </w:pPr>
      <w:bookmarkStart w:id="480" w:name="_Toc470169722"/>
      <w:r w:rsidRPr="009F611C">
        <w:rPr>
          <w:sz w:val="28"/>
          <w:szCs w:val="28"/>
          <w:lang w:val="en-GB" w:eastAsia="en-US"/>
        </w:rPr>
        <w:t>Signatures</w:t>
      </w:r>
      <w:bookmarkEnd w:id="480"/>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425"/>
      </w:tblGrid>
      <w:tr w:rsidR="003E6F2D" w:rsidRPr="009F611C" w14:paraId="324CAAA8" w14:textId="77777777" w:rsidTr="001226C0">
        <w:tc>
          <w:tcPr>
            <w:tcW w:w="4889" w:type="dxa"/>
          </w:tcPr>
          <w:p w14:paraId="3CE98B59" w14:textId="045B19C2" w:rsidR="003E6F2D" w:rsidRPr="009F611C" w:rsidRDefault="0006565B" w:rsidP="003E6F2D">
            <w:pPr>
              <w:spacing w:after="0" w:line="300" w:lineRule="exact"/>
              <w:jc w:val="both"/>
              <w:rPr>
                <w:color w:val="000000"/>
                <w:lang w:val="en-GB"/>
              </w:rPr>
            </w:pPr>
            <w:r w:rsidRPr="009F611C">
              <w:rPr>
                <w:color w:val="000000"/>
                <w:lang w:val="en-GB"/>
              </w:rPr>
              <w:t>MFA</w:t>
            </w:r>
          </w:p>
          <w:p w14:paraId="66939F0F" w14:textId="77777777" w:rsidR="003E6F2D" w:rsidRPr="009F611C" w:rsidRDefault="003E6F2D" w:rsidP="003E6F2D">
            <w:pPr>
              <w:spacing w:after="0" w:line="300" w:lineRule="exact"/>
              <w:jc w:val="both"/>
              <w:rPr>
                <w:rFonts w:eastAsia="Times New Roman" w:cs="Arial"/>
                <w:color w:val="000000"/>
                <w:szCs w:val="20"/>
                <w:lang w:val="en-GB" w:eastAsia="fr-FR"/>
              </w:rPr>
            </w:pPr>
          </w:p>
          <w:p w14:paraId="4849F876" w14:textId="77777777" w:rsidR="003E6F2D" w:rsidRPr="009F611C" w:rsidRDefault="003E6F2D" w:rsidP="003E6F2D">
            <w:pPr>
              <w:spacing w:after="0" w:line="300" w:lineRule="exact"/>
              <w:jc w:val="both"/>
              <w:rPr>
                <w:rFonts w:eastAsia="Times New Roman" w:cs="Arial"/>
                <w:color w:val="000000"/>
                <w:szCs w:val="20"/>
                <w:lang w:val="en-GB" w:eastAsia="fr-FR"/>
              </w:rPr>
            </w:pPr>
            <w:r w:rsidRPr="009F611C">
              <w:rPr>
                <w:rFonts w:eastAsia="Times New Roman" w:cs="Arial"/>
                <w:color w:val="000000"/>
                <w:szCs w:val="20"/>
                <w:lang w:val="en-GB" w:eastAsia="fr-FR"/>
              </w:rPr>
              <w:t>Date:</w:t>
            </w:r>
          </w:p>
          <w:p w14:paraId="58CDA3ED" w14:textId="77777777" w:rsidR="003E6F2D" w:rsidRPr="009F611C" w:rsidRDefault="003E6F2D" w:rsidP="003E6F2D">
            <w:pPr>
              <w:spacing w:after="0" w:line="300" w:lineRule="exact"/>
              <w:jc w:val="both"/>
              <w:rPr>
                <w:rFonts w:eastAsia="Times New Roman" w:cs="Arial"/>
                <w:color w:val="000000"/>
                <w:szCs w:val="20"/>
                <w:lang w:val="en-GB" w:eastAsia="fr-FR"/>
              </w:rPr>
            </w:pPr>
          </w:p>
          <w:p w14:paraId="6416ABDD" w14:textId="77777777" w:rsidR="003E6F2D" w:rsidRPr="009F611C" w:rsidRDefault="003E6F2D" w:rsidP="003E6F2D">
            <w:pPr>
              <w:spacing w:after="0" w:line="300" w:lineRule="exact"/>
              <w:jc w:val="both"/>
              <w:rPr>
                <w:rFonts w:eastAsia="Times New Roman" w:cs="Arial"/>
                <w:color w:val="000000"/>
                <w:szCs w:val="20"/>
                <w:lang w:val="en-GB" w:eastAsia="fr-FR"/>
              </w:rPr>
            </w:pPr>
            <w:r w:rsidRPr="009F611C">
              <w:rPr>
                <w:rFonts w:eastAsia="Times New Roman" w:cs="Arial"/>
                <w:color w:val="000000"/>
                <w:szCs w:val="20"/>
                <w:lang w:val="en-GB" w:eastAsia="fr-FR"/>
              </w:rPr>
              <w:t>Signature:</w:t>
            </w:r>
          </w:p>
          <w:p w14:paraId="656E0048" w14:textId="77777777" w:rsidR="000D3D5F" w:rsidRPr="009F611C" w:rsidRDefault="000D3D5F" w:rsidP="003E6F2D">
            <w:pPr>
              <w:spacing w:after="0" w:line="300" w:lineRule="exact"/>
              <w:jc w:val="both"/>
              <w:rPr>
                <w:rFonts w:eastAsia="Times New Roman" w:cs="Arial"/>
                <w:color w:val="000000"/>
                <w:szCs w:val="20"/>
                <w:lang w:val="en-GB" w:eastAsia="fr-FR"/>
              </w:rPr>
            </w:pPr>
          </w:p>
          <w:p w14:paraId="54CC2549" w14:textId="40B4715E" w:rsidR="003E6F2D" w:rsidRPr="009F611C" w:rsidRDefault="003E6F2D" w:rsidP="003E6F2D">
            <w:pPr>
              <w:spacing w:after="0" w:line="300" w:lineRule="exact"/>
              <w:jc w:val="both"/>
              <w:rPr>
                <w:rFonts w:eastAsia="Times New Roman" w:cs="Arial"/>
                <w:color w:val="000000"/>
                <w:szCs w:val="20"/>
                <w:lang w:val="en-GB" w:eastAsia="fr-FR"/>
              </w:rPr>
            </w:pPr>
            <w:r w:rsidRPr="009F611C">
              <w:rPr>
                <w:rFonts w:eastAsia="Times New Roman" w:cs="Arial"/>
                <w:color w:val="000000"/>
                <w:szCs w:val="20"/>
                <w:lang w:val="en-GB" w:eastAsia="fr-FR"/>
              </w:rPr>
              <w:t>Name:</w:t>
            </w:r>
          </w:p>
          <w:p w14:paraId="6926A1A2" w14:textId="77777777" w:rsidR="003E6F2D" w:rsidRPr="009F611C" w:rsidRDefault="003E6F2D" w:rsidP="004448DC">
            <w:pPr>
              <w:spacing w:after="0" w:line="300" w:lineRule="exact"/>
              <w:jc w:val="both"/>
              <w:rPr>
                <w:color w:val="000000"/>
                <w:lang w:val="en-GB"/>
              </w:rPr>
            </w:pPr>
          </w:p>
        </w:tc>
        <w:tc>
          <w:tcPr>
            <w:tcW w:w="5425" w:type="dxa"/>
          </w:tcPr>
          <w:p w14:paraId="110DF098" w14:textId="0C7E2C1A" w:rsidR="003E6F2D" w:rsidRPr="009F611C" w:rsidRDefault="003E6F2D" w:rsidP="007B5E99">
            <w:pPr>
              <w:spacing w:after="0" w:line="300" w:lineRule="exact"/>
              <w:jc w:val="both"/>
              <w:rPr>
                <w:i/>
                <w:iCs/>
                <w:color w:val="000000"/>
                <w:lang w:val="en-GB"/>
              </w:rPr>
            </w:pPr>
            <w:r w:rsidRPr="009F611C">
              <w:rPr>
                <w:color w:val="000000"/>
                <w:lang w:val="en-GB"/>
              </w:rPr>
              <w:t>CONSULTANT</w:t>
            </w:r>
          </w:p>
          <w:p w14:paraId="7AF9947F" w14:textId="77777777" w:rsidR="00050B86" w:rsidRPr="009F611C" w:rsidRDefault="00050B86" w:rsidP="003E6F2D">
            <w:pPr>
              <w:pStyle w:val="FIDICFormColParaHigh"/>
              <w:keepNext/>
              <w:spacing w:line="300" w:lineRule="exact"/>
              <w:jc w:val="both"/>
              <w:rPr>
                <w:rFonts w:ascii="Verdana" w:hAnsi="Verdana"/>
                <w:color w:val="000000"/>
              </w:rPr>
            </w:pPr>
          </w:p>
          <w:p w14:paraId="5ED3B568" w14:textId="77777777" w:rsidR="003E6F2D" w:rsidRPr="009F611C" w:rsidRDefault="003E6F2D" w:rsidP="003E6F2D">
            <w:pPr>
              <w:pStyle w:val="FIDICFormColParaHigh"/>
              <w:keepNext/>
              <w:spacing w:line="300" w:lineRule="exact"/>
              <w:jc w:val="both"/>
              <w:rPr>
                <w:rFonts w:ascii="Verdana" w:hAnsi="Verdana"/>
                <w:color w:val="000000"/>
              </w:rPr>
            </w:pPr>
            <w:r w:rsidRPr="009F611C">
              <w:rPr>
                <w:rFonts w:ascii="Verdana" w:hAnsi="Verdana"/>
                <w:color w:val="000000"/>
              </w:rPr>
              <w:t>Date:</w:t>
            </w:r>
          </w:p>
          <w:p w14:paraId="7AE34DD7" w14:textId="77777777" w:rsidR="003E6F2D" w:rsidRPr="009F611C" w:rsidRDefault="003E6F2D" w:rsidP="003E6F2D">
            <w:pPr>
              <w:keepNext/>
              <w:spacing w:after="0" w:line="300" w:lineRule="exact"/>
              <w:jc w:val="both"/>
              <w:rPr>
                <w:color w:val="000000"/>
                <w:szCs w:val="20"/>
                <w:lang w:val="en-GB"/>
              </w:rPr>
            </w:pPr>
          </w:p>
          <w:p w14:paraId="7D2E22FE" w14:textId="77777777" w:rsidR="003E6F2D" w:rsidRPr="009F611C" w:rsidRDefault="003E6F2D" w:rsidP="003E6F2D">
            <w:pPr>
              <w:pStyle w:val="FIDICFormColPara"/>
              <w:spacing w:after="0" w:line="300" w:lineRule="exact"/>
              <w:jc w:val="both"/>
              <w:rPr>
                <w:rFonts w:ascii="Verdana" w:hAnsi="Verdana"/>
                <w:color w:val="000000"/>
              </w:rPr>
            </w:pPr>
            <w:r w:rsidRPr="009F611C">
              <w:rPr>
                <w:rFonts w:ascii="Verdana" w:hAnsi="Verdana"/>
                <w:color w:val="000000"/>
              </w:rPr>
              <w:t>Signature:</w:t>
            </w:r>
          </w:p>
          <w:p w14:paraId="52D42BB5" w14:textId="77777777" w:rsidR="000D3D5F" w:rsidRPr="009F611C" w:rsidRDefault="000D3D5F" w:rsidP="003E6F2D">
            <w:pPr>
              <w:pStyle w:val="FIDICFormColPara"/>
              <w:spacing w:after="0" w:line="300" w:lineRule="exact"/>
              <w:jc w:val="both"/>
              <w:rPr>
                <w:rFonts w:ascii="Verdana" w:hAnsi="Verdana"/>
                <w:color w:val="000000"/>
              </w:rPr>
            </w:pPr>
          </w:p>
          <w:p w14:paraId="47E895DC" w14:textId="480DC1E4" w:rsidR="003E6F2D" w:rsidRPr="009F611C" w:rsidRDefault="003E6F2D" w:rsidP="003E6F2D">
            <w:pPr>
              <w:pStyle w:val="FIDICFormColPara"/>
              <w:spacing w:after="0" w:line="300" w:lineRule="exact"/>
              <w:jc w:val="both"/>
              <w:rPr>
                <w:rFonts w:ascii="Verdana" w:hAnsi="Verdana"/>
                <w:color w:val="000000"/>
              </w:rPr>
            </w:pPr>
            <w:r w:rsidRPr="009F611C">
              <w:rPr>
                <w:rFonts w:ascii="Verdana" w:hAnsi="Verdana"/>
                <w:color w:val="000000"/>
              </w:rPr>
              <w:t>Name:</w:t>
            </w:r>
          </w:p>
          <w:p w14:paraId="0A13BD2A" w14:textId="77777777" w:rsidR="003E6F2D" w:rsidRPr="009F611C" w:rsidRDefault="003E6F2D" w:rsidP="004448DC">
            <w:pPr>
              <w:spacing w:after="0" w:line="300" w:lineRule="exact"/>
              <w:jc w:val="both"/>
              <w:rPr>
                <w:color w:val="000000"/>
                <w:lang w:val="en-GB"/>
              </w:rPr>
            </w:pPr>
          </w:p>
        </w:tc>
      </w:tr>
      <w:bookmarkEnd w:id="5"/>
    </w:tbl>
    <w:p w14:paraId="63E5F082" w14:textId="77777777" w:rsidR="00BE45AC" w:rsidRPr="009F611C" w:rsidRDefault="00BE45AC" w:rsidP="00BE45AC">
      <w:pPr>
        <w:rPr>
          <w:lang w:val="en-GB"/>
        </w:rPr>
      </w:pPr>
    </w:p>
    <w:sectPr w:rsidR="00BE45AC" w:rsidRPr="009F611C" w:rsidSect="00575707">
      <w:footerReference w:type="default" r:id="rId12"/>
      <w:head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B22FD" w14:textId="77777777" w:rsidR="00C70AA1" w:rsidRDefault="00C70AA1" w:rsidP="00A04406">
      <w:pPr>
        <w:spacing w:after="0" w:line="240" w:lineRule="auto"/>
      </w:pPr>
      <w:r>
        <w:separator/>
      </w:r>
    </w:p>
  </w:endnote>
  <w:endnote w:type="continuationSeparator" w:id="0">
    <w:p w14:paraId="7C06F5E3" w14:textId="77777777" w:rsidR="00C70AA1" w:rsidRDefault="00C70AA1" w:rsidP="00A04406">
      <w:pPr>
        <w:spacing w:after="0" w:line="240" w:lineRule="auto"/>
      </w:pPr>
      <w:r>
        <w:continuationSeparator/>
      </w:r>
    </w:p>
  </w:endnote>
  <w:endnote w:type="continuationNotice" w:id="1">
    <w:p w14:paraId="4421CEC4" w14:textId="77777777" w:rsidR="00C70AA1" w:rsidRDefault="00C70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W1)">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016F7" w14:textId="3FAC5D79" w:rsidR="000A15F9" w:rsidRPr="009F611C" w:rsidRDefault="00995FFE" w:rsidP="00995FFE">
    <w:pPr>
      <w:tabs>
        <w:tab w:val="right" w:pos="12191"/>
      </w:tabs>
      <w:rPr>
        <w:u w:val="single"/>
        <w:lang w:val="en-GB"/>
      </w:rPr>
    </w:pPr>
    <w:r w:rsidRPr="009F611C">
      <w:rPr>
        <w:iCs/>
        <w:u w:val="single"/>
        <w:lang w:val="en-GB"/>
      </w:rPr>
      <w:t xml:space="preserve">CONSULTANCY AGREEMENT regarding </w:t>
    </w:r>
    <w:r w:rsidR="00455034" w:rsidRPr="00455034">
      <w:rPr>
        <w:sz w:val="16"/>
        <w:szCs w:val="16"/>
        <w:lang w:val="en-GB"/>
      </w:rPr>
      <w:t>Match Danish company solutions to the Indonesian poultry sector to build up resource efficient production</w:t>
    </w:r>
    <w:r w:rsidR="00455034" w:rsidRPr="009F611C">
      <w:rPr>
        <w:iCs/>
        <w:u w:val="single"/>
        <w:lang w:val="en-GB"/>
      </w:rPr>
      <w:t xml:space="preserve"> </w:t>
    </w:r>
    <w:r w:rsidRPr="009F611C">
      <w:rPr>
        <w:iCs/>
        <w:u w:val="single"/>
        <w:lang w:val="en-GB"/>
      </w:rPr>
      <w:ptab w:relativeTo="margin" w:alignment="right" w:leader="none"/>
    </w:r>
    <w:r w:rsidRPr="009F611C">
      <w:rPr>
        <w:u w:val="single"/>
        <w:lang w:val="en-GB"/>
      </w:rPr>
      <w:t xml:space="preserve">Page </w:t>
    </w:r>
    <w:r w:rsidRPr="009F611C">
      <w:rPr>
        <w:u w:val="single"/>
        <w:lang w:val="en-GB"/>
      </w:rPr>
      <w:fldChar w:fldCharType="begin"/>
    </w:r>
    <w:r w:rsidRPr="009F611C">
      <w:rPr>
        <w:u w:val="single"/>
        <w:lang w:val="en-GB"/>
      </w:rPr>
      <w:instrText xml:space="preserve"> PAGE </w:instrText>
    </w:r>
    <w:r w:rsidRPr="009F611C">
      <w:rPr>
        <w:u w:val="single"/>
        <w:lang w:val="en-GB"/>
      </w:rPr>
      <w:fldChar w:fldCharType="separate"/>
    </w:r>
    <w:r w:rsidR="00FF36C6">
      <w:rPr>
        <w:noProof/>
        <w:u w:val="single"/>
        <w:lang w:val="en-GB"/>
      </w:rPr>
      <w:t>1</w:t>
    </w:r>
    <w:r w:rsidRPr="009F611C">
      <w:rPr>
        <w:u w:val="single"/>
        <w:lang w:val="en-GB"/>
      </w:rPr>
      <w:fldChar w:fldCharType="end"/>
    </w:r>
    <w:r w:rsidRPr="009F611C">
      <w:rPr>
        <w:u w:val="single"/>
        <w:lang w:val="en-GB"/>
      </w:rPr>
      <w:t xml:space="preserve"> of </w:t>
    </w:r>
    <w:r w:rsidRPr="009F611C">
      <w:rPr>
        <w:u w:val="single"/>
        <w:lang w:val="en-GB"/>
      </w:rPr>
      <w:fldChar w:fldCharType="begin"/>
    </w:r>
    <w:r w:rsidRPr="009F611C">
      <w:rPr>
        <w:u w:val="single"/>
        <w:lang w:val="en-GB"/>
      </w:rPr>
      <w:instrText xml:space="preserve"> NUMPAGES   \* MERGEFORMAT </w:instrText>
    </w:r>
    <w:r w:rsidRPr="009F611C">
      <w:rPr>
        <w:u w:val="single"/>
        <w:lang w:val="en-GB"/>
      </w:rPr>
      <w:fldChar w:fldCharType="separate"/>
    </w:r>
    <w:r w:rsidR="00FF36C6">
      <w:rPr>
        <w:noProof/>
        <w:u w:val="single"/>
        <w:lang w:val="en-GB"/>
      </w:rPr>
      <w:t>6</w:t>
    </w:r>
    <w:r w:rsidRPr="009F611C">
      <w:rPr>
        <w:u w:val="single"/>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6C679" w14:textId="77777777" w:rsidR="00C70AA1" w:rsidRDefault="00C70AA1" w:rsidP="00A04406">
      <w:pPr>
        <w:spacing w:after="0" w:line="240" w:lineRule="auto"/>
      </w:pPr>
      <w:r>
        <w:separator/>
      </w:r>
    </w:p>
  </w:footnote>
  <w:footnote w:type="continuationSeparator" w:id="0">
    <w:p w14:paraId="66A6A424" w14:textId="77777777" w:rsidR="00C70AA1" w:rsidRDefault="00C70AA1" w:rsidP="00A04406">
      <w:pPr>
        <w:spacing w:after="0" w:line="240" w:lineRule="auto"/>
      </w:pPr>
      <w:r>
        <w:continuationSeparator/>
      </w:r>
    </w:p>
  </w:footnote>
  <w:footnote w:type="continuationNotice" w:id="1">
    <w:p w14:paraId="255A9BA1" w14:textId="77777777" w:rsidR="00C70AA1" w:rsidRDefault="00C70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BD6FA" w14:textId="77777777" w:rsidR="000A15F9" w:rsidRDefault="000A15F9" w:rsidP="00AA7A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EDC"/>
    <w:multiLevelType w:val="hybridMultilevel"/>
    <w:tmpl w:val="C82A8038"/>
    <w:lvl w:ilvl="0" w:tplc="33E415C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A3078"/>
    <w:multiLevelType w:val="hybridMultilevel"/>
    <w:tmpl w:val="5D3C2648"/>
    <w:lvl w:ilvl="0" w:tplc="33E415C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EA6393"/>
    <w:multiLevelType w:val="hybridMultilevel"/>
    <w:tmpl w:val="841C96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 w15:restartNumberingAfterBreak="0">
    <w:nsid w:val="089C0105"/>
    <w:multiLevelType w:val="hybridMultilevel"/>
    <w:tmpl w:val="83D4D116"/>
    <w:lvl w:ilvl="0" w:tplc="D9D07ADA">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063540"/>
    <w:multiLevelType w:val="hybridMultilevel"/>
    <w:tmpl w:val="39F60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772C84"/>
    <w:multiLevelType w:val="hybridMultilevel"/>
    <w:tmpl w:val="E654DC5E"/>
    <w:lvl w:ilvl="0" w:tplc="33E415C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CD55FA"/>
    <w:multiLevelType w:val="hybridMultilevel"/>
    <w:tmpl w:val="589CB34C"/>
    <w:lvl w:ilvl="0" w:tplc="33E415C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18715C"/>
    <w:multiLevelType w:val="hybridMultilevel"/>
    <w:tmpl w:val="4B600D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C24592B"/>
    <w:multiLevelType w:val="hybridMultilevel"/>
    <w:tmpl w:val="2140DA1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220B3F53"/>
    <w:multiLevelType w:val="hybridMultilevel"/>
    <w:tmpl w:val="14020D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27223FA"/>
    <w:multiLevelType w:val="hybridMultilevel"/>
    <w:tmpl w:val="D660DACE"/>
    <w:lvl w:ilvl="0" w:tplc="33E415C4">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557352"/>
    <w:multiLevelType w:val="hybridMultilevel"/>
    <w:tmpl w:val="DADE24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04C1D5E"/>
    <w:multiLevelType w:val="hybridMultilevel"/>
    <w:tmpl w:val="9F2E1B24"/>
    <w:lvl w:ilvl="0" w:tplc="B7A25554">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AC2690"/>
    <w:multiLevelType w:val="hybridMultilevel"/>
    <w:tmpl w:val="1DC463C2"/>
    <w:lvl w:ilvl="0" w:tplc="33E415C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38365C"/>
    <w:multiLevelType w:val="hybridMultilevel"/>
    <w:tmpl w:val="5EE4D3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2B0AE5"/>
    <w:multiLevelType w:val="hybridMultilevel"/>
    <w:tmpl w:val="6598159C"/>
    <w:lvl w:ilvl="0" w:tplc="33E415C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ED35AF6"/>
    <w:multiLevelType w:val="multilevel"/>
    <w:tmpl w:val="9F201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C7586B"/>
    <w:multiLevelType w:val="hybridMultilevel"/>
    <w:tmpl w:val="980226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D1A2D52"/>
    <w:multiLevelType w:val="hybridMultilevel"/>
    <w:tmpl w:val="C176760C"/>
    <w:lvl w:ilvl="0" w:tplc="33E415C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D5464DA"/>
    <w:multiLevelType w:val="hybridMultilevel"/>
    <w:tmpl w:val="734C909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5A97EA4"/>
    <w:multiLevelType w:val="multilevel"/>
    <w:tmpl w:val="23085A78"/>
    <w:lvl w:ilvl="0">
      <w:start w:val="1"/>
      <w:numFmt w:val="upperRoman"/>
      <w:pStyle w:val="Heading1"/>
      <w:lvlText w:val="Article %1."/>
      <w:lvlJc w:val="left"/>
      <w:pPr>
        <w:ind w:left="3261" w:firstLine="0"/>
      </w:pPr>
      <w:rPr>
        <w:lang w:val="en-US"/>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56694DC7"/>
    <w:multiLevelType w:val="hybridMultilevel"/>
    <w:tmpl w:val="131441BE"/>
    <w:lvl w:ilvl="0" w:tplc="B7A25554">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4F37DC8"/>
    <w:multiLevelType w:val="hybridMultilevel"/>
    <w:tmpl w:val="AB16DE2C"/>
    <w:lvl w:ilvl="0" w:tplc="B7A25554">
      <w:start w:val="1"/>
      <w:numFmt w:val="lowerLetter"/>
      <w:lvlText w:val="%1)"/>
      <w:lvlJc w:val="left"/>
      <w:pPr>
        <w:ind w:left="720" w:hanging="360"/>
      </w:pPr>
      <w:rPr>
        <w:rFonts w:hint="default"/>
      </w:rPr>
    </w:lvl>
    <w:lvl w:ilvl="1" w:tplc="33E415C4">
      <w:start w:val="1"/>
      <w:numFmt w:val="bullet"/>
      <w:lvlText w:val=""/>
      <w:lvlJc w:val="left"/>
      <w:pPr>
        <w:ind w:left="1440" w:hanging="360"/>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7E65BA"/>
    <w:multiLevelType w:val="hybridMultilevel"/>
    <w:tmpl w:val="B866C670"/>
    <w:lvl w:ilvl="0" w:tplc="B7A25554">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EBB4AA8"/>
    <w:multiLevelType w:val="hybridMultilevel"/>
    <w:tmpl w:val="A9466D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39B42B2"/>
    <w:multiLevelType w:val="hybridMultilevel"/>
    <w:tmpl w:val="BE36A04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2"/>
  </w:num>
  <w:num w:numId="4">
    <w:abstractNumId w:val="17"/>
  </w:num>
  <w:num w:numId="5">
    <w:abstractNumId w:val="24"/>
  </w:num>
  <w:num w:numId="6">
    <w:abstractNumId w:val="7"/>
  </w:num>
  <w:num w:numId="7">
    <w:abstractNumId w:val="11"/>
  </w:num>
  <w:num w:numId="8">
    <w:abstractNumId w:val="8"/>
  </w:num>
  <w:num w:numId="9">
    <w:abstractNumId w:val="14"/>
  </w:num>
  <w:num w:numId="10">
    <w:abstractNumId w:val="4"/>
  </w:num>
  <w:num w:numId="11">
    <w:abstractNumId w:val="9"/>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3"/>
  </w:num>
  <w:num w:numId="23">
    <w:abstractNumId w:val="12"/>
  </w:num>
  <w:num w:numId="24">
    <w:abstractNumId w:val="19"/>
  </w:num>
  <w:num w:numId="25">
    <w:abstractNumId w:val="6"/>
  </w:num>
  <w:num w:numId="26">
    <w:abstractNumId w:val="20"/>
  </w:num>
  <w:num w:numId="27">
    <w:abstractNumId w:val="20"/>
  </w:num>
  <w:num w:numId="28">
    <w:abstractNumId w:val="3"/>
  </w:num>
  <w:num w:numId="29">
    <w:abstractNumId w:val="21"/>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5"/>
  </w:num>
  <w:num w:numId="40">
    <w:abstractNumId w:val="20"/>
  </w:num>
  <w:num w:numId="41">
    <w:abstractNumId w:val="18"/>
  </w:num>
  <w:num w:numId="42">
    <w:abstractNumId w:val="1"/>
  </w:num>
  <w:num w:numId="43">
    <w:abstractNumId w:val="15"/>
  </w:num>
  <w:num w:numId="44">
    <w:abstractNumId w:val="5"/>
  </w:num>
  <w:num w:numId="45">
    <w:abstractNumId w:val="13"/>
  </w:num>
  <w:num w:numId="46">
    <w:abstractNumId w:val="0"/>
  </w:num>
  <w:num w:numId="47">
    <w:abstractNumId w:val="10"/>
  </w:num>
  <w:num w:numId="4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TrackFormatting/>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BA"/>
    <w:rsid w:val="000010D6"/>
    <w:rsid w:val="00002EAF"/>
    <w:rsid w:val="0000330D"/>
    <w:rsid w:val="0000335C"/>
    <w:rsid w:val="000059D5"/>
    <w:rsid w:val="00006296"/>
    <w:rsid w:val="000065D1"/>
    <w:rsid w:val="00007532"/>
    <w:rsid w:val="0001002F"/>
    <w:rsid w:val="00010667"/>
    <w:rsid w:val="000117FC"/>
    <w:rsid w:val="00011C9B"/>
    <w:rsid w:val="000121AE"/>
    <w:rsid w:val="00013328"/>
    <w:rsid w:val="00013614"/>
    <w:rsid w:val="000136C6"/>
    <w:rsid w:val="00013CA9"/>
    <w:rsid w:val="00013E33"/>
    <w:rsid w:val="00013F97"/>
    <w:rsid w:val="00015535"/>
    <w:rsid w:val="0001647F"/>
    <w:rsid w:val="00016547"/>
    <w:rsid w:val="0001692A"/>
    <w:rsid w:val="0001715F"/>
    <w:rsid w:val="000171F9"/>
    <w:rsid w:val="00017695"/>
    <w:rsid w:val="000214DD"/>
    <w:rsid w:val="00022A7A"/>
    <w:rsid w:val="000230EE"/>
    <w:rsid w:val="00023ED2"/>
    <w:rsid w:val="0002400A"/>
    <w:rsid w:val="0002649D"/>
    <w:rsid w:val="00026C8F"/>
    <w:rsid w:val="000271C8"/>
    <w:rsid w:val="00030CC2"/>
    <w:rsid w:val="000316ED"/>
    <w:rsid w:val="0003263E"/>
    <w:rsid w:val="0003273C"/>
    <w:rsid w:val="00032744"/>
    <w:rsid w:val="00032792"/>
    <w:rsid w:val="00033ED1"/>
    <w:rsid w:val="0003584C"/>
    <w:rsid w:val="00035856"/>
    <w:rsid w:val="00035C4B"/>
    <w:rsid w:val="000373E2"/>
    <w:rsid w:val="00037E75"/>
    <w:rsid w:val="00040C76"/>
    <w:rsid w:val="00040DDD"/>
    <w:rsid w:val="00040E7F"/>
    <w:rsid w:val="00041390"/>
    <w:rsid w:val="0004171F"/>
    <w:rsid w:val="00042424"/>
    <w:rsid w:val="00042BA5"/>
    <w:rsid w:val="00042DD6"/>
    <w:rsid w:val="0004331C"/>
    <w:rsid w:val="00043AAB"/>
    <w:rsid w:val="00043B80"/>
    <w:rsid w:val="00044511"/>
    <w:rsid w:val="00044DEE"/>
    <w:rsid w:val="00045229"/>
    <w:rsid w:val="00045642"/>
    <w:rsid w:val="000466B7"/>
    <w:rsid w:val="00046A71"/>
    <w:rsid w:val="000501DD"/>
    <w:rsid w:val="00050B86"/>
    <w:rsid w:val="0005117C"/>
    <w:rsid w:val="00051D24"/>
    <w:rsid w:val="00051E6E"/>
    <w:rsid w:val="00052797"/>
    <w:rsid w:val="000535FE"/>
    <w:rsid w:val="0005413B"/>
    <w:rsid w:val="000550D1"/>
    <w:rsid w:val="00055A46"/>
    <w:rsid w:val="00057862"/>
    <w:rsid w:val="0006054F"/>
    <w:rsid w:val="00060B3B"/>
    <w:rsid w:val="00061215"/>
    <w:rsid w:val="00061D1B"/>
    <w:rsid w:val="00061F9B"/>
    <w:rsid w:val="00062D96"/>
    <w:rsid w:val="00063B89"/>
    <w:rsid w:val="0006560B"/>
    <w:rsid w:val="0006565B"/>
    <w:rsid w:val="00065F81"/>
    <w:rsid w:val="00067267"/>
    <w:rsid w:val="0007047C"/>
    <w:rsid w:val="00070AC2"/>
    <w:rsid w:val="00070FC4"/>
    <w:rsid w:val="0007107A"/>
    <w:rsid w:val="00071916"/>
    <w:rsid w:val="00071C79"/>
    <w:rsid w:val="000721CB"/>
    <w:rsid w:val="000739F2"/>
    <w:rsid w:val="000743F8"/>
    <w:rsid w:val="00076014"/>
    <w:rsid w:val="000764CD"/>
    <w:rsid w:val="000773D8"/>
    <w:rsid w:val="000779C0"/>
    <w:rsid w:val="00080017"/>
    <w:rsid w:val="0008141A"/>
    <w:rsid w:val="00081972"/>
    <w:rsid w:val="0008357E"/>
    <w:rsid w:val="00083A48"/>
    <w:rsid w:val="00083BCA"/>
    <w:rsid w:val="00083E6E"/>
    <w:rsid w:val="00084A9B"/>
    <w:rsid w:val="00084CC5"/>
    <w:rsid w:val="00085794"/>
    <w:rsid w:val="000859A8"/>
    <w:rsid w:val="0008606E"/>
    <w:rsid w:val="000867A5"/>
    <w:rsid w:val="00086AB1"/>
    <w:rsid w:val="00087E98"/>
    <w:rsid w:val="00090C67"/>
    <w:rsid w:val="00094BC9"/>
    <w:rsid w:val="00094E02"/>
    <w:rsid w:val="00094F83"/>
    <w:rsid w:val="000954AD"/>
    <w:rsid w:val="000959F8"/>
    <w:rsid w:val="00096CB3"/>
    <w:rsid w:val="000975BC"/>
    <w:rsid w:val="000A0192"/>
    <w:rsid w:val="000A0A80"/>
    <w:rsid w:val="000A0E0D"/>
    <w:rsid w:val="000A15F9"/>
    <w:rsid w:val="000A195F"/>
    <w:rsid w:val="000A267F"/>
    <w:rsid w:val="000A274F"/>
    <w:rsid w:val="000A2D8F"/>
    <w:rsid w:val="000A2DAA"/>
    <w:rsid w:val="000A350A"/>
    <w:rsid w:val="000A3821"/>
    <w:rsid w:val="000A3C47"/>
    <w:rsid w:val="000A3E74"/>
    <w:rsid w:val="000A4EE7"/>
    <w:rsid w:val="000A5D0B"/>
    <w:rsid w:val="000A5EFA"/>
    <w:rsid w:val="000A6761"/>
    <w:rsid w:val="000A709C"/>
    <w:rsid w:val="000A717F"/>
    <w:rsid w:val="000A72F1"/>
    <w:rsid w:val="000B17CC"/>
    <w:rsid w:val="000B2B13"/>
    <w:rsid w:val="000B2C4D"/>
    <w:rsid w:val="000B2CF2"/>
    <w:rsid w:val="000B3566"/>
    <w:rsid w:val="000B4CD0"/>
    <w:rsid w:val="000B6AEF"/>
    <w:rsid w:val="000C000C"/>
    <w:rsid w:val="000C0284"/>
    <w:rsid w:val="000C09C2"/>
    <w:rsid w:val="000C23B8"/>
    <w:rsid w:val="000C2FD7"/>
    <w:rsid w:val="000C3731"/>
    <w:rsid w:val="000C3EA8"/>
    <w:rsid w:val="000C4A0E"/>
    <w:rsid w:val="000C4B36"/>
    <w:rsid w:val="000C52BD"/>
    <w:rsid w:val="000C5376"/>
    <w:rsid w:val="000C576B"/>
    <w:rsid w:val="000C579B"/>
    <w:rsid w:val="000C615F"/>
    <w:rsid w:val="000C6370"/>
    <w:rsid w:val="000C77DD"/>
    <w:rsid w:val="000C7AE4"/>
    <w:rsid w:val="000C7B5D"/>
    <w:rsid w:val="000D04F0"/>
    <w:rsid w:val="000D04F2"/>
    <w:rsid w:val="000D0711"/>
    <w:rsid w:val="000D0986"/>
    <w:rsid w:val="000D0B22"/>
    <w:rsid w:val="000D1389"/>
    <w:rsid w:val="000D1EBB"/>
    <w:rsid w:val="000D2C7C"/>
    <w:rsid w:val="000D3D5F"/>
    <w:rsid w:val="000D3FBF"/>
    <w:rsid w:val="000D47DB"/>
    <w:rsid w:val="000D5CBA"/>
    <w:rsid w:val="000D67BC"/>
    <w:rsid w:val="000D6F62"/>
    <w:rsid w:val="000D7A9F"/>
    <w:rsid w:val="000D7ED0"/>
    <w:rsid w:val="000E0CFF"/>
    <w:rsid w:val="000E1B53"/>
    <w:rsid w:val="000E2850"/>
    <w:rsid w:val="000E3EBA"/>
    <w:rsid w:val="000E3ED5"/>
    <w:rsid w:val="000E44A1"/>
    <w:rsid w:val="000E5B78"/>
    <w:rsid w:val="000E5D6C"/>
    <w:rsid w:val="000E7611"/>
    <w:rsid w:val="000F0618"/>
    <w:rsid w:val="000F0622"/>
    <w:rsid w:val="000F36DE"/>
    <w:rsid w:val="000F3FD1"/>
    <w:rsid w:val="000F42FC"/>
    <w:rsid w:val="000F5CA7"/>
    <w:rsid w:val="000F5CF6"/>
    <w:rsid w:val="000F5E65"/>
    <w:rsid w:val="000F6219"/>
    <w:rsid w:val="000F65D5"/>
    <w:rsid w:val="00100478"/>
    <w:rsid w:val="001005C6"/>
    <w:rsid w:val="001021BA"/>
    <w:rsid w:val="00102A0F"/>
    <w:rsid w:val="0010392C"/>
    <w:rsid w:val="00104468"/>
    <w:rsid w:val="0010459E"/>
    <w:rsid w:val="00105DB7"/>
    <w:rsid w:val="0010618A"/>
    <w:rsid w:val="0010702A"/>
    <w:rsid w:val="00107794"/>
    <w:rsid w:val="00110045"/>
    <w:rsid w:val="001100B8"/>
    <w:rsid w:val="00110BAC"/>
    <w:rsid w:val="0011222C"/>
    <w:rsid w:val="00112571"/>
    <w:rsid w:val="0011298B"/>
    <w:rsid w:val="00112C64"/>
    <w:rsid w:val="0011352C"/>
    <w:rsid w:val="00113FA9"/>
    <w:rsid w:val="0011501B"/>
    <w:rsid w:val="00115835"/>
    <w:rsid w:val="00115D36"/>
    <w:rsid w:val="00115ED6"/>
    <w:rsid w:val="00121670"/>
    <w:rsid w:val="00121831"/>
    <w:rsid w:val="001226C0"/>
    <w:rsid w:val="00124C68"/>
    <w:rsid w:val="00124E4B"/>
    <w:rsid w:val="00124E91"/>
    <w:rsid w:val="001257C1"/>
    <w:rsid w:val="001268A0"/>
    <w:rsid w:val="00126F4C"/>
    <w:rsid w:val="001308C2"/>
    <w:rsid w:val="00131A06"/>
    <w:rsid w:val="00133124"/>
    <w:rsid w:val="00134309"/>
    <w:rsid w:val="00134B21"/>
    <w:rsid w:val="0013595F"/>
    <w:rsid w:val="00135A14"/>
    <w:rsid w:val="001424D1"/>
    <w:rsid w:val="001433F5"/>
    <w:rsid w:val="0014373D"/>
    <w:rsid w:val="00143B51"/>
    <w:rsid w:val="001440E0"/>
    <w:rsid w:val="001466AE"/>
    <w:rsid w:val="001467D9"/>
    <w:rsid w:val="00146973"/>
    <w:rsid w:val="00146C1C"/>
    <w:rsid w:val="001479BF"/>
    <w:rsid w:val="00150822"/>
    <w:rsid w:val="00150D83"/>
    <w:rsid w:val="001519C7"/>
    <w:rsid w:val="00151B36"/>
    <w:rsid w:val="00151BD7"/>
    <w:rsid w:val="00152485"/>
    <w:rsid w:val="00153B73"/>
    <w:rsid w:val="001559F1"/>
    <w:rsid w:val="001569D7"/>
    <w:rsid w:val="00156B57"/>
    <w:rsid w:val="00157648"/>
    <w:rsid w:val="0016152F"/>
    <w:rsid w:val="001625F2"/>
    <w:rsid w:val="0016392A"/>
    <w:rsid w:val="00165967"/>
    <w:rsid w:val="0016654D"/>
    <w:rsid w:val="00166876"/>
    <w:rsid w:val="001675E8"/>
    <w:rsid w:val="001700A1"/>
    <w:rsid w:val="00170197"/>
    <w:rsid w:val="00170C63"/>
    <w:rsid w:val="0017282B"/>
    <w:rsid w:val="00172870"/>
    <w:rsid w:val="0017452A"/>
    <w:rsid w:val="00175DEC"/>
    <w:rsid w:val="001766F9"/>
    <w:rsid w:val="00176FD1"/>
    <w:rsid w:val="0017748A"/>
    <w:rsid w:val="001774F1"/>
    <w:rsid w:val="00180AF5"/>
    <w:rsid w:val="00181523"/>
    <w:rsid w:val="00181670"/>
    <w:rsid w:val="001835F7"/>
    <w:rsid w:val="001836E6"/>
    <w:rsid w:val="0018380A"/>
    <w:rsid w:val="00183D5B"/>
    <w:rsid w:val="00184691"/>
    <w:rsid w:val="00185808"/>
    <w:rsid w:val="00186126"/>
    <w:rsid w:val="00187F13"/>
    <w:rsid w:val="00187FCB"/>
    <w:rsid w:val="001903CD"/>
    <w:rsid w:val="001910DF"/>
    <w:rsid w:val="00191AC6"/>
    <w:rsid w:val="00191D2D"/>
    <w:rsid w:val="00192555"/>
    <w:rsid w:val="00192775"/>
    <w:rsid w:val="001932DB"/>
    <w:rsid w:val="00193B2C"/>
    <w:rsid w:val="00193C7E"/>
    <w:rsid w:val="001944D4"/>
    <w:rsid w:val="00194513"/>
    <w:rsid w:val="00195377"/>
    <w:rsid w:val="0019697E"/>
    <w:rsid w:val="00196BB5"/>
    <w:rsid w:val="00196CD5"/>
    <w:rsid w:val="001972C7"/>
    <w:rsid w:val="00197E6D"/>
    <w:rsid w:val="001A0077"/>
    <w:rsid w:val="001A039F"/>
    <w:rsid w:val="001A0728"/>
    <w:rsid w:val="001A0E17"/>
    <w:rsid w:val="001A0FE5"/>
    <w:rsid w:val="001A3663"/>
    <w:rsid w:val="001A4C24"/>
    <w:rsid w:val="001A5CF3"/>
    <w:rsid w:val="001A6C40"/>
    <w:rsid w:val="001B041B"/>
    <w:rsid w:val="001B04FA"/>
    <w:rsid w:val="001B182C"/>
    <w:rsid w:val="001B1C6F"/>
    <w:rsid w:val="001B2197"/>
    <w:rsid w:val="001B27DB"/>
    <w:rsid w:val="001B320F"/>
    <w:rsid w:val="001B3B4B"/>
    <w:rsid w:val="001B4F34"/>
    <w:rsid w:val="001B5637"/>
    <w:rsid w:val="001B5E62"/>
    <w:rsid w:val="001B5EF5"/>
    <w:rsid w:val="001B6A7F"/>
    <w:rsid w:val="001B77F9"/>
    <w:rsid w:val="001B7F8B"/>
    <w:rsid w:val="001C0039"/>
    <w:rsid w:val="001C06BB"/>
    <w:rsid w:val="001C0C15"/>
    <w:rsid w:val="001C0CAA"/>
    <w:rsid w:val="001C2EE0"/>
    <w:rsid w:val="001C357A"/>
    <w:rsid w:val="001C37A3"/>
    <w:rsid w:val="001C3F11"/>
    <w:rsid w:val="001C49F2"/>
    <w:rsid w:val="001C4B41"/>
    <w:rsid w:val="001C68EB"/>
    <w:rsid w:val="001C74E2"/>
    <w:rsid w:val="001C757C"/>
    <w:rsid w:val="001C7901"/>
    <w:rsid w:val="001D0ED0"/>
    <w:rsid w:val="001D4012"/>
    <w:rsid w:val="001D5A1F"/>
    <w:rsid w:val="001D60DE"/>
    <w:rsid w:val="001D67AC"/>
    <w:rsid w:val="001D6963"/>
    <w:rsid w:val="001D6EE1"/>
    <w:rsid w:val="001E096A"/>
    <w:rsid w:val="001E2293"/>
    <w:rsid w:val="001E2851"/>
    <w:rsid w:val="001E2A13"/>
    <w:rsid w:val="001E356E"/>
    <w:rsid w:val="001E3713"/>
    <w:rsid w:val="001E50B4"/>
    <w:rsid w:val="001E5117"/>
    <w:rsid w:val="001E6B81"/>
    <w:rsid w:val="001E7206"/>
    <w:rsid w:val="001F04ED"/>
    <w:rsid w:val="001F0AC5"/>
    <w:rsid w:val="001F1648"/>
    <w:rsid w:val="001F17CF"/>
    <w:rsid w:val="001F340E"/>
    <w:rsid w:val="001F370D"/>
    <w:rsid w:val="001F4166"/>
    <w:rsid w:val="001F43EA"/>
    <w:rsid w:val="001F4578"/>
    <w:rsid w:val="001F51BD"/>
    <w:rsid w:val="001F5745"/>
    <w:rsid w:val="001F5D83"/>
    <w:rsid w:val="001F77FD"/>
    <w:rsid w:val="002013CA"/>
    <w:rsid w:val="00202B15"/>
    <w:rsid w:val="00202D4E"/>
    <w:rsid w:val="00203B77"/>
    <w:rsid w:val="00203BBA"/>
    <w:rsid w:val="00204E34"/>
    <w:rsid w:val="002054F0"/>
    <w:rsid w:val="0020611E"/>
    <w:rsid w:val="002070CF"/>
    <w:rsid w:val="00207AB9"/>
    <w:rsid w:val="00207AC1"/>
    <w:rsid w:val="00207C05"/>
    <w:rsid w:val="00207D29"/>
    <w:rsid w:val="002103F6"/>
    <w:rsid w:val="002104C7"/>
    <w:rsid w:val="00210C66"/>
    <w:rsid w:val="00210CCD"/>
    <w:rsid w:val="00211BCB"/>
    <w:rsid w:val="00211F6A"/>
    <w:rsid w:val="00213B5C"/>
    <w:rsid w:val="002147E1"/>
    <w:rsid w:val="00215222"/>
    <w:rsid w:val="002152A0"/>
    <w:rsid w:val="0021657A"/>
    <w:rsid w:val="00220022"/>
    <w:rsid w:val="00220352"/>
    <w:rsid w:val="00221103"/>
    <w:rsid w:val="0022153F"/>
    <w:rsid w:val="0022204A"/>
    <w:rsid w:val="00222727"/>
    <w:rsid w:val="002234FE"/>
    <w:rsid w:val="00224718"/>
    <w:rsid w:val="002257AF"/>
    <w:rsid w:val="002265A1"/>
    <w:rsid w:val="0022700B"/>
    <w:rsid w:val="002277D0"/>
    <w:rsid w:val="00227EBF"/>
    <w:rsid w:val="002300BC"/>
    <w:rsid w:val="00230B8E"/>
    <w:rsid w:val="00230CE2"/>
    <w:rsid w:val="002317EA"/>
    <w:rsid w:val="0023219B"/>
    <w:rsid w:val="00232376"/>
    <w:rsid w:val="002323B1"/>
    <w:rsid w:val="00232DD2"/>
    <w:rsid w:val="002346D9"/>
    <w:rsid w:val="002348EE"/>
    <w:rsid w:val="00234EF6"/>
    <w:rsid w:val="0023505B"/>
    <w:rsid w:val="0023522F"/>
    <w:rsid w:val="00235F73"/>
    <w:rsid w:val="002372E4"/>
    <w:rsid w:val="002374B2"/>
    <w:rsid w:val="00240C1D"/>
    <w:rsid w:val="002417FD"/>
    <w:rsid w:val="00243792"/>
    <w:rsid w:val="00243E54"/>
    <w:rsid w:val="00245BCD"/>
    <w:rsid w:val="00245E9D"/>
    <w:rsid w:val="00246243"/>
    <w:rsid w:val="0025097F"/>
    <w:rsid w:val="0025158F"/>
    <w:rsid w:val="00252202"/>
    <w:rsid w:val="002525E8"/>
    <w:rsid w:val="00252E28"/>
    <w:rsid w:val="002531BE"/>
    <w:rsid w:val="00253FB6"/>
    <w:rsid w:val="00254142"/>
    <w:rsid w:val="00254F97"/>
    <w:rsid w:val="00255740"/>
    <w:rsid w:val="00255A8B"/>
    <w:rsid w:val="00257127"/>
    <w:rsid w:val="00257DEB"/>
    <w:rsid w:val="00260038"/>
    <w:rsid w:val="00260C92"/>
    <w:rsid w:val="002617DE"/>
    <w:rsid w:val="002624BC"/>
    <w:rsid w:val="00262692"/>
    <w:rsid w:val="0026274F"/>
    <w:rsid w:val="00262860"/>
    <w:rsid w:val="00263B7D"/>
    <w:rsid w:val="002645FD"/>
    <w:rsid w:val="00265B79"/>
    <w:rsid w:val="0026678E"/>
    <w:rsid w:val="002672AE"/>
    <w:rsid w:val="00267B45"/>
    <w:rsid w:val="00267CA9"/>
    <w:rsid w:val="00270118"/>
    <w:rsid w:val="002702FB"/>
    <w:rsid w:val="00270EA5"/>
    <w:rsid w:val="002711BC"/>
    <w:rsid w:val="0027346F"/>
    <w:rsid w:val="00274086"/>
    <w:rsid w:val="00274A29"/>
    <w:rsid w:val="00274AB7"/>
    <w:rsid w:val="002761E6"/>
    <w:rsid w:val="00277ECA"/>
    <w:rsid w:val="00280306"/>
    <w:rsid w:val="00280A27"/>
    <w:rsid w:val="00281611"/>
    <w:rsid w:val="00282362"/>
    <w:rsid w:val="00282689"/>
    <w:rsid w:val="002828D6"/>
    <w:rsid w:val="00282ECF"/>
    <w:rsid w:val="0028368D"/>
    <w:rsid w:val="00283A5D"/>
    <w:rsid w:val="00283F9D"/>
    <w:rsid w:val="002842C7"/>
    <w:rsid w:val="0028443A"/>
    <w:rsid w:val="0028471F"/>
    <w:rsid w:val="0028505D"/>
    <w:rsid w:val="00285F74"/>
    <w:rsid w:val="002860AB"/>
    <w:rsid w:val="0028639A"/>
    <w:rsid w:val="00286402"/>
    <w:rsid w:val="00286BB6"/>
    <w:rsid w:val="00286C53"/>
    <w:rsid w:val="00286C54"/>
    <w:rsid w:val="00287982"/>
    <w:rsid w:val="00292715"/>
    <w:rsid w:val="00293480"/>
    <w:rsid w:val="00294583"/>
    <w:rsid w:val="00295331"/>
    <w:rsid w:val="002957CA"/>
    <w:rsid w:val="00295947"/>
    <w:rsid w:val="00296F68"/>
    <w:rsid w:val="002975B9"/>
    <w:rsid w:val="002A0B78"/>
    <w:rsid w:val="002A342F"/>
    <w:rsid w:val="002A4E9D"/>
    <w:rsid w:val="002B0890"/>
    <w:rsid w:val="002B0DAD"/>
    <w:rsid w:val="002B1D7F"/>
    <w:rsid w:val="002B2A73"/>
    <w:rsid w:val="002B2D9B"/>
    <w:rsid w:val="002B2DD7"/>
    <w:rsid w:val="002B3CC5"/>
    <w:rsid w:val="002B4848"/>
    <w:rsid w:val="002B6843"/>
    <w:rsid w:val="002B74D5"/>
    <w:rsid w:val="002B7D99"/>
    <w:rsid w:val="002C0F06"/>
    <w:rsid w:val="002C1B55"/>
    <w:rsid w:val="002C1BCC"/>
    <w:rsid w:val="002C36FA"/>
    <w:rsid w:val="002C3F34"/>
    <w:rsid w:val="002C4E5E"/>
    <w:rsid w:val="002C6EF8"/>
    <w:rsid w:val="002C7149"/>
    <w:rsid w:val="002D00BC"/>
    <w:rsid w:val="002D0645"/>
    <w:rsid w:val="002D0894"/>
    <w:rsid w:val="002D2438"/>
    <w:rsid w:val="002D3B82"/>
    <w:rsid w:val="002D4D65"/>
    <w:rsid w:val="002D59BB"/>
    <w:rsid w:val="002D5BA7"/>
    <w:rsid w:val="002D5C6D"/>
    <w:rsid w:val="002D5D17"/>
    <w:rsid w:val="002D6808"/>
    <w:rsid w:val="002E0633"/>
    <w:rsid w:val="002E2120"/>
    <w:rsid w:val="002E2144"/>
    <w:rsid w:val="002E3227"/>
    <w:rsid w:val="002E3430"/>
    <w:rsid w:val="002E3565"/>
    <w:rsid w:val="002E4EFF"/>
    <w:rsid w:val="002E6146"/>
    <w:rsid w:val="002E6E65"/>
    <w:rsid w:val="002E7DC0"/>
    <w:rsid w:val="002F00BC"/>
    <w:rsid w:val="002F020B"/>
    <w:rsid w:val="002F1FB9"/>
    <w:rsid w:val="002F2FCD"/>
    <w:rsid w:val="002F33EE"/>
    <w:rsid w:val="002F34C2"/>
    <w:rsid w:val="002F368B"/>
    <w:rsid w:val="002F3CAB"/>
    <w:rsid w:val="002F40F7"/>
    <w:rsid w:val="002F5EA6"/>
    <w:rsid w:val="002F63E4"/>
    <w:rsid w:val="002F6420"/>
    <w:rsid w:val="002F68ED"/>
    <w:rsid w:val="002F7AF4"/>
    <w:rsid w:val="002F7CB4"/>
    <w:rsid w:val="00302676"/>
    <w:rsid w:val="00302775"/>
    <w:rsid w:val="003028A9"/>
    <w:rsid w:val="00302B31"/>
    <w:rsid w:val="00303289"/>
    <w:rsid w:val="0030368E"/>
    <w:rsid w:val="00303B73"/>
    <w:rsid w:val="00303F61"/>
    <w:rsid w:val="003072A4"/>
    <w:rsid w:val="003077AD"/>
    <w:rsid w:val="003108C3"/>
    <w:rsid w:val="00311441"/>
    <w:rsid w:val="003124FB"/>
    <w:rsid w:val="00313AF8"/>
    <w:rsid w:val="00313F4D"/>
    <w:rsid w:val="00315320"/>
    <w:rsid w:val="003156D0"/>
    <w:rsid w:val="00315B1F"/>
    <w:rsid w:val="00315F47"/>
    <w:rsid w:val="00316F56"/>
    <w:rsid w:val="003171DF"/>
    <w:rsid w:val="0032205E"/>
    <w:rsid w:val="00322E18"/>
    <w:rsid w:val="003232D5"/>
    <w:rsid w:val="00323E94"/>
    <w:rsid w:val="00324AD1"/>
    <w:rsid w:val="003254DE"/>
    <w:rsid w:val="00326B82"/>
    <w:rsid w:val="003313D2"/>
    <w:rsid w:val="00331B93"/>
    <w:rsid w:val="00332E3D"/>
    <w:rsid w:val="003336F5"/>
    <w:rsid w:val="00334634"/>
    <w:rsid w:val="003350F3"/>
    <w:rsid w:val="003352A2"/>
    <w:rsid w:val="00336414"/>
    <w:rsid w:val="00336D68"/>
    <w:rsid w:val="0033735F"/>
    <w:rsid w:val="00340E1E"/>
    <w:rsid w:val="003412B9"/>
    <w:rsid w:val="003416CC"/>
    <w:rsid w:val="00341E20"/>
    <w:rsid w:val="00342EF6"/>
    <w:rsid w:val="0034304F"/>
    <w:rsid w:val="00344141"/>
    <w:rsid w:val="00344D47"/>
    <w:rsid w:val="00344E04"/>
    <w:rsid w:val="00345022"/>
    <w:rsid w:val="00345567"/>
    <w:rsid w:val="00345F2F"/>
    <w:rsid w:val="003460EB"/>
    <w:rsid w:val="00347875"/>
    <w:rsid w:val="00350CE7"/>
    <w:rsid w:val="003514EB"/>
    <w:rsid w:val="00351D9F"/>
    <w:rsid w:val="00353960"/>
    <w:rsid w:val="00353DF8"/>
    <w:rsid w:val="0035443B"/>
    <w:rsid w:val="00354967"/>
    <w:rsid w:val="003550DC"/>
    <w:rsid w:val="00355CB6"/>
    <w:rsid w:val="00356275"/>
    <w:rsid w:val="0035696A"/>
    <w:rsid w:val="0035697A"/>
    <w:rsid w:val="00356EA2"/>
    <w:rsid w:val="00357E13"/>
    <w:rsid w:val="00360CBD"/>
    <w:rsid w:val="00361F1F"/>
    <w:rsid w:val="003627EC"/>
    <w:rsid w:val="003628A4"/>
    <w:rsid w:val="00362AEF"/>
    <w:rsid w:val="00363283"/>
    <w:rsid w:val="0036340D"/>
    <w:rsid w:val="00363469"/>
    <w:rsid w:val="0036494E"/>
    <w:rsid w:val="003656DF"/>
    <w:rsid w:val="00366F64"/>
    <w:rsid w:val="00367D62"/>
    <w:rsid w:val="003703C0"/>
    <w:rsid w:val="00370C0F"/>
    <w:rsid w:val="00371595"/>
    <w:rsid w:val="003723A2"/>
    <w:rsid w:val="00372865"/>
    <w:rsid w:val="003728BE"/>
    <w:rsid w:val="00372AA3"/>
    <w:rsid w:val="0037365A"/>
    <w:rsid w:val="00373AB4"/>
    <w:rsid w:val="00374031"/>
    <w:rsid w:val="0037430A"/>
    <w:rsid w:val="00376457"/>
    <w:rsid w:val="00376730"/>
    <w:rsid w:val="00377B07"/>
    <w:rsid w:val="00377FB7"/>
    <w:rsid w:val="00380380"/>
    <w:rsid w:val="0038090F"/>
    <w:rsid w:val="00381C2C"/>
    <w:rsid w:val="003826B2"/>
    <w:rsid w:val="00383AB4"/>
    <w:rsid w:val="003846B9"/>
    <w:rsid w:val="00386B4A"/>
    <w:rsid w:val="0038716B"/>
    <w:rsid w:val="00392893"/>
    <w:rsid w:val="00392C38"/>
    <w:rsid w:val="00393641"/>
    <w:rsid w:val="00394110"/>
    <w:rsid w:val="00394A2A"/>
    <w:rsid w:val="00395401"/>
    <w:rsid w:val="003955BE"/>
    <w:rsid w:val="003961BD"/>
    <w:rsid w:val="003961E3"/>
    <w:rsid w:val="00397095"/>
    <w:rsid w:val="003973AD"/>
    <w:rsid w:val="0039763A"/>
    <w:rsid w:val="003976CE"/>
    <w:rsid w:val="00397B4D"/>
    <w:rsid w:val="003A04F9"/>
    <w:rsid w:val="003A2CB3"/>
    <w:rsid w:val="003A32A3"/>
    <w:rsid w:val="003A4983"/>
    <w:rsid w:val="003A5436"/>
    <w:rsid w:val="003A7646"/>
    <w:rsid w:val="003B0534"/>
    <w:rsid w:val="003B0981"/>
    <w:rsid w:val="003B0E45"/>
    <w:rsid w:val="003B13D4"/>
    <w:rsid w:val="003B1503"/>
    <w:rsid w:val="003B1771"/>
    <w:rsid w:val="003B1A4E"/>
    <w:rsid w:val="003B25AA"/>
    <w:rsid w:val="003B3586"/>
    <w:rsid w:val="003B38A1"/>
    <w:rsid w:val="003B3B01"/>
    <w:rsid w:val="003B3CE0"/>
    <w:rsid w:val="003B3F2A"/>
    <w:rsid w:val="003B4739"/>
    <w:rsid w:val="003B6EB6"/>
    <w:rsid w:val="003C0541"/>
    <w:rsid w:val="003C07EB"/>
    <w:rsid w:val="003C242E"/>
    <w:rsid w:val="003C282D"/>
    <w:rsid w:val="003C2B4F"/>
    <w:rsid w:val="003C2E5D"/>
    <w:rsid w:val="003C2FDD"/>
    <w:rsid w:val="003C3F4B"/>
    <w:rsid w:val="003C3F71"/>
    <w:rsid w:val="003C480F"/>
    <w:rsid w:val="003C4B02"/>
    <w:rsid w:val="003C4C7A"/>
    <w:rsid w:val="003C5ED7"/>
    <w:rsid w:val="003C658D"/>
    <w:rsid w:val="003C6960"/>
    <w:rsid w:val="003C6D85"/>
    <w:rsid w:val="003C6F8F"/>
    <w:rsid w:val="003C6FB0"/>
    <w:rsid w:val="003D0236"/>
    <w:rsid w:val="003D207B"/>
    <w:rsid w:val="003D352D"/>
    <w:rsid w:val="003D396E"/>
    <w:rsid w:val="003D3CF3"/>
    <w:rsid w:val="003D5E24"/>
    <w:rsid w:val="003D6619"/>
    <w:rsid w:val="003D79C8"/>
    <w:rsid w:val="003E05B1"/>
    <w:rsid w:val="003E09CB"/>
    <w:rsid w:val="003E1599"/>
    <w:rsid w:val="003E1DF3"/>
    <w:rsid w:val="003E2259"/>
    <w:rsid w:val="003E2320"/>
    <w:rsid w:val="003E3BAF"/>
    <w:rsid w:val="003E4288"/>
    <w:rsid w:val="003E605D"/>
    <w:rsid w:val="003E6A84"/>
    <w:rsid w:val="003E6F2D"/>
    <w:rsid w:val="003E7A61"/>
    <w:rsid w:val="003F1660"/>
    <w:rsid w:val="003F1A60"/>
    <w:rsid w:val="003F2460"/>
    <w:rsid w:val="003F34A8"/>
    <w:rsid w:val="003F4D21"/>
    <w:rsid w:val="003F6547"/>
    <w:rsid w:val="003F75A3"/>
    <w:rsid w:val="0040039F"/>
    <w:rsid w:val="00400693"/>
    <w:rsid w:val="004007F2"/>
    <w:rsid w:val="00401BDE"/>
    <w:rsid w:val="00404585"/>
    <w:rsid w:val="004047BD"/>
    <w:rsid w:val="00404A8A"/>
    <w:rsid w:val="00404CB1"/>
    <w:rsid w:val="004052DB"/>
    <w:rsid w:val="00406A18"/>
    <w:rsid w:val="00406AF1"/>
    <w:rsid w:val="00406B73"/>
    <w:rsid w:val="00411535"/>
    <w:rsid w:val="00411CBD"/>
    <w:rsid w:val="00412500"/>
    <w:rsid w:val="00412BFC"/>
    <w:rsid w:val="00413207"/>
    <w:rsid w:val="0041329D"/>
    <w:rsid w:val="00413909"/>
    <w:rsid w:val="004141F3"/>
    <w:rsid w:val="00414901"/>
    <w:rsid w:val="00416C3F"/>
    <w:rsid w:val="00416C43"/>
    <w:rsid w:val="004176AF"/>
    <w:rsid w:val="004204D3"/>
    <w:rsid w:val="004210A3"/>
    <w:rsid w:val="0042178C"/>
    <w:rsid w:val="00421859"/>
    <w:rsid w:val="00421D07"/>
    <w:rsid w:val="00421F12"/>
    <w:rsid w:val="0042392E"/>
    <w:rsid w:val="00424A38"/>
    <w:rsid w:val="00424C3D"/>
    <w:rsid w:val="00425417"/>
    <w:rsid w:val="00425734"/>
    <w:rsid w:val="0042639D"/>
    <w:rsid w:val="00426531"/>
    <w:rsid w:val="004271B0"/>
    <w:rsid w:val="0042739D"/>
    <w:rsid w:val="00430196"/>
    <w:rsid w:val="00430BE8"/>
    <w:rsid w:val="00430F52"/>
    <w:rsid w:val="0043264D"/>
    <w:rsid w:val="00433000"/>
    <w:rsid w:val="00433357"/>
    <w:rsid w:val="00433F15"/>
    <w:rsid w:val="00434A00"/>
    <w:rsid w:val="004352AF"/>
    <w:rsid w:val="00435DBE"/>
    <w:rsid w:val="004360A7"/>
    <w:rsid w:val="004365E9"/>
    <w:rsid w:val="004366F6"/>
    <w:rsid w:val="004373DA"/>
    <w:rsid w:val="00437F17"/>
    <w:rsid w:val="00440B0A"/>
    <w:rsid w:val="00442021"/>
    <w:rsid w:val="0044300D"/>
    <w:rsid w:val="004438F8"/>
    <w:rsid w:val="004448DC"/>
    <w:rsid w:val="00444BF8"/>
    <w:rsid w:val="004454F9"/>
    <w:rsid w:val="004460D9"/>
    <w:rsid w:val="00447699"/>
    <w:rsid w:val="00447FD0"/>
    <w:rsid w:val="004506B1"/>
    <w:rsid w:val="0045072F"/>
    <w:rsid w:val="00450B4C"/>
    <w:rsid w:val="00450E73"/>
    <w:rsid w:val="00451644"/>
    <w:rsid w:val="00453000"/>
    <w:rsid w:val="004534EA"/>
    <w:rsid w:val="00453936"/>
    <w:rsid w:val="00453D99"/>
    <w:rsid w:val="0045456C"/>
    <w:rsid w:val="00454858"/>
    <w:rsid w:val="00454AE0"/>
    <w:rsid w:val="00454EBC"/>
    <w:rsid w:val="00455034"/>
    <w:rsid w:val="00455278"/>
    <w:rsid w:val="00456D1C"/>
    <w:rsid w:val="00456DA6"/>
    <w:rsid w:val="004577C6"/>
    <w:rsid w:val="00460634"/>
    <w:rsid w:val="00460E4B"/>
    <w:rsid w:val="004618C7"/>
    <w:rsid w:val="004621CC"/>
    <w:rsid w:val="0046236E"/>
    <w:rsid w:val="0046265A"/>
    <w:rsid w:val="0046289C"/>
    <w:rsid w:val="00464D60"/>
    <w:rsid w:val="004651F9"/>
    <w:rsid w:val="004703E8"/>
    <w:rsid w:val="00470E9F"/>
    <w:rsid w:val="00471011"/>
    <w:rsid w:val="00471DAA"/>
    <w:rsid w:val="0047304C"/>
    <w:rsid w:val="004736CC"/>
    <w:rsid w:val="00473BED"/>
    <w:rsid w:val="0047441A"/>
    <w:rsid w:val="00474A0E"/>
    <w:rsid w:val="004760AE"/>
    <w:rsid w:val="0047643A"/>
    <w:rsid w:val="00476FB7"/>
    <w:rsid w:val="00477EC3"/>
    <w:rsid w:val="004811B8"/>
    <w:rsid w:val="004819CD"/>
    <w:rsid w:val="004825FD"/>
    <w:rsid w:val="004828D7"/>
    <w:rsid w:val="00485977"/>
    <w:rsid w:val="00485F23"/>
    <w:rsid w:val="00486261"/>
    <w:rsid w:val="00486371"/>
    <w:rsid w:val="00486BD4"/>
    <w:rsid w:val="00490AC9"/>
    <w:rsid w:val="0049139D"/>
    <w:rsid w:val="00491611"/>
    <w:rsid w:val="00491869"/>
    <w:rsid w:val="00495260"/>
    <w:rsid w:val="00496185"/>
    <w:rsid w:val="004967D7"/>
    <w:rsid w:val="00497010"/>
    <w:rsid w:val="00497F7A"/>
    <w:rsid w:val="004A0BFC"/>
    <w:rsid w:val="004A0C51"/>
    <w:rsid w:val="004A178D"/>
    <w:rsid w:val="004A19B7"/>
    <w:rsid w:val="004A421E"/>
    <w:rsid w:val="004A4315"/>
    <w:rsid w:val="004A4B16"/>
    <w:rsid w:val="004A5103"/>
    <w:rsid w:val="004A63E7"/>
    <w:rsid w:val="004A7CC9"/>
    <w:rsid w:val="004B00C0"/>
    <w:rsid w:val="004B01BA"/>
    <w:rsid w:val="004B02C6"/>
    <w:rsid w:val="004B0F4B"/>
    <w:rsid w:val="004B1A7E"/>
    <w:rsid w:val="004B23DD"/>
    <w:rsid w:val="004B3018"/>
    <w:rsid w:val="004B3529"/>
    <w:rsid w:val="004B418F"/>
    <w:rsid w:val="004B4AF7"/>
    <w:rsid w:val="004B4B7E"/>
    <w:rsid w:val="004B4B95"/>
    <w:rsid w:val="004B4E41"/>
    <w:rsid w:val="004B4FDF"/>
    <w:rsid w:val="004B5353"/>
    <w:rsid w:val="004B5FBB"/>
    <w:rsid w:val="004B7797"/>
    <w:rsid w:val="004C003E"/>
    <w:rsid w:val="004C06F4"/>
    <w:rsid w:val="004C34B4"/>
    <w:rsid w:val="004C424F"/>
    <w:rsid w:val="004C42BE"/>
    <w:rsid w:val="004C44A0"/>
    <w:rsid w:val="004C5147"/>
    <w:rsid w:val="004C5817"/>
    <w:rsid w:val="004C61EF"/>
    <w:rsid w:val="004C63AF"/>
    <w:rsid w:val="004C6A72"/>
    <w:rsid w:val="004C6A98"/>
    <w:rsid w:val="004C6F38"/>
    <w:rsid w:val="004D0EB6"/>
    <w:rsid w:val="004D3282"/>
    <w:rsid w:val="004D3C4F"/>
    <w:rsid w:val="004D4BDC"/>
    <w:rsid w:val="004D76A7"/>
    <w:rsid w:val="004D77E1"/>
    <w:rsid w:val="004D7A99"/>
    <w:rsid w:val="004E178B"/>
    <w:rsid w:val="004E19E6"/>
    <w:rsid w:val="004E1AC6"/>
    <w:rsid w:val="004E2B5B"/>
    <w:rsid w:val="004E2FF7"/>
    <w:rsid w:val="004E41ED"/>
    <w:rsid w:val="004E44DD"/>
    <w:rsid w:val="004E636B"/>
    <w:rsid w:val="004E64D5"/>
    <w:rsid w:val="004E6745"/>
    <w:rsid w:val="004F0316"/>
    <w:rsid w:val="004F0347"/>
    <w:rsid w:val="004F14D2"/>
    <w:rsid w:val="004F216B"/>
    <w:rsid w:val="004F2E1D"/>
    <w:rsid w:val="004F309E"/>
    <w:rsid w:val="004F3BB5"/>
    <w:rsid w:val="004F4411"/>
    <w:rsid w:val="004F4A93"/>
    <w:rsid w:val="004F708B"/>
    <w:rsid w:val="004F7715"/>
    <w:rsid w:val="004F78A7"/>
    <w:rsid w:val="004F7F9E"/>
    <w:rsid w:val="0050039C"/>
    <w:rsid w:val="00500B37"/>
    <w:rsid w:val="00500F0A"/>
    <w:rsid w:val="0050146E"/>
    <w:rsid w:val="00501F64"/>
    <w:rsid w:val="005020AC"/>
    <w:rsid w:val="00502354"/>
    <w:rsid w:val="0050358E"/>
    <w:rsid w:val="005039B8"/>
    <w:rsid w:val="0050421A"/>
    <w:rsid w:val="005050E7"/>
    <w:rsid w:val="0050675D"/>
    <w:rsid w:val="00506E8D"/>
    <w:rsid w:val="00510EAD"/>
    <w:rsid w:val="00511FBC"/>
    <w:rsid w:val="00514B52"/>
    <w:rsid w:val="00515F35"/>
    <w:rsid w:val="00516EEA"/>
    <w:rsid w:val="0051704A"/>
    <w:rsid w:val="005172B0"/>
    <w:rsid w:val="00517946"/>
    <w:rsid w:val="005215EB"/>
    <w:rsid w:val="0052272E"/>
    <w:rsid w:val="00523D86"/>
    <w:rsid w:val="00524191"/>
    <w:rsid w:val="00525080"/>
    <w:rsid w:val="005257BE"/>
    <w:rsid w:val="00525E78"/>
    <w:rsid w:val="00526735"/>
    <w:rsid w:val="00526A7C"/>
    <w:rsid w:val="005302C3"/>
    <w:rsid w:val="005309FA"/>
    <w:rsid w:val="00531466"/>
    <w:rsid w:val="00532065"/>
    <w:rsid w:val="0053277C"/>
    <w:rsid w:val="00533CA0"/>
    <w:rsid w:val="00534442"/>
    <w:rsid w:val="00536BBD"/>
    <w:rsid w:val="00537FFE"/>
    <w:rsid w:val="005409D4"/>
    <w:rsid w:val="005441DE"/>
    <w:rsid w:val="005444E1"/>
    <w:rsid w:val="00545237"/>
    <w:rsid w:val="00545886"/>
    <w:rsid w:val="00547FA0"/>
    <w:rsid w:val="00550C18"/>
    <w:rsid w:val="005515B1"/>
    <w:rsid w:val="00552E1E"/>
    <w:rsid w:val="00554D20"/>
    <w:rsid w:val="00555D68"/>
    <w:rsid w:val="005562C9"/>
    <w:rsid w:val="00556F4F"/>
    <w:rsid w:val="00557731"/>
    <w:rsid w:val="005577B3"/>
    <w:rsid w:val="00560E20"/>
    <w:rsid w:val="005612D0"/>
    <w:rsid w:val="00562155"/>
    <w:rsid w:val="00562642"/>
    <w:rsid w:val="00562684"/>
    <w:rsid w:val="00563791"/>
    <w:rsid w:val="005640A6"/>
    <w:rsid w:val="00565D8E"/>
    <w:rsid w:val="00567090"/>
    <w:rsid w:val="00575123"/>
    <w:rsid w:val="00575707"/>
    <w:rsid w:val="00575E00"/>
    <w:rsid w:val="00575EC9"/>
    <w:rsid w:val="00575FD1"/>
    <w:rsid w:val="005761B8"/>
    <w:rsid w:val="00576709"/>
    <w:rsid w:val="005767BF"/>
    <w:rsid w:val="00576F07"/>
    <w:rsid w:val="00577EFB"/>
    <w:rsid w:val="00577FAD"/>
    <w:rsid w:val="0058105D"/>
    <w:rsid w:val="00581402"/>
    <w:rsid w:val="00584748"/>
    <w:rsid w:val="005850FC"/>
    <w:rsid w:val="005851CC"/>
    <w:rsid w:val="005853B0"/>
    <w:rsid w:val="00585B4B"/>
    <w:rsid w:val="0058640F"/>
    <w:rsid w:val="005867C8"/>
    <w:rsid w:val="005909CD"/>
    <w:rsid w:val="005922B2"/>
    <w:rsid w:val="00593494"/>
    <w:rsid w:val="00593ADA"/>
    <w:rsid w:val="00593E35"/>
    <w:rsid w:val="00594BCA"/>
    <w:rsid w:val="00594F90"/>
    <w:rsid w:val="00595AB0"/>
    <w:rsid w:val="0059625D"/>
    <w:rsid w:val="00596CA1"/>
    <w:rsid w:val="005A030C"/>
    <w:rsid w:val="005A055A"/>
    <w:rsid w:val="005A0ABE"/>
    <w:rsid w:val="005A11CA"/>
    <w:rsid w:val="005A1E66"/>
    <w:rsid w:val="005A1ECC"/>
    <w:rsid w:val="005A2A6E"/>
    <w:rsid w:val="005A2EA4"/>
    <w:rsid w:val="005A3612"/>
    <w:rsid w:val="005A36D1"/>
    <w:rsid w:val="005A3ADB"/>
    <w:rsid w:val="005A4EA4"/>
    <w:rsid w:val="005A5D3B"/>
    <w:rsid w:val="005A612D"/>
    <w:rsid w:val="005A6C2A"/>
    <w:rsid w:val="005A7A7B"/>
    <w:rsid w:val="005A7BA9"/>
    <w:rsid w:val="005B0BE7"/>
    <w:rsid w:val="005B11B6"/>
    <w:rsid w:val="005B2A4B"/>
    <w:rsid w:val="005B3703"/>
    <w:rsid w:val="005B45F2"/>
    <w:rsid w:val="005B5062"/>
    <w:rsid w:val="005B53A1"/>
    <w:rsid w:val="005B53DF"/>
    <w:rsid w:val="005B7B00"/>
    <w:rsid w:val="005C07FE"/>
    <w:rsid w:val="005C0ED1"/>
    <w:rsid w:val="005C1FAA"/>
    <w:rsid w:val="005C1FF7"/>
    <w:rsid w:val="005C2225"/>
    <w:rsid w:val="005C245F"/>
    <w:rsid w:val="005C29B9"/>
    <w:rsid w:val="005C2CE3"/>
    <w:rsid w:val="005C2CE9"/>
    <w:rsid w:val="005C4AD7"/>
    <w:rsid w:val="005C6AD4"/>
    <w:rsid w:val="005C7F3C"/>
    <w:rsid w:val="005D0057"/>
    <w:rsid w:val="005D2CA2"/>
    <w:rsid w:val="005D4766"/>
    <w:rsid w:val="005D5715"/>
    <w:rsid w:val="005D68EC"/>
    <w:rsid w:val="005D729A"/>
    <w:rsid w:val="005D76AB"/>
    <w:rsid w:val="005D7B25"/>
    <w:rsid w:val="005D7F3C"/>
    <w:rsid w:val="005E0274"/>
    <w:rsid w:val="005E04D1"/>
    <w:rsid w:val="005E10D5"/>
    <w:rsid w:val="005E12BD"/>
    <w:rsid w:val="005E1345"/>
    <w:rsid w:val="005E18DD"/>
    <w:rsid w:val="005E3206"/>
    <w:rsid w:val="005E4299"/>
    <w:rsid w:val="005E47AE"/>
    <w:rsid w:val="005E60CB"/>
    <w:rsid w:val="005E6937"/>
    <w:rsid w:val="005E7532"/>
    <w:rsid w:val="005F1CDF"/>
    <w:rsid w:val="005F1E30"/>
    <w:rsid w:val="005F2DF5"/>
    <w:rsid w:val="005F31BD"/>
    <w:rsid w:val="005F39B9"/>
    <w:rsid w:val="005F4634"/>
    <w:rsid w:val="005F4DD0"/>
    <w:rsid w:val="005F5DD8"/>
    <w:rsid w:val="005F606E"/>
    <w:rsid w:val="005F6D2C"/>
    <w:rsid w:val="005F70DA"/>
    <w:rsid w:val="00600806"/>
    <w:rsid w:val="006022A1"/>
    <w:rsid w:val="006031DA"/>
    <w:rsid w:val="006034FB"/>
    <w:rsid w:val="00603F71"/>
    <w:rsid w:val="00604095"/>
    <w:rsid w:val="0060502E"/>
    <w:rsid w:val="006051C6"/>
    <w:rsid w:val="00605630"/>
    <w:rsid w:val="006079C9"/>
    <w:rsid w:val="00610422"/>
    <w:rsid w:val="00610BC8"/>
    <w:rsid w:val="00610E7B"/>
    <w:rsid w:val="00611AA4"/>
    <w:rsid w:val="00611C65"/>
    <w:rsid w:val="006127B4"/>
    <w:rsid w:val="006129EA"/>
    <w:rsid w:val="0061313A"/>
    <w:rsid w:val="0061378B"/>
    <w:rsid w:val="00613EA4"/>
    <w:rsid w:val="00615839"/>
    <w:rsid w:val="006178A1"/>
    <w:rsid w:val="00617A82"/>
    <w:rsid w:val="00617D36"/>
    <w:rsid w:val="00620CC0"/>
    <w:rsid w:val="00620D05"/>
    <w:rsid w:val="00621192"/>
    <w:rsid w:val="006245CE"/>
    <w:rsid w:val="006252D5"/>
    <w:rsid w:val="00626409"/>
    <w:rsid w:val="00626B6A"/>
    <w:rsid w:val="006271D2"/>
    <w:rsid w:val="00631D8A"/>
    <w:rsid w:val="00632C20"/>
    <w:rsid w:val="00634132"/>
    <w:rsid w:val="00634414"/>
    <w:rsid w:val="00634671"/>
    <w:rsid w:val="00634BDA"/>
    <w:rsid w:val="00634DFD"/>
    <w:rsid w:val="00635782"/>
    <w:rsid w:val="00636777"/>
    <w:rsid w:val="00637010"/>
    <w:rsid w:val="006375BA"/>
    <w:rsid w:val="00640779"/>
    <w:rsid w:val="00640CD6"/>
    <w:rsid w:val="00641849"/>
    <w:rsid w:val="00641C38"/>
    <w:rsid w:val="00642288"/>
    <w:rsid w:val="006426E2"/>
    <w:rsid w:val="00642C50"/>
    <w:rsid w:val="00642E09"/>
    <w:rsid w:val="00643021"/>
    <w:rsid w:val="0064435A"/>
    <w:rsid w:val="00644B68"/>
    <w:rsid w:val="00644F96"/>
    <w:rsid w:val="00645D4E"/>
    <w:rsid w:val="00646A58"/>
    <w:rsid w:val="00647146"/>
    <w:rsid w:val="0064758A"/>
    <w:rsid w:val="0065127A"/>
    <w:rsid w:val="00651AE2"/>
    <w:rsid w:val="00651BE9"/>
    <w:rsid w:val="00652561"/>
    <w:rsid w:val="00652A9E"/>
    <w:rsid w:val="006530C2"/>
    <w:rsid w:val="00653D91"/>
    <w:rsid w:val="00653E5A"/>
    <w:rsid w:val="00653F35"/>
    <w:rsid w:val="0065432E"/>
    <w:rsid w:val="00655DDF"/>
    <w:rsid w:val="0065622E"/>
    <w:rsid w:val="00656309"/>
    <w:rsid w:val="0065647E"/>
    <w:rsid w:val="0065658E"/>
    <w:rsid w:val="006566E9"/>
    <w:rsid w:val="00657A0A"/>
    <w:rsid w:val="00657AFA"/>
    <w:rsid w:val="00661AEC"/>
    <w:rsid w:val="00663BD2"/>
    <w:rsid w:val="00663D4F"/>
    <w:rsid w:val="00664403"/>
    <w:rsid w:val="00666D02"/>
    <w:rsid w:val="00670B12"/>
    <w:rsid w:val="00670CB2"/>
    <w:rsid w:val="00671578"/>
    <w:rsid w:val="006715E1"/>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6DE8"/>
    <w:rsid w:val="0067764F"/>
    <w:rsid w:val="00680BAD"/>
    <w:rsid w:val="00682486"/>
    <w:rsid w:val="006830B2"/>
    <w:rsid w:val="00683C6B"/>
    <w:rsid w:val="00683FB2"/>
    <w:rsid w:val="006866A0"/>
    <w:rsid w:val="00686F0E"/>
    <w:rsid w:val="00687188"/>
    <w:rsid w:val="00687250"/>
    <w:rsid w:val="00687A39"/>
    <w:rsid w:val="00687B44"/>
    <w:rsid w:val="00687E4B"/>
    <w:rsid w:val="006931D0"/>
    <w:rsid w:val="0069371F"/>
    <w:rsid w:val="00693BBB"/>
    <w:rsid w:val="0069432B"/>
    <w:rsid w:val="00694EDE"/>
    <w:rsid w:val="0069544F"/>
    <w:rsid w:val="006956F9"/>
    <w:rsid w:val="006958E5"/>
    <w:rsid w:val="006959D8"/>
    <w:rsid w:val="00695F99"/>
    <w:rsid w:val="0069618E"/>
    <w:rsid w:val="006973BF"/>
    <w:rsid w:val="006A0027"/>
    <w:rsid w:val="006A09DA"/>
    <w:rsid w:val="006A1258"/>
    <w:rsid w:val="006A17A4"/>
    <w:rsid w:val="006A19CA"/>
    <w:rsid w:val="006A26BC"/>
    <w:rsid w:val="006A2B07"/>
    <w:rsid w:val="006A2ED8"/>
    <w:rsid w:val="006A3B20"/>
    <w:rsid w:val="006A3CA0"/>
    <w:rsid w:val="006A3EE0"/>
    <w:rsid w:val="006A4EB6"/>
    <w:rsid w:val="006A67D4"/>
    <w:rsid w:val="006A6E01"/>
    <w:rsid w:val="006B0630"/>
    <w:rsid w:val="006B2CA2"/>
    <w:rsid w:val="006B30B3"/>
    <w:rsid w:val="006B3944"/>
    <w:rsid w:val="006B3AA6"/>
    <w:rsid w:val="006B428E"/>
    <w:rsid w:val="006B4A7E"/>
    <w:rsid w:val="006B4E76"/>
    <w:rsid w:val="006B5C45"/>
    <w:rsid w:val="006B5C87"/>
    <w:rsid w:val="006B6AE2"/>
    <w:rsid w:val="006B7CC0"/>
    <w:rsid w:val="006C1FEF"/>
    <w:rsid w:val="006C2C88"/>
    <w:rsid w:val="006C3EE2"/>
    <w:rsid w:val="006C43B4"/>
    <w:rsid w:val="006C4EFB"/>
    <w:rsid w:val="006C5E80"/>
    <w:rsid w:val="006C6BB8"/>
    <w:rsid w:val="006C6D89"/>
    <w:rsid w:val="006C73D1"/>
    <w:rsid w:val="006C7D23"/>
    <w:rsid w:val="006C7EAB"/>
    <w:rsid w:val="006D016E"/>
    <w:rsid w:val="006D0D87"/>
    <w:rsid w:val="006D1035"/>
    <w:rsid w:val="006D1BF0"/>
    <w:rsid w:val="006D2161"/>
    <w:rsid w:val="006D34CD"/>
    <w:rsid w:val="006D3BCD"/>
    <w:rsid w:val="006D44BD"/>
    <w:rsid w:val="006D4D6C"/>
    <w:rsid w:val="006D55E1"/>
    <w:rsid w:val="006D596F"/>
    <w:rsid w:val="006D5E01"/>
    <w:rsid w:val="006D7D7A"/>
    <w:rsid w:val="006E1CA4"/>
    <w:rsid w:val="006E1DE3"/>
    <w:rsid w:val="006E2139"/>
    <w:rsid w:val="006E2584"/>
    <w:rsid w:val="006E2C6C"/>
    <w:rsid w:val="006E2E82"/>
    <w:rsid w:val="006E4C9A"/>
    <w:rsid w:val="006E4CA6"/>
    <w:rsid w:val="006E4FF7"/>
    <w:rsid w:val="006E5706"/>
    <w:rsid w:val="006E6B10"/>
    <w:rsid w:val="006E7F29"/>
    <w:rsid w:val="006F3035"/>
    <w:rsid w:val="006F3DA4"/>
    <w:rsid w:val="006F5734"/>
    <w:rsid w:val="006F5859"/>
    <w:rsid w:val="006F6525"/>
    <w:rsid w:val="006F6757"/>
    <w:rsid w:val="0070005C"/>
    <w:rsid w:val="00700E5B"/>
    <w:rsid w:val="00700EE7"/>
    <w:rsid w:val="00700FFA"/>
    <w:rsid w:val="007016A0"/>
    <w:rsid w:val="00702D9E"/>
    <w:rsid w:val="00703482"/>
    <w:rsid w:val="007035FF"/>
    <w:rsid w:val="00703EC9"/>
    <w:rsid w:val="00704A1B"/>
    <w:rsid w:val="00705049"/>
    <w:rsid w:val="007053AE"/>
    <w:rsid w:val="0070754E"/>
    <w:rsid w:val="00707D1F"/>
    <w:rsid w:val="0071144B"/>
    <w:rsid w:val="00711850"/>
    <w:rsid w:val="0071192D"/>
    <w:rsid w:val="00712A8C"/>
    <w:rsid w:val="00712CCC"/>
    <w:rsid w:val="00713B66"/>
    <w:rsid w:val="00713FE4"/>
    <w:rsid w:val="007145BB"/>
    <w:rsid w:val="00716987"/>
    <w:rsid w:val="0071719F"/>
    <w:rsid w:val="00721DFD"/>
    <w:rsid w:val="007226F6"/>
    <w:rsid w:val="00723BF8"/>
    <w:rsid w:val="00723D5A"/>
    <w:rsid w:val="00724D26"/>
    <w:rsid w:val="0072587F"/>
    <w:rsid w:val="00725955"/>
    <w:rsid w:val="00725F1B"/>
    <w:rsid w:val="007279D9"/>
    <w:rsid w:val="00732EFD"/>
    <w:rsid w:val="007332CD"/>
    <w:rsid w:val="007359EE"/>
    <w:rsid w:val="00735B47"/>
    <w:rsid w:val="007362D6"/>
    <w:rsid w:val="00737005"/>
    <w:rsid w:val="00737335"/>
    <w:rsid w:val="0074015B"/>
    <w:rsid w:val="007405B4"/>
    <w:rsid w:val="007407DF"/>
    <w:rsid w:val="007425C0"/>
    <w:rsid w:val="00742796"/>
    <w:rsid w:val="00743019"/>
    <w:rsid w:val="00744E2E"/>
    <w:rsid w:val="00745383"/>
    <w:rsid w:val="00745710"/>
    <w:rsid w:val="0074681D"/>
    <w:rsid w:val="00746AEC"/>
    <w:rsid w:val="00746AFD"/>
    <w:rsid w:val="00746CF2"/>
    <w:rsid w:val="00747683"/>
    <w:rsid w:val="00747D80"/>
    <w:rsid w:val="007500E9"/>
    <w:rsid w:val="00750160"/>
    <w:rsid w:val="00750A86"/>
    <w:rsid w:val="0075127A"/>
    <w:rsid w:val="00751A56"/>
    <w:rsid w:val="0075222D"/>
    <w:rsid w:val="007527F0"/>
    <w:rsid w:val="00752C48"/>
    <w:rsid w:val="00752CDC"/>
    <w:rsid w:val="0075322F"/>
    <w:rsid w:val="007532E4"/>
    <w:rsid w:val="00753C79"/>
    <w:rsid w:val="00753EBE"/>
    <w:rsid w:val="00754931"/>
    <w:rsid w:val="00754946"/>
    <w:rsid w:val="00754D23"/>
    <w:rsid w:val="00756D87"/>
    <w:rsid w:val="00757D1F"/>
    <w:rsid w:val="00761750"/>
    <w:rsid w:val="00761E1A"/>
    <w:rsid w:val="0076200D"/>
    <w:rsid w:val="00762F40"/>
    <w:rsid w:val="00763A78"/>
    <w:rsid w:val="007643D3"/>
    <w:rsid w:val="007644DD"/>
    <w:rsid w:val="00765FC7"/>
    <w:rsid w:val="00767672"/>
    <w:rsid w:val="007700FD"/>
    <w:rsid w:val="007701FD"/>
    <w:rsid w:val="00770237"/>
    <w:rsid w:val="00770EB9"/>
    <w:rsid w:val="007711DF"/>
    <w:rsid w:val="00771AA8"/>
    <w:rsid w:val="00771DF9"/>
    <w:rsid w:val="00772204"/>
    <w:rsid w:val="00772AD6"/>
    <w:rsid w:val="00772FC7"/>
    <w:rsid w:val="00773340"/>
    <w:rsid w:val="00773BEE"/>
    <w:rsid w:val="00775005"/>
    <w:rsid w:val="00776A2B"/>
    <w:rsid w:val="00777B46"/>
    <w:rsid w:val="00777F58"/>
    <w:rsid w:val="007806EF"/>
    <w:rsid w:val="00780B24"/>
    <w:rsid w:val="00781021"/>
    <w:rsid w:val="00781657"/>
    <w:rsid w:val="0078285B"/>
    <w:rsid w:val="007828AF"/>
    <w:rsid w:val="00783DCC"/>
    <w:rsid w:val="00785343"/>
    <w:rsid w:val="00785903"/>
    <w:rsid w:val="00785DF1"/>
    <w:rsid w:val="00786D10"/>
    <w:rsid w:val="00787919"/>
    <w:rsid w:val="00790796"/>
    <w:rsid w:val="007911CA"/>
    <w:rsid w:val="00791BB6"/>
    <w:rsid w:val="007921BC"/>
    <w:rsid w:val="00792E39"/>
    <w:rsid w:val="00794982"/>
    <w:rsid w:val="0079514B"/>
    <w:rsid w:val="0079562B"/>
    <w:rsid w:val="007969F8"/>
    <w:rsid w:val="007A2DA6"/>
    <w:rsid w:val="007A2E13"/>
    <w:rsid w:val="007A36DF"/>
    <w:rsid w:val="007A3856"/>
    <w:rsid w:val="007A51A0"/>
    <w:rsid w:val="007A5823"/>
    <w:rsid w:val="007A5EC8"/>
    <w:rsid w:val="007A6837"/>
    <w:rsid w:val="007A6AB2"/>
    <w:rsid w:val="007A6B25"/>
    <w:rsid w:val="007B035E"/>
    <w:rsid w:val="007B1FF3"/>
    <w:rsid w:val="007B2733"/>
    <w:rsid w:val="007B2913"/>
    <w:rsid w:val="007B2C0C"/>
    <w:rsid w:val="007B2CDE"/>
    <w:rsid w:val="007B3E4A"/>
    <w:rsid w:val="007B3E4C"/>
    <w:rsid w:val="007B578C"/>
    <w:rsid w:val="007B5E99"/>
    <w:rsid w:val="007B6CA4"/>
    <w:rsid w:val="007B70EA"/>
    <w:rsid w:val="007B7DD1"/>
    <w:rsid w:val="007C0248"/>
    <w:rsid w:val="007C0677"/>
    <w:rsid w:val="007C12B7"/>
    <w:rsid w:val="007C1B66"/>
    <w:rsid w:val="007C2532"/>
    <w:rsid w:val="007C2B82"/>
    <w:rsid w:val="007C2D7F"/>
    <w:rsid w:val="007C321A"/>
    <w:rsid w:val="007C41F5"/>
    <w:rsid w:val="007C721E"/>
    <w:rsid w:val="007D0388"/>
    <w:rsid w:val="007D0A8F"/>
    <w:rsid w:val="007D1807"/>
    <w:rsid w:val="007D1ED6"/>
    <w:rsid w:val="007D4AC0"/>
    <w:rsid w:val="007D5424"/>
    <w:rsid w:val="007D5D7A"/>
    <w:rsid w:val="007D672E"/>
    <w:rsid w:val="007D67AD"/>
    <w:rsid w:val="007D68AA"/>
    <w:rsid w:val="007D6BC9"/>
    <w:rsid w:val="007D7228"/>
    <w:rsid w:val="007E0CB7"/>
    <w:rsid w:val="007E27BA"/>
    <w:rsid w:val="007E2BD2"/>
    <w:rsid w:val="007E4276"/>
    <w:rsid w:val="007E5C9A"/>
    <w:rsid w:val="007E684C"/>
    <w:rsid w:val="007F056D"/>
    <w:rsid w:val="007F0709"/>
    <w:rsid w:val="007F082A"/>
    <w:rsid w:val="007F104D"/>
    <w:rsid w:val="007F29B6"/>
    <w:rsid w:val="007F52B7"/>
    <w:rsid w:val="007F642C"/>
    <w:rsid w:val="00801194"/>
    <w:rsid w:val="00801DB3"/>
    <w:rsid w:val="00802A16"/>
    <w:rsid w:val="00802BD5"/>
    <w:rsid w:val="00804895"/>
    <w:rsid w:val="008049CC"/>
    <w:rsid w:val="00804AD0"/>
    <w:rsid w:val="0080796E"/>
    <w:rsid w:val="00810295"/>
    <w:rsid w:val="0081050A"/>
    <w:rsid w:val="00810CBE"/>
    <w:rsid w:val="00811C0F"/>
    <w:rsid w:val="0081257A"/>
    <w:rsid w:val="0081366E"/>
    <w:rsid w:val="00814DDD"/>
    <w:rsid w:val="00815522"/>
    <w:rsid w:val="00815FE9"/>
    <w:rsid w:val="00816D84"/>
    <w:rsid w:val="008176DA"/>
    <w:rsid w:val="008209D0"/>
    <w:rsid w:val="0082107E"/>
    <w:rsid w:val="00821234"/>
    <w:rsid w:val="008216BE"/>
    <w:rsid w:val="00821D76"/>
    <w:rsid w:val="00821F5A"/>
    <w:rsid w:val="0082297E"/>
    <w:rsid w:val="00825B7F"/>
    <w:rsid w:val="00826F7A"/>
    <w:rsid w:val="0082742E"/>
    <w:rsid w:val="0082765E"/>
    <w:rsid w:val="008323D8"/>
    <w:rsid w:val="008324FB"/>
    <w:rsid w:val="00832AC4"/>
    <w:rsid w:val="00832E24"/>
    <w:rsid w:val="008339DD"/>
    <w:rsid w:val="00833E8F"/>
    <w:rsid w:val="00834EA6"/>
    <w:rsid w:val="00835D51"/>
    <w:rsid w:val="00837280"/>
    <w:rsid w:val="0083728E"/>
    <w:rsid w:val="00837444"/>
    <w:rsid w:val="00840B19"/>
    <w:rsid w:val="00840DDB"/>
    <w:rsid w:val="00841FD2"/>
    <w:rsid w:val="00842676"/>
    <w:rsid w:val="00842DD8"/>
    <w:rsid w:val="0084375B"/>
    <w:rsid w:val="00843832"/>
    <w:rsid w:val="008440C6"/>
    <w:rsid w:val="00847CC8"/>
    <w:rsid w:val="00847D0A"/>
    <w:rsid w:val="00847F3F"/>
    <w:rsid w:val="008509CE"/>
    <w:rsid w:val="008509DF"/>
    <w:rsid w:val="0085190D"/>
    <w:rsid w:val="00851C3F"/>
    <w:rsid w:val="008521D8"/>
    <w:rsid w:val="008536BE"/>
    <w:rsid w:val="00853A7F"/>
    <w:rsid w:val="00854A4E"/>
    <w:rsid w:val="00855940"/>
    <w:rsid w:val="00856A40"/>
    <w:rsid w:val="00856D7D"/>
    <w:rsid w:val="008605CD"/>
    <w:rsid w:val="00860756"/>
    <w:rsid w:val="0086105F"/>
    <w:rsid w:val="00861194"/>
    <w:rsid w:val="00861E0B"/>
    <w:rsid w:val="008630FD"/>
    <w:rsid w:val="0086457B"/>
    <w:rsid w:val="008648CB"/>
    <w:rsid w:val="00865314"/>
    <w:rsid w:val="00866051"/>
    <w:rsid w:val="00866E8D"/>
    <w:rsid w:val="008670AB"/>
    <w:rsid w:val="0086730F"/>
    <w:rsid w:val="008674E0"/>
    <w:rsid w:val="00871B09"/>
    <w:rsid w:val="00871BE3"/>
    <w:rsid w:val="00872867"/>
    <w:rsid w:val="00874893"/>
    <w:rsid w:val="00874899"/>
    <w:rsid w:val="008754CA"/>
    <w:rsid w:val="00875709"/>
    <w:rsid w:val="00876557"/>
    <w:rsid w:val="008778A4"/>
    <w:rsid w:val="00877B2C"/>
    <w:rsid w:val="008805E3"/>
    <w:rsid w:val="00880601"/>
    <w:rsid w:val="00881558"/>
    <w:rsid w:val="0088234C"/>
    <w:rsid w:val="00882E1F"/>
    <w:rsid w:val="00883152"/>
    <w:rsid w:val="00883873"/>
    <w:rsid w:val="0088430B"/>
    <w:rsid w:val="0088629D"/>
    <w:rsid w:val="00886AD2"/>
    <w:rsid w:val="008908B9"/>
    <w:rsid w:val="00890B86"/>
    <w:rsid w:val="00891403"/>
    <w:rsid w:val="0089154E"/>
    <w:rsid w:val="0089202C"/>
    <w:rsid w:val="00893DFA"/>
    <w:rsid w:val="0089415B"/>
    <w:rsid w:val="00894872"/>
    <w:rsid w:val="00894938"/>
    <w:rsid w:val="008949C1"/>
    <w:rsid w:val="00894F98"/>
    <w:rsid w:val="008958D2"/>
    <w:rsid w:val="00895907"/>
    <w:rsid w:val="00897389"/>
    <w:rsid w:val="008975A3"/>
    <w:rsid w:val="008A02D4"/>
    <w:rsid w:val="008A112D"/>
    <w:rsid w:val="008A284E"/>
    <w:rsid w:val="008A2C62"/>
    <w:rsid w:val="008A4143"/>
    <w:rsid w:val="008A4797"/>
    <w:rsid w:val="008A4F0C"/>
    <w:rsid w:val="008A578E"/>
    <w:rsid w:val="008A645B"/>
    <w:rsid w:val="008A76B0"/>
    <w:rsid w:val="008B03E4"/>
    <w:rsid w:val="008B19FF"/>
    <w:rsid w:val="008B2291"/>
    <w:rsid w:val="008B234B"/>
    <w:rsid w:val="008B2646"/>
    <w:rsid w:val="008B2859"/>
    <w:rsid w:val="008B2E37"/>
    <w:rsid w:val="008B5E68"/>
    <w:rsid w:val="008B6699"/>
    <w:rsid w:val="008B66B3"/>
    <w:rsid w:val="008B693D"/>
    <w:rsid w:val="008B7408"/>
    <w:rsid w:val="008B7AE8"/>
    <w:rsid w:val="008B7DD2"/>
    <w:rsid w:val="008B7E48"/>
    <w:rsid w:val="008C01D2"/>
    <w:rsid w:val="008C0D7C"/>
    <w:rsid w:val="008C1791"/>
    <w:rsid w:val="008C1DD7"/>
    <w:rsid w:val="008C1E91"/>
    <w:rsid w:val="008C3803"/>
    <w:rsid w:val="008C3889"/>
    <w:rsid w:val="008C53BA"/>
    <w:rsid w:val="008C743B"/>
    <w:rsid w:val="008D040B"/>
    <w:rsid w:val="008D0DFA"/>
    <w:rsid w:val="008D1370"/>
    <w:rsid w:val="008D1832"/>
    <w:rsid w:val="008D2515"/>
    <w:rsid w:val="008D4502"/>
    <w:rsid w:val="008D4FC2"/>
    <w:rsid w:val="008D5463"/>
    <w:rsid w:val="008D5797"/>
    <w:rsid w:val="008D5D11"/>
    <w:rsid w:val="008D74DE"/>
    <w:rsid w:val="008E0155"/>
    <w:rsid w:val="008E0DBB"/>
    <w:rsid w:val="008E1E2D"/>
    <w:rsid w:val="008E30DA"/>
    <w:rsid w:val="008E40E9"/>
    <w:rsid w:val="008E48B1"/>
    <w:rsid w:val="008E4A6E"/>
    <w:rsid w:val="008E5EBD"/>
    <w:rsid w:val="008E6DF5"/>
    <w:rsid w:val="008E7F16"/>
    <w:rsid w:val="008E7F37"/>
    <w:rsid w:val="008F015C"/>
    <w:rsid w:val="008F10BE"/>
    <w:rsid w:val="008F167E"/>
    <w:rsid w:val="008F3A72"/>
    <w:rsid w:val="008F4AD1"/>
    <w:rsid w:val="008F6B89"/>
    <w:rsid w:val="008F7343"/>
    <w:rsid w:val="00903972"/>
    <w:rsid w:val="009039A2"/>
    <w:rsid w:val="00903CFD"/>
    <w:rsid w:val="00905A90"/>
    <w:rsid w:val="00905F53"/>
    <w:rsid w:val="00906112"/>
    <w:rsid w:val="009071AF"/>
    <w:rsid w:val="00907A0C"/>
    <w:rsid w:val="00907C1B"/>
    <w:rsid w:val="009119B3"/>
    <w:rsid w:val="009136CD"/>
    <w:rsid w:val="00913C00"/>
    <w:rsid w:val="00914532"/>
    <w:rsid w:val="009145A6"/>
    <w:rsid w:val="00915970"/>
    <w:rsid w:val="00916BA4"/>
    <w:rsid w:val="00920166"/>
    <w:rsid w:val="00920A55"/>
    <w:rsid w:val="00920C6D"/>
    <w:rsid w:val="0092107C"/>
    <w:rsid w:val="00921383"/>
    <w:rsid w:val="0092255F"/>
    <w:rsid w:val="00922A6A"/>
    <w:rsid w:val="00922B8A"/>
    <w:rsid w:val="00923E2B"/>
    <w:rsid w:val="00924648"/>
    <w:rsid w:val="00926AA9"/>
    <w:rsid w:val="009305DB"/>
    <w:rsid w:val="009306C5"/>
    <w:rsid w:val="00931401"/>
    <w:rsid w:val="00931678"/>
    <w:rsid w:val="009316CF"/>
    <w:rsid w:val="00933115"/>
    <w:rsid w:val="0093317C"/>
    <w:rsid w:val="0093521E"/>
    <w:rsid w:val="00937ACF"/>
    <w:rsid w:val="00940E6C"/>
    <w:rsid w:val="00941C0E"/>
    <w:rsid w:val="00941CC9"/>
    <w:rsid w:val="00941FA7"/>
    <w:rsid w:val="00942173"/>
    <w:rsid w:val="00942D55"/>
    <w:rsid w:val="009435B8"/>
    <w:rsid w:val="009436AC"/>
    <w:rsid w:val="009441BE"/>
    <w:rsid w:val="00944E48"/>
    <w:rsid w:val="00945737"/>
    <w:rsid w:val="00945740"/>
    <w:rsid w:val="00945A53"/>
    <w:rsid w:val="00946270"/>
    <w:rsid w:val="00946548"/>
    <w:rsid w:val="00947BC0"/>
    <w:rsid w:val="00947E21"/>
    <w:rsid w:val="00947F8A"/>
    <w:rsid w:val="009503B6"/>
    <w:rsid w:val="00950EC1"/>
    <w:rsid w:val="00950F5E"/>
    <w:rsid w:val="0095204A"/>
    <w:rsid w:val="00952D94"/>
    <w:rsid w:val="00953DA3"/>
    <w:rsid w:val="00954C4D"/>
    <w:rsid w:val="009560B3"/>
    <w:rsid w:val="00956435"/>
    <w:rsid w:val="00957C59"/>
    <w:rsid w:val="0096162A"/>
    <w:rsid w:val="009617E9"/>
    <w:rsid w:val="00961C61"/>
    <w:rsid w:val="00962AE7"/>
    <w:rsid w:val="00962B56"/>
    <w:rsid w:val="009647D8"/>
    <w:rsid w:val="00964B70"/>
    <w:rsid w:val="009651F9"/>
    <w:rsid w:val="00965BA6"/>
    <w:rsid w:val="00965E04"/>
    <w:rsid w:val="0096608E"/>
    <w:rsid w:val="009661BA"/>
    <w:rsid w:val="0096679B"/>
    <w:rsid w:val="00967270"/>
    <w:rsid w:val="00967A3E"/>
    <w:rsid w:val="0097006E"/>
    <w:rsid w:val="009714FB"/>
    <w:rsid w:val="00971DB2"/>
    <w:rsid w:val="009728DC"/>
    <w:rsid w:val="00972CBB"/>
    <w:rsid w:val="00973625"/>
    <w:rsid w:val="0097412B"/>
    <w:rsid w:val="00974BE2"/>
    <w:rsid w:val="00974F11"/>
    <w:rsid w:val="00975338"/>
    <w:rsid w:val="00975718"/>
    <w:rsid w:val="00975C87"/>
    <w:rsid w:val="00976FE2"/>
    <w:rsid w:val="00977261"/>
    <w:rsid w:val="0098076A"/>
    <w:rsid w:val="00981A66"/>
    <w:rsid w:val="00981B38"/>
    <w:rsid w:val="00981FE5"/>
    <w:rsid w:val="009828B7"/>
    <w:rsid w:val="00983EDA"/>
    <w:rsid w:val="00984C9D"/>
    <w:rsid w:val="00985A7D"/>
    <w:rsid w:val="00987B7E"/>
    <w:rsid w:val="00990536"/>
    <w:rsid w:val="00990C81"/>
    <w:rsid w:val="00991D6D"/>
    <w:rsid w:val="009938A0"/>
    <w:rsid w:val="00993AB6"/>
    <w:rsid w:val="00993E56"/>
    <w:rsid w:val="009953AD"/>
    <w:rsid w:val="00995ABB"/>
    <w:rsid w:val="00995FFE"/>
    <w:rsid w:val="00996DFE"/>
    <w:rsid w:val="00997738"/>
    <w:rsid w:val="00997843"/>
    <w:rsid w:val="00997FFB"/>
    <w:rsid w:val="009A23C7"/>
    <w:rsid w:val="009A46AB"/>
    <w:rsid w:val="009A504D"/>
    <w:rsid w:val="009A79C0"/>
    <w:rsid w:val="009B0869"/>
    <w:rsid w:val="009B0989"/>
    <w:rsid w:val="009B0FBF"/>
    <w:rsid w:val="009B2FEB"/>
    <w:rsid w:val="009B3031"/>
    <w:rsid w:val="009B3D2A"/>
    <w:rsid w:val="009B3EE1"/>
    <w:rsid w:val="009B4170"/>
    <w:rsid w:val="009B4A11"/>
    <w:rsid w:val="009B5038"/>
    <w:rsid w:val="009B5684"/>
    <w:rsid w:val="009B7893"/>
    <w:rsid w:val="009C0E40"/>
    <w:rsid w:val="009C0E6F"/>
    <w:rsid w:val="009C2064"/>
    <w:rsid w:val="009C23C4"/>
    <w:rsid w:val="009C3AC4"/>
    <w:rsid w:val="009C3F07"/>
    <w:rsid w:val="009C507B"/>
    <w:rsid w:val="009C5D40"/>
    <w:rsid w:val="009C5F03"/>
    <w:rsid w:val="009C5FD9"/>
    <w:rsid w:val="009C763A"/>
    <w:rsid w:val="009C79BB"/>
    <w:rsid w:val="009C7A3E"/>
    <w:rsid w:val="009D0313"/>
    <w:rsid w:val="009D2A9C"/>
    <w:rsid w:val="009D2FAF"/>
    <w:rsid w:val="009D3173"/>
    <w:rsid w:val="009D3981"/>
    <w:rsid w:val="009D4339"/>
    <w:rsid w:val="009D4857"/>
    <w:rsid w:val="009D4F45"/>
    <w:rsid w:val="009D6DF6"/>
    <w:rsid w:val="009D772E"/>
    <w:rsid w:val="009D7B1C"/>
    <w:rsid w:val="009E0F49"/>
    <w:rsid w:val="009E1B60"/>
    <w:rsid w:val="009E1FF8"/>
    <w:rsid w:val="009E2596"/>
    <w:rsid w:val="009E27EF"/>
    <w:rsid w:val="009E2BDC"/>
    <w:rsid w:val="009E4A95"/>
    <w:rsid w:val="009E55E0"/>
    <w:rsid w:val="009E5A83"/>
    <w:rsid w:val="009E5BAA"/>
    <w:rsid w:val="009E6016"/>
    <w:rsid w:val="009E7B4F"/>
    <w:rsid w:val="009F0B72"/>
    <w:rsid w:val="009F0DD6"/>
    <w:rsid w:val="009F1D03"/>
    <w:rsid w:val="009F1EFD"/>
    <w:rsid w:val="009F2437"/>
    <w:rsid w:val="009F3920"/>
    <w:rsid w:val="009F3FC0"/>
    <w:rsid w:val="009F5610"/>
    <w:rsid w:val="009F57A0"/>
    <w:rsid w:val="009F611C"/>
    <w:rsid w:val="009F617A"/>
    <w:rsid w:val="009F66BA"/>
    <w:rsid w:val="009F676E"/>
    <w:rsid w:val="009F73A5"/>
    <w:rsid w:val="009F7463"/>
    <w:rsid w:val="009F7E61"/>
    <w:rsid w:val="00A0030B"/>
    <w:rsid w:val="00A003F2"/>
    <w:rsid w:val="00A012DA"/>
    <w:rsid w:val="00A01D6E"/>
    <w:rsid w:val="00A01DE8"/>
    <w:rsid w:val="00A028DA"/>
    <w:rsid w:val="00A0385B"/>
    <w:rsid w:val="00A03B54"/>
    <w:rsid w:val="00A04369"/>
    <w:rsid w:val="00A04406"/>
    <w:rsid w:val="00A04788"/>
    <w:rsid w:val="00A052E1"/>
    <w:rsid w:val="00A060E0"/>
    <w:rsid w:val="00A06641"/>
    <w:rsid w:val="00A06D15"/>
    <w:rsid w:val="00A06E0C"/>
    <w:rsid w:val="00A077F7"/>
    <w:rsid w:val="00A100D5"/>
    <w:rsid w:val="00A111CB"/>
    <w:rsid w:val="00A113C4"/>
    <w:rsid w:val="00A11C90"/>
    <w:rsid w:val="00A11E15"/>
    <w:rsid w:val="00A12595"/>
    <w:rsid w:val="00A1260F"/>
    <w:rsid w:val="00A136B4"/>
    <w:rsid w:val="00A14905"/>
    <w:rsid w:val="00A14F8A"/>
    <w:rsid w:val="00A156F3"/>
    <w:rsid w:val="00A15A4B"/>
    <w:rsid w:val="00A15CF0"/>
    <w:rsid w:val="00A16E27"/>
    <w:rsid w:val="00A17155"/>
    <w:rsid w:val="00A17B0B"/>
    <w:rsid w:val="00A17BE3"/>
    <w:rsid w:val="00A204E4"/>
    <w:rsid w:val="00A20994"/>
    <w:rsid w:val="00A21DD1"/>
    <w:rsid w:val="00A22097"/>
    <w:rsid w:val="00A22301"/>
    <w:rsid w:val="00A22A90"/>
    <w:rsid w:val="00A235E7"/>
    <w:rsid w:val="00A23630"/>
    <w:rsid w:val="00A23E9B"/>
    <w:rsid w:val="00A24D27"/>
    <w:rsid w:val="00A24EC4"/>
    <w:rsid w:val="00A25287"/>
    <w:rsid w:val="00A2664A"/>
    <w:rsid w:val="00A26FF4"/>
    <w:rsid w:val="00A306ED"/>
    <w:rsid w:val="00A30F0E"/>
    <w:rsid w:val="00A320CE"/>
    <w:rsid w:val="00A32AB1"/>
    <w:rsid w:val="00A3380C"/>
    <w:rsid w:val="00A34AED"/>
    <w:rsid w:val="00A36EB2"/>
    <w:rsid w:val="00A372F9"/>
    <w:rsid w:val="00A40CAD"/>
    <w:rsid w:val="00A42405"/>
    <w:rsid w:val="00A42726"/>
    <w:rsid w:val="00A4399B"/>
    <w:rsid w:val="00A43E7D"/>
    <w:rsid w:val="00A44C4E"/>
    <w:rsid w:val="00A458F0"/>
    <w:rsid w:val="00A45E0E"/>
    <w:rsid w:val="00A46915"/>
    <w:rsid w:val="00A4758A"/>
    <w:rsid w:val="00A479AF"/>
    <w:rsid w:val="00A51321"/>
    <w:rsid w:val="00A535BB"/>
    <w:rsid w:val="00A5380D"/>
    <w:rsid w:val="00A578C4"/>
    <w:rsid w:val="00A603DE"/>
    <w:rsid w:val="00A60935"/>
    <w:rsid w:val="00A60AA8"/>
    <w:rsid w:val="00A60D97"/>
    <w:rsid w:val="00A60E28"/>
    <w:rsid w:val="00A616DF"/>
    <w:rsid w:val="00A637DA"/>
    <w:rsid w:val="00A64294"/>
    <w:rsid w:val="00A64A61"/>
    <w:rsid w:val="00A6510E"/>
    <w:rsid w:val="00A66D73"/>
    <w:rsid w:val="00A67D34"/>
    <w:rsid w:val="00A67FFC"/>
    <w:rsid w:val="00A70F7B"/>
    <w:rsid w:val="00A71F95"/>
    <w:rsid w:val="00A72460"/>
    <w:rsid w:val="00A732B9"/>
    <w:rsid w:val="00A738B6"/>
    <w:rsid w:val="00A738B8"/>
    <w:rsid w:val="00A75416"/>
    <w:rsid w:val="00A76EE6"/>
    <w:rsid w:val="00A77007"/>
    <w:rsid w:val="00A8043B"/>
    <w:rsid w:val="00A80846"/>
    <w:rsid w:val="00A808E6"/>
    <w:rsid w:val="00A83C09"/>
    <w:rsid w:val="00A84506"/>
    <w:rsid w:val="00A84D62"/>
    <w:rsid w:val="00A84D9E"/>
    <w:rsid w:val="00A8529B"/>
    <w:rsid w:val="00A85F28"/>
    <w:rsid w:val="00A85F6C"/>
    <w:rsid w:val="00A9026F"/>
    <w:rsid w:val="00A904B9"/>
    <w:rsid w:val="00A90BBF"/>
    <w:rsid w:val="00A90DDD"/>
    <w:rsid w:val="00A90EB3"/>
    <w:rsid w:val="00A915A3"/>
    <w:rsid w:val="00A93323"/>
    <w:rsid w:val="00A93624"/>
    <w:rsid w:val="00A94843"/>
    <w:rsid w:val="00A95B7E"/>
    <w:rsid w:val="00A960DE"/>
    <w:rsid w:val="00A963F0"/>
    <w:rsid w:val="00A975E3"/>
    <w:rsid w:val="00AA15E5"/>
    <w:rsid w:val="00AA3040"/>
    <w:rsid w:val="00AA32BE"/>
    <w:rsid w:val="00AA3406"/>
    <w:rsid w:val="00AA367E"/>
    <w:rsid w:val="00AA3731"/>
    <w:rsid w:val="00AA449C"/>
    <w:rsid w:val="00AA50E3"/>
    <w:rsid w:val="00AA538D"/>
    <w:rsid w:val="00AA6039"/>
    <w:rsid w:val="00AA6487"/>
    <w:rsid w:val="00AA6520"/>
    <w:rsid w:val="00AA6C42"/>
    <w:rsid w:val="00AA7A17"/>
    <w:rsid w:val="00AA7A79"/>
    <w:rsid w:val="00AA7CC1"/>
    <w:rsid w:val="00AA7FD0"/>
    <w:rsid w:val="00AB3D56"/>
    <w:rsid w:val="00AB40CF"/>
    <w:rsid w:val="00AB4409"/>
    <w:rsid w:val="00AB4DA4"/>
    <w:rsid w:val="00AB4FDF"/>
    <w:rsid w:val="00AB5726"/>
    <w:rsid w:val="00AB6BFD"/>
    <w:rsid w:val="00AB75B4"/>
    <w:rsid w:val="00AB7F23"/>
    <w:rsid w:val="00AC0794"/>
    <w:rsid w:val="00AC0ED4"/>
    <w:rsid w:val="00AC13C5"/>
    <w:rsid w:val="00AC2092"/>
    <w:rsid w:val="00AC40B8"/>
    <w:rsid w:val="00AC4D80"/>
    <w:rsid w:val="00AC54BB"/>
    <w:rsid w:val="00AC5A53"/>
    <w:rsid w:val="00AC6177"/>
    <w:rsid w:val="00AC645B"/>
    <w:rsid w:val="00AC6596"/>
    <w:rsid w:val="00AC6EB4"/>
    <w:rsid w:val="00AC75AE"/>
    <w:rsid w:val="00AC7B5D"/>
    <w:rsid w:val="00AD013D"/>
    <w:rsid w:val="00AD02AF"/>
    <w:rsid w:val="00AD1D1F"/>
    <w:rsid w:val="00AD1DBB"/>
    <w:rsid w:val="00AD2D1D"/>
    <w:rsid w:val="00AD402F"/>
    <w:rsid w:val="00AD4073"/>
    <w:rsid w:val="00AD4383"/>
    <w:rsid w:val="00AD4461"/>
    <w:rsid w:val="00AD4D9C"/>
    <w:rsid w:val="00AD556F"/>
    <w:rsid w:val="00AD5F06"/>
    <w:rsid w:val="00AD7FA7"/>
    <w:rsid w:val="00AE1D66"/>
    <w:rsid w:val="00AE3597"/>
    <w:rsid w:val="00AE3B41"/>
    <w:rsid w:val="00AE4A85"/>
    <w:rsid w:val="00AE4D50"/>
    <w:rsid w:val="00AE55EA"/>
    <w:rsid w:val="00AE5926"/>
    <w:rsid w:val="00AE743E"/>
    <w:rsid w:val="00AF252A"/>
    <w:rsid w:val="00AF30EE"/>
    <w:rsid w:val="00AF479A"/>
    <w:rsid w:val="00AF52E8"/>
    <w:rsid w:val="00AF56A0"/>
    <w:rsid w:val="00AF5EAC"/>
    <w:rsid w:val="00AF7085"/>
    <w:rsid w:val="00AF7365"/>
    <w:rsid w:val="00AF73CF"/>
    <w:rsid w:val="00AF745A"/>
    <w:rsid w:val="00AF76CD"/>
    <w:rsid w:val="00AF7701"/>
    <w:rsid w:val="00AF7D8B"/>
    <w:rsid w:val="00B00057"/>
    <w:rsid w:val="00B00F8D"/>
    <w:rsid w:val="00B01366"/>
    <w:rsid w:val="00B0153F"/>
    <w:rsid w:val="00B01B58"/>
    <w:rsid w:val="00B022E8"/>
    <w:rsid w:val="00B0294A"/>
    <w:rsid w:val="00B02DF8"/>
    <w:rsid w:val="00B03CAA"/>
    <w:rsid w:val="00B03DE4"/>
    <w:rsid w:val="00B042A4"/>
    <w:rsid w:val="00B05918"/>
    <w:rsid w:val="00B05B53"/>
    <w:rsid w:val="00B0735F"/>
    <w:rsid w:val="00B0779E"/>
    <w:rsid w:val="00B10700"/>
    <w:rsid w:val="00B12383"/>
    <w:rsid w:val="00B126F3"/>
    <w:rsid w:val="00B134D3"/>
    <w:rsid w:val="00B1415B"/>
    <w:rsid w:val="00B14C15"/>
    <w:rsid w:val="00B151A1"/>
    <w:rsid w:val="00B1533C"/>
    <w:rsid w:val="00B155CC"/>
    <w:rsid w:val="00B15FB1"/>
    <w:rsid w:val="00B16F14"/>
    <w:rsid w:val="00B17499"/>
    <w:rsid w:val="00B20F5B"/>
    <w:rsid w:val="00B21871"/>
    <w:rsid w:val="00B21F34"/>
    <w:rsid w:val="00B22183"/>
    <w:rsid w:val="00B23B0C"/>
    <w:rsid w:val="00B242AC"/>
    <w:rsid w:val="00B25962"/>
    <w:rsid w:val="00B264DC"/>
    <w:rsid w:val="00B2761E"/>
    <w:rsid w:val="00B30630"/>
    <w:rsid w:val="00B30EC3"/>
    <w:rsid w:val="00B310E1"/>
    <w:rsid w:val="00B313D1"/>
    <w:rsid w:val="00B31D9D"/>
    <w:rsid w:val="00B33C2D"/>
    <w:rsid w:val="00B34310"/>
    <w:rsid w:val="00B34319"/>
    <w:rsid w:val="00B34A87"/>
    <w:rsid w:val="00B35627"/>
    <w:rsid w:val="00B378A0"/>
    <w:rsid w:val="00B379CE"/>
    <w:rsid w:val="00B4027F"/>
    <w:rsid w:val="00B41383"/>
    <w:rsid w:val="00B418F7"/>
    <w:rsid w:val="00B41B2E"/>
    <w:rsid w:val="00B4308A"/>
    <w:rsid w:val="00B439CD"/>
    <w:rsid w:val="00B443C5"/>
    <w:rsid w:val="00B4443E"/>
    <w:rsid w:val="00B445B0"/>
    <w:rsid w:val="00B449EE"/>
    <w:rsid w:val="00B46E6A"/>
    <w:rsid w:val="00B47F8F"/>
    <w:rsid w:val="00B505F5"/>
    <w:rsid w:val="00B5138D"/>
    <w:rsid w:val="00B51734"/>
    <w:rsid w:val="00B52129"/>
    <w:rsid w:val="00B52783"/>
    <w:rsid w:val="00B52D2E"/>
    <w:rsid w:val="00B54F92"/>
    <w:rsid w:val="00B57169"/>
    <w:rsid w:val="00B600F1"/>
    <w:rsid w:val="00B603C5"/>
    <w:rsid w:val="00B61BD4"/>
    <w:rsid w:val="00B61C95"/>
    <w:rsid w:val="00B62A59"/>
    <w:rsid w:val="00B630C5"/>
    <w:rsid w:val="00B634FE"/>
    <w:rsid w:val="00B64D78"/>
    <w:rsid w:val="00B667A4"/>
    <w:rsid w:val="00B66D38"/>
    <w:rsid w:val="00B7038E"/>
    <w:rsid w:val="00B7086B"/>
    <w:rsid w:val="00B71366"/>
    <w:rsid w:val="00B72401"/>
    <w:rsid w:val="00B72850"/>
    <w:rsid w:val="00B73278"/>
    <w:rsid w:val="00B7470C"/>
    <w:rsid w:val="00B75360"/>
    <w:rsid w:val="00B764FD"/>
    <w:rsid w:val="00B76961"/>
    <w:rsid w:val="00B77183"/>
    <w:rsid w:val="00B82C76"/>
    <w:rsid w:val="00B83B2A"/>
    <w:rsid w:val="00B848C7"/>
    <w:rsid w:val="00B85875"/>
    <w:rsid w:val="00B8625E"/>
    <w:rsid w:val="00B86584"/>
    <w:rsid w:val="00B8665D"/>
    <w:rsid w:val="00B87354"/>
    <w:rsid w:val="00B874C9"/>
    <w:rsid w:val="00B87D35"/>
    <w:rsid w:val="00B903CC"/>
    <w:rsid w:val="00B90A6C"/>
    <w:rsid w:val="00B90ABB"/>
    <w:rsid w:val="00B9169A"/>
    <w:rsid w:val="00B916C7"/>
    <w:rsid w:val="00B9176C"/>
    <w:rsid w:val="00B92072"/>
    <w:rsid w:val="00B932CC"/>
    <w:rsid w:val="00B94920"/>
    <w:rsid w:val="00B959D9"/>
    <w:rsid w:val="00B95E0A"/>
    <w:rsid w:val="00B97289"/>
    <w:rsid w:val="00B97854"/>
    <w:rsid w:val="00BA0A7E"/>
    <w:rsid w:val="00BA0AA9"/>
    <w:rsid w:val="00BA1FF6"/>
    <w:rsid w:val="00BA2F0D"/>
    <w:rsid w:val="00BA3A9F"/>
    <w:rsid w:val="00BA415A"/>
    <w:rsid w:val="00BA4620"/>
    <w:rsid w:val="00BA4723"/>
    <w:rsid w:val="00BA4AD1"/>
    <w:rsid w:val="00BA4EB3"/>
    <w:rsid w:val="00BA5045"/>
    <w:rsid w:val="00BA507A"/>
    <w:rsid w:val="00BA57DF"/>
    <w:rsid w:val="00BA5A29"/>
    <w:rsid w:val="00BA5BB7"/>
    <w:rsid w:val="00BA5DB1"/>
    <w:rsid w:val="00BA6A4A"/>
    <w:rsid w:val="00BA7F71"/>
    <w:rsid w:val="00BB0523"/>
    <w:rsid w:val="00BB0F1C"/>
    <w:rsid w:val="00BB1087"/>
    <w:rsid w:val="00BB12E8"/>
    <w:rsid w:val="00BB1558"/>
    <w:rsid w:val="00BB217A"/>
    <w:rsid w:val="00BB29ED"/>
    <w:rsid w:val="00BB29EF"/>
    <w:rsid w:val="00BB2F43"/>
    <w:rsid w:val="00BB4F08"/>
    <w:rsid w:val="00BB6758"/>
    <w:rsid w:val="00BB7686"/>
    <w:rsid w:val="00BB7F88"/>
    <w:rsid w:val="00BC0162"/>
    <w:rsid w:val="00BC0C6A"/>
    <w:rsid w:val="00BC1F25"/>
    <w:rsid w:val="00BC2784"/>
    <w:rsid w:val="00BC28B0"/>
    <w:rsid w:val="00BC2F28"/>
    <w:rsid w:val="00BC3482"/>
    <w:rsid w:val="00BC3D69"/>
    <w:rsid w:val="00BC42BC"/>
    <w:rsid w:val="00BC4AC5"/>
    <w:rsid w:val="00BC5984"/>
    <w:rsid w:val="00BC7AA4"/>
    <w:rsid w:val="00BD13D4"/>
    <w:rsid w:val="00BD2C42"/>
    <w:rsid w:val="00BD42FD"/>
    <w:rsid w:val="00BD4395"/>
    <w:rsid w:val="00BD43EB"/>
    <w:rsid w:val="00BD4B44"/>
    <w:rsid w:val="00BD4DEA"/>
    <w:rsid w:val="00BD4F0D"/>
    <w:rsid w:val="00BD594B"/>
    <w:rsid w:val="00BD702E"/>
    <w:rsid w:val="00BE16EC"/>
    <w:rsid w:val="00BE1A7F"/>
    <w:rsid w:val="00BE281A"/>
    <w:rsid w:val="00BE322C"/>
    <w:rsid w:val="00BE34B0"/>
    <w:rsid w:val="00BE44B9"/>
    <w:rsid w:val="00BE45AC"/>
    <w:rsid w:val="00BE4909"/>
    <w:rsid w:val="00BE52FD"/>
    <w:rsid w:val="00BE61DD"/>
    <w:rsid w:val="00BE635F"/>
    <w:rsid w:val="00BE6B19"/>
    <w:rsid w:val="00BE7A2D"/>
    <w:rsid w:val="00BF18F9"/>
    <w:rsid w:val="00BF24F1"/>
    <w:rsid w:val="00BF2D06"/>
    <w:rsid w:val="00BF4E61"/>
    <w:rsid w:val="00BF5354"/>
    <w:rsid w:val="00BF536A"/>
    <w:rsid w:val="00BF6716"/>
    <w:rsid w:val="00BF6ED9"/>
    <w:rsid w:val="00BF7263"/>
    <w:rsid w:val="00BF7BFF"/>
    <w:rsid w:val="00C004F6"/>
    <w:rsid w:val="00C00E50"/>
    <w:rsid w:val="00C00EBA"/>
    <w:rsid w:val="00C03A8B"/>
    <w:rsid w:val="00C0470C"/>
    <w:rsid w:val="00C04E1D"/>
    <w:rsid w:val="00C0621E"/>
    <w:rsid w:val="00C065F1"/>
    <w:rsid w:val="00C069BF"/>
    <w:rsid w:val="00C074F8"/>
    <w:rsid w:val="00C11810"/>
    <w:rsid w:val="00C118AC"/>
    <w:rsid w:val="00C1232C"/>
    <w:rsid w:val="00C1266F"/>
    <w:rsid w:val="00C12F9D"/>
    <w:rsid w:val="00C141F3"/>
    <w:rsid w:val="00C150CF"/>
    <w:rsid w:val="00C153C0"/>
    <w:rsid w:val="00C1738E"/>
    <w:rsid w:val="00C17CAE"/>
    <w:rsid w:val="00C20596"/>
    <w:rsid w:val="00C20C1E"/>
    <w:rsid w:val="00C21221"/>
    <w:rsid w:val="00C21F81"/>
    <w:rsid w:val="00C22FE5"/>
    <w:rsid w:val="00C244A6"/>
    <w:rsid w:val="00C24A15"/>
    <w:rsid w:val="00C24D2B"/>
    <w:rsid w:val="00C24FF7"/>
    <w:rsid w:val="00C25130"/>
    <w:rsid w:val="00C26038"/>
    <w:rsid w:val="00C26ED7"/>
    <w:rsid w:val="00C310E6"/>
    <w:rsid w:val="00C32D96"/>
    <w:rsid w:val="00C32E81"/>
    <w:rsid w:val="00C3330B"/>
    <w:rsid w:val="00C3409E"/>
    <w:rsid w:val="00C3413A"/>
    <w:rsid w:val="00C3431B"/>
    <w:rsid w:val="00C348DF"/>
    <w:rsid w:val="00C37F63"/>
    <w:rsid w:val="00C41439"/>
    <w:rsid w:val="00C415B0"/>
    <w:rsid w:val="00C415EA"/>
    <w:rsid w:val="00C4310B"/>
    <w:rsid w:val="00C437A7"/>
    <w:rsid w:val="00C43D37"/>
    <w:rsid w:val="00C4638C"/>
    <w:rsid w:val="00C469F8"/>
    <w:rsid w:val="00C46C77"/>
    <w:rsid w:val="00C5068D"/>
    <w:rsid w:val="00C51E23"/>
    <w:rsid w:val="00C52EF4"/>
    <w:rsid w:val="00C53339"/>
    <w:rsid w:val="00C53D96"/>
    <w:rsid w:val="00C55409"/>
    <w:rsid w:val="00C56C95"/>
    <w:rsid w:val="00C56D6B"/>
    <w:rsid w:val="00C56DE9"/>
    <w:rsid w:val="00C60B95"/>
    <w:rsid w:val="00C61891"/>
    <w:rsid w:val="00C61AAC"/>
    <w:rsid w:val="00C6248C"/>
    <w:rsid w:val="00C6279E"/>
    <w:rsid w:val="00C62A73"/>
    <w:rsid w:val="00C64366"/>
    <w:rsid w:val="00C66CA6"/>
    <w:rsid w:val="00C66D5F"/>
    <w:rsid w:val="00C6741B"/>
    <w:rsid w:val="00C676FF"/>
    <w:rsid w:val="00C7091F"/>
    <w:rsid w:val="00C70AA1"/>
    <w:rsid w:val="00C721DA"/>
    <w:rsid w:val="00C7407B"/>
    <w:rsid w:val="00C74100"/>
    <w:rsid w:val="00C74237"/>
    <w:rsid w:val="00C7491E"/>
    <w:rsid w:val="00C76B6D"/>
    <w:rsid w:val="00C76D78"/>
    <w:rsid w:val="00C8022C"/>
    <w:rsid w:val="00C80A50"/>
    <w:rsid w:val="00C80F5C"/>
    <w:rsid w:val="00C81459"/>
    <w:rsid w:val="00C85089"/>
    <w:rsid w:val="00C851A1"/>
    <w:rsid w:val="00C8549B"/>
    <w:rsid w:val="00C86CFC"/>
    <w:rsid w:val="00C87065"/>
    <w:rsid w:val="00C90F68"/>
    <w:rsid w:val="00C910E6"/>
    <w:rsid w:val="00C912CA"/>
    <w:rsid w:val="00C9265B"/>
    <w:rsid w:val="00C92DEA"/>
    <w:rsid w:val="00C931E3"/>
    <w:rsid w:val="00C9540B"/>
    <w:rsid w:val="00C9586F"/>
    <w:rsid w:val="00C959CC"/>
    <w:rsid w:val="00C95A5E"/>
    <w:rsid w:val="00C96420"/>
    <w:rsid w:val="00CA086B"/>
    <w:rsid w:val="00CA0956"/>
    <w:rsid w:val="00CA1399"/>
    <w:rsid w:val="00CA1F72"/>
    <w:rsid w:val="00CA2F2C"/>
    <w:rsid w:val="00CA34CA"/>
    <w:rsid w:val="00CA39B8"/>
    <w:rsid w:val="00CA3CBA"/>
    <w:rsid w:val="00CA3FC6"/>
    <w:rsid w:val="00CA437A"/>
    <w:rsid w:val="00CA44C6"/>
    <w:rsid w:val="00CA51CD"/>
    <w:rsid w:val="00CA54C6"/>
    <w:rsid w:val="00CA58E1"/>
    <w:rsid w:val="00CA59AF"/>
    <w:rsid w:val="00CA5E90"/>
    <w:rsid w:val="00CA6C7A"/>
    <w:rsid w:val="00CA7178"/>
    <w:rsid w:val="00CA7205"/>
    <w:rsid w:val="00CB05E5"/>
    <w:rsid w:val="00CB2424"/>
    <w:rsid w:val="00CB2896"/>
    <w:rsid w:val="00CB2AA2"/>
    <w:rsid w:val="00CB403F"/>
    <w:rsid w:val="00CB4862"/>
    <w:rsid w:val="00CB4B44"/>
    <w:rsid w:val="00CB53B0"/>
    <w:rsid w:val="00CB588A"/>
    <w:rsid w:val="00CB5907"/>
    <w:rsid w:val="00CB73B6"/>
    <w:rsid w:val="00CC2227"/>
    <w:rsid w:val="00CC3426"/>
    <w:rsid w:val="00CC4A01"/>
    <w:rsid w:val="00CC60CB"/>
    <w:rsid w:val="00CC6709"/>
    <w:rsid w:val="00CC6E04"/>
    <w:rsid w:val="00CC71BA"/>
    <w:rsid w:val="00CC76C1"/>
    <w:rsid w:val="00CC76F1"/>
    <w:rsid w:val="00CD0930"/>
    <w:rsid w:val="00CD23A4"/>
    <w:rsid w:val="00CD2462"/>
    <w:rsid w:val="00CD2558"/>
    <w:rsid w:val="00CD2A18"/>
    <w:rsid w:val="00CD3BAA"/>
    <w:rsid w:val="00CD577D"/>
    <w:rsid w:val="00CD648D"/>
    <w:rsid w:val="00CE0213"/>
    <w:rsid w:val="00CE11DA"/>
    <w:rsid w:val="00CE1CE0"/>
    <w:rsid w:val="00CE300A"/>
    <w:rsid w:val="00CE4F94"/>
    <w:rsid w:val="00CE5A23"/>
    <w:rsid w:val="00CE61C7"/>
    <w:rsid w:val="00CE6408"/>
    <w:rsid w:val="00CE6D94"/>
    <w:rsid w:val="00CE7463"/>
    <w:rsid w:val="00CE7C10"/>
    <w:rsid w:val="00CE7F2B"/>
    <w:rsid w:val="00CF0045"/>
    <w:rsid w:val="00CF00FC"/>
    <w:rsid w:val="00CF1B3E"/>
    <w:rsid w:val="00CF2031"/>
    <w:rsid w:val="00CF2F29"/>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4104"/>
    <w:rsid w:val="00D04617"/>
    <w:rsid w:val="00D0532F"/>
    <w:rsid w:val="00D066BB"/>
    <w:rsid w:val="00D06E53"/>
    <w:rsid w:val="00D07003"/>
    <w:rsid w:val="00D077CC"/>
    <w:rsid w:val="00D10265"/>
    <w:rsid w:val="00D10944"/>
    <w:rsid w:val="00D11B89"/>
    <w:rsid w:val="00D12E31"/>
    <w:rsid w:val="00D12E47"/>
    <w:rsid w:val="00D1341B"/>
    <w:rsid w:val="00D13B74"/>
    <w:rsid w:val="00D13F70"/>
    <w:rsid w:val="00D15196"/>
    <w:rsid w:val="00D1534F"/>
    <w:rsid w:val="00D168E6"/>
    <w:rsid w:val="00D16DB8"/>
    <w:rsid w:val="00D16E50"/>
    <w:rsid w:val="00D2103F"/>
    <w:rsid w:val="00D218E1"/>
    <w:rsid w:val="00D22285"/>
    <w:rsid w:val="00D22475"/>
    <w:rsid w:val="00D22AF3"/>
    <w:rsid w:val="00D230C6"/>
    <w:rsid w:val="00D23E15"/>
    <w:rsid w:val="00D2431D"/>
    <w:rsid w:val="00D246EE"/>
    <w:rsid w:val="00D26275"/>
    <w:rsid w:val="00D2683A"/>
    <w:rsid w:val="00D27144"/>
    <w:rsid w:val="00D30AE4"/>
    <w:rsid w:val="00D31414"/>
    <w:rsid w:val="00D32939"/>
    <w:rsid w:val="00D34F4F"/>
    <w:rsid w:val="00D35418"/>
    <w:rsid w:val="00D359D3"/>
    <w:rsid w:val="00D35B72"/>
    <w:rsid w:val="00D35EE6"/>
    <w:rsid w:val="00D40033"/>
    <w:rsid w:val="00D403FA"/>
    <w:rsid w:val="00D4052B"/>
    <w:rsid w:val="00D4055C"/>
    <w:rsid w:val="00D40BCD"/>
    <w:rsid w:val="00D41576"/>
    <w:rsid w:val="00D41699"/>
    <w:rsid w:val="00D417A1"/>
    <w:rsid w:val="00D418CA"/>
    <w:rsid w:val="00D43C88"/>
    <w:rsid w:val="00D457D4"/>
    <w:rsid w:val="00D466BE"/>
    <w:rsid w:val="00D4688D"/>
    <w:rsid w:val="00D46E5D"/>
    <w:rsid w:val="00D471FF"/>
    <w:rsid w:val="00D4762B"/>
    <w:rsid w:val="00D47BED"/>
    <w:rsid w:val="00D515C8"/>
    <w:rsid w:val="00D51AA1"/>
    <w:rsid w:val="00D52256"/>
    <w:rsid w:val="00D540B7"/>
    <w:rsid w:val="00D55B3B"/>
    <w:rsid w:val="00D55FE2"/>
    <w:rsid w:val="00D577A5"/>
    <w:rsid w:val="00D615C3"/>
    <w:rsid w:val="00D625F9"/>
    <w:rsid w:val="00D632DE"/>
    <w:rsid w:val="00D63FDB"/>
    <w:rsid w:val="00D6416D"/>
    <w:rsid w:val="00D65136"/>
    <w:rsid w:val="00D66071"/>
    <w:rsid w:val="00D6679A"/>
    <w:rsid w:val="00D672B4"/>
    <w:rsid w:val="00D7043B"/>
    <w:rsid w:val="00D70859"/>
    <w:rsid w:val="00D71051"/>
    <w:rsid w:val="00D71327"/>
    <w:rsid w:val="00D71442"/>
    <w:rsid w:val="00D7194A"/>
    <w:rsid w:val="00D71C26"/>
    <w:rsid w:val="00D72217"/>
    <w:rsid w:val="00D73A2C"/>
    <w:rsid w:val="00D74940"/>
    <w:rsid w:val="00D750CE"/>
    <w:rsid w:val="00D7518E"/>
    <w:rsid w:val="00D755C9"/>
    <w:rsid w:val="00D755D1"/>
    <w:rsid w:val="00D761A6"/>
    <w:rsid w:val="00D7656F"/>
    <w:rsid w:val="00D76B07"/>
    <w:rsid w:val="00D82250"/>
    <w:rsid w:val="00D82432"/>
    <w:rsid w:val="00D837E0"/>
    <w:rsid w:val="00D83CA7"/>
    <w:rsid w:val="00D85C7F"/>
    <w:rsid w:val="00D8609E"/>
    <w:rsid w:val="00D87E5D"/>
    <w:rsid w:val="00D90353"/>
    <w:rsid w:val="00D90742"/>
    <w:rsid w:val="00D90889"/>
    <w:rsid w:val="00D90E00"/>
    <w:rsid w:val="00D918E5"/>
    <w:rsid w:val="00D91D9E"/>
    <w:rsid w:val="00D91FB2"/>
    <w:rsid w:val="00D92398"/>
    <w:rsid w:val="00D93ED0"/>
    <w:rsid w:val="00D956E4"/>
    <w:rsid w:val="00D956FF"/>
    <w:rsid w:val="00D95741"/>
    <w:rsid w:val="00D96A88"/>
    <w:rsid w:val="00D96B64"/>
    <w:rsid w:val="00D97431"/>
    <w:rsid w:val="00DA013E"/>
    <w:rsid w:val="00DA09F5"/>
    <w:rsid w:val="00DA0D9C"/>
    <w:rsid w:val="00DA0E27"/>
    <w:rsid w:val="00DA18CB"/>
    <w:rsid w:val="00DA2669"/>
    <w:rsid w:val="00DA2C3B"/>
    <w:rsid w:val="00DA4ED6"/>
    <w:rsid w:val="00DA598A"/>
    <w:rsid w:val="00DA6371"/>
    <w:rsid w:val="00DA69BF"/>
    <w:rsid w:val="00DA7AC5"/>
    <w:rsid w:val="00DA7F5C"/>
    <w:rsid w:val="00DB052A"/>
    <w:rsid w:val="00DB4F71"/>
    <w:rsid w:val="00DB648B"/>
    <w:rsid w:val="00DB7090"/>
    <w:rsid w:val="00DB7E7B"/>
    <w:rsid w:val="00DC0820"/>
    <w:rsid w:val="00DC16AF"/>
    <w:rsid w:val="00DC1C50"/>
    <w:rsid w:val="00DC2649"/>
    <w:rsid w:val="00DC2C1D"/>
    <w:rsid w:val="00DC2E09"/>
    <w:rsid w:val="00DC30F2"/>
    <w:rsid w:val="00DC436A"/>
    <w:rsid w:val="00DC48A1"/>
    <w:rsid w:val="00DC48CA"/>
    <w:rsid w:val="00DC60CF"/>
    <w:rsid w:val="00DC6E66"/>
    <w:rsid w:val="00DC790D"/>
    <w:rsid w:val="00DC7AEB"/>
    <w:rsid w:val="00DD0C07"/>
    <w:rsid w:val="00DD0EA9"/>
    <w:rsid w:val="00DD1F3F"/>
    <w:rsid w:val="00DD2618"/>
    <w:rsid w:val="00DD2D48"/>
    <w:rsid w:val="00DD452A"/>
    <w:rsid w:val="00DD4CFB"/>
    <w:rsid w:val="00DD5F9E"/>
    <w:rsid w:val="00DD615D"/>
    <w:rsid w:val="00DD7179"/>
    <w:rsid w:val="00DE0078"/>
    <w:rsid w:val="00DE164B"/>
    <w:rsid w:val="00DE19F7"/>
    <w:rsid w:val="00DE1C46"/>
    <w:rsid w:val="00DE29E7"/>
    <w:rsid w:val="00DE3A16"/>
    <w:rsid w:val="00DE3DFE"/>
    <w:rsid w:val="00DE4FD8"/>
    <w:rsid w:val="00DE5382"/>
    <w:rsid w:val="00DE5C8D"/>
    <w:rsid w:val="00DE5EAA"/>
    <w:rsid w:val="00DE7347"/>
    <w:rsid w:val="00DE7860"/>
    <w:rsid w:val="00DF02C3"/>
    <w:rsid w:val="00DF09E3"/>
    <w:rsid w:val="00DF0EB0"/>
    <w:rsid w:val="00DF1CED"/>
    <w:rsid w:val="00DF1FC6"/>
    <w:rsid w:val="00DF265D"/>
    <w:rsid w:val="00DF31CD"/>
    <w:rsid w:val="00DF3A72"/>
    <w:rsid w:val="00DF3DA0"/>
    <w:rsid w:val="00DF4BE3"/>
    <w:rsid w:val="00DF4DFF"/>
    <w:rsid w:val="00DF4E50"/>
    <w:rsid w:val="00DF58CC"/>
    <w:rsid w:val="00DF65E6"/>
    <w:rsid w:val="00DF7B90"/>
    <w:rsid w:val="00E0075C"/>
    <w:rsid w:val="00E00973"/>
    <w:rsid w:val="00E011FA"/>
    <w:rsid w:val="00E0204A"/>
    <w:rsid w:val="00E02455"/>
    <w:rsid w:val="00E0284A"/>
    <w:rsid w:val="00E02F3D"/>
    <w:rsid w:val="00E03345"/>
    <w:rsid w:val="00E0376A"/>
    <w:rsid w:val="00E03C03"/>
    <w:rsid w:val="00E04D2F"/>
    <w:rsid w:val="00E05AB0"/>
    <w:rsid w:val="00E0695B"/>
    <w:rsid w:val="00E1028A"/>
    <w:rsid w:val="00E1111F"/>
    <w:rsid w:val="00E1141A"/>
    <w:rsid w:val="00E11CD1"/>
    <w:rsid w:val="00E122E5"/>
    <w:rsid w:val="00E123F3"/>
    <w:rsid w:val="00E149F5"/>
    <w:rsid w:val="00E15588"/>
    <w:rsid w:val="00E16DBD"/>
    <w:rsid w:val="00E170F9"/>
    <w:rsid w:val="00E21350"/>
    <w:rsid w:val="00E218B6"/>
    <w:rsid w:val="00E22044"/>
    <w:rsid w:val="00E228A1"/>
    <w:rsid w:val="00E23ADF"/>
    <w:rsid w:val="00E2408C"/>
    <w:rsid w:val="00E24AAD"/>
    <w:rsid w:val="00E24FEE"/>
    <w:rsid w:val="00E253CB"/>
    <w:rsid w:val="00E25CE2"/>
    <w:rsid w:val="00E30945"/>
    <w:rsid w:val="00E31807"/>
    <w:rsid w:val="00E33753"/>
    <w:rsid w:val="00E337B0"/>
    <w:rsid w:val="00E34525"/>
    <w:rsid w:val="00E3579D"/>
    <w:rsid w:val="00E35AED"/>
    <w:rsid w:val="00E37CD2"/>
    <w:rsid w:val="00E403F1"/>
    <w:rsid w:val="00E4110F"/>
    <w:rsid w:val="00E414BD"/>
    <w:rsid w:val="00E4179E"/>
    <w:rsid w:val="00E4279D"/>
    <w:rsid w:val="00E42F12"/>
    <w:rsid w:val="00E43464"/>
    <w:rsid w:val="00E4425D"/>
    <w:rsid w:val="00E45055"/>
    <w:rsid w:val="00E45384"/>
    <w:rsid w:val="00E457EF"/>
    <w:rsid w:val="00E458CE"/>
    <w:rsid w:val="00E46ADC"/>
    <w:rsid w:val="00E47054"/>
    <w:rsid w:val="00E505AD"/>
    <w:rsid w:val="00E5107D"/>
    <w:rsid w:val="00E529E4"/>
    <w:rsid w:val="00E53870"/>
    <w:rsid w:val="00E54414"/>
    <w:rsid w:val="00E554A3"/>
    <w:rsid w:val="00E55823"/>
    <w:rsid w:val="00E56B86"/>
    <w:rsid w:val="00E57D5C"/>
    <w:rsid w:val="00E610EA"/>
    <w:rsid w:val="00E61ADC"/>
    <w:rsid w:val="00E62AF2"/>
    <w:rsid w:val="00E64A91"/>
    <w:rsid w:val="00E65076"/>
    <w:rsid w:val="00E66525"/>
    <w:rsid w:val="00E67E10"/>
    <w:rsid w:val="00E7143D"/>
    <w:rsid w:val="00E71492"/>
    <w:rsid w:val="00E716E0"/>
    <w:rsid w:val="00E717CE"/>
    <w:rsid w:val="00E7218B"/>
    <w:rsid w:val="00E72B9E"/>
    <w:rsid w:val="00E72D4A"/>
    <w:rsid w:val="00E732DF"/>
    <w:rsid w:val="00E734CE"/>
    <w:rsid w:val="00E73595"/>
    <w:rsid w:val="00E76148"/>
    <w:rsid w:val="00E76C8F"/>
    <w:rsid w:val="00E76CE8"/>
    <w:rsid w:val="00E7701A"/>
    <w:rsid w:val="00E77378"/>
    <w:rsid w:val="00E8019B"/>
    <w:rsid w:val="00E80F67"/>
    <w:rsid w:val="00E82751"/>
    <w:rsid w:val="00E83931"/>
    <w:rsid w:val="00E841BF"/>
    <w:rsid w:val="00E846FB"/>
    <w:rsid w:val="00E86380"/>
    <w:rsid w:val="00E86746"/>
    <w:rsid w:val="00E8714C"/>
    <w:rsid w:val="00E87D56"/>
    <w:rsid w:val="00E87E21"/>
    <w:rsid w:val="00E90071"/>
    <w:rsid w:val="00E90A44"/>
    <w:rsid w:val="00E91DDD"/>
    <w:rsid w:val="00E92A17"/>
    <w:rsid w:val="00E93E81"/>
    <w:rsid w:val="00E9400E"/>
    <w:rsid w:val="00E945D2"/>
    <w:rsid w:val="00E95838"/>
    <w:rsid w:val="00E95DBA"/>
    <w:rsid w:val="00E9686B"/>
    <w:rsid w:val="00EA06A5"/>
    <w:rsid w:val="00EA06A6"/>
    <w:rsid w:val="00EA0A1A"/>
    <w:rsid w:val="00EA1294"/>
    <w:rsid w:val="00EA1884"/>
    <w:rsid w:val="00EA283F"/>
    <w:rsid w:val="00EA3743"/>
    <w:rsid w:val="00EA39AE"/>
    <w:rsid w:val="00EA3DBC"/>
    <w:rsid w:val="00EA4C6E"/>
    <w:rsid w:val="00EA4C8F"/>
    <w:rsid w:val="00EA5B63"/>
    <w:rsid w:val="00EA5EA7"/>
    <w:rsid w:val="00EA7368"/>
    <w:rsid w:val="00EB0B13"/>
    <w:rsid w:val="00EB1606"/>
    <w:rsid w:val="00EB1DEF"/>
    <w:rsid w:val="00EB29DD"/>
    <w:rsid w:val="00EB36B5"/>
    <w:rsid w:val="00EB4043"/>
    <w:rsid w:val="00EB5B1A"/>
    <w:rsid w:val="00EB5DFC"/>
    <w:rsid w:val="00EB6040"/>
    <w:rsid w:val="00EB633B"/>
    <w:rsid w:val="00EB751C"/>
    <w:rsid w:val="00EB7E8F"/>
    <w:rsid w:val="00EC03DA"/>
    <w:rsid w:val="00EC0671"/>
    <w:rsid w:val="00EC298C"/>
    <w:rsid w:val="00EC3AAF"/>
    <w:rsid w:val="00EC481F"/>
    <w:rsid w:val="00EC48F3"/>
    <w:rsid w:val="00EC48F9"/>
    <w:rsid w:val="00EC4903"/>
    <w:rsid w:val="00EC4E6F"/>
    <w:rsid w:val="00EC6641"/>
    <w:rsid w:val="00EC67BC"/>
    <w:rsid w:val="00EC6B2C"/>
    <w:rsid w:val="00EC7297"/>
    <w:rsid w:val="00ED0B33"/>
    <w:rsid w:val="00ED15F8"/>
    <w:rsid w:val="00ED3505"/>
    <w:rsid w:val="00ED39B2"/>
    <w:rsid w:val="00ED3CE9"/>
    <w:rsid w:val="00ED403E"/>
    <w:rsid w:val="00ED4C80"/>
    <w:rsid w:val="00ED5A4E"/>
    <w:rsid w:val="00ED5DB1"/>
    <w:rsid w:val="00ED62B3"/>
    <w:rsid w:val="00ED731D"/>
    <w:rsid w:val="00EE0626"/>
    <w:rsid w:val="00EE0A8E"/>
    <w:rsid w:val="00EE2BC6"/>
    <w:rsid w:val="00EE32AA"/>
    <w:rsid w:val="00EE349F"/>
    <w:rsid w:val="00EE3755"/>
    <w:rsid w:val="00EE3A4D"/>
    <w:rsid w:val="00EE3C6C"/>
    <w:rsid w:val="00EE45CF"/>
    <w:rsid w:val="00EE466F"/>
    <w:rsid w:val="00EE48C1"/>
    <w:rsid w:val="00EE5DD7"/>
    <w:rsid w:val="00EE6A52"/>
    <w:rsid w:val="00EE6E39"/>
    <w:rsid w:val="00EE7676"/>
    <w:rsid w:val="00EE7EE5"/>
    <w:rsid w:val="00EF02F6"/>
    <w:rsid w:val="00EF1637"/>
    <w:rsid w:val="00EF2410"/>
    <w:rsid w:val="00EF26E5"/>
    <w:rsid w:val="00EF321C"/>
    <w:rsid w:val="00EF3616"/>
    <w:rsid w:val="00EF4DE6"/>
    <w:rsid w:val="00EF6283"/>
    <w:rsid w:val="00EF6554"/>
    <w:rsid w:val="00EF7B91"/>
    <w:rsid w:val="00EF7CEA"/>
    <w:rsid w:val="00F001B9"/>
    <w:rsid w:val="00F011D8"/>
    <w:rsid w:val="00F0154D"/>
    <w:rsid w:val="00F01BA2"/>
    <w:rsid w:val="00F03C5E"/>
    <w:rsid w:val="00F050EB"/>
    <w:rsid w:val="00F0596C"/>
    <w:rsid w:val="00F07301"/>
    <w:rsid w:val="00F07C94"/>
    <w:rsid w:val="00F10105"/>
    <w:rsid w:val="00F11236"/>
    <w:rsid w:val="00F12368"/>
    <w:rsid w:val="00F12647"/>
    <w:rsid w:val="00F12922"/>
    <w:rsid w:val="00F129F1"/>
    <w:rsid w:val="00F12ABE"/>
    <w:rsid w:val="00F14DF4"/>
    <w:rsid w:val="00F14FBB"/>
    <w:rsid w:val="00F1501E"/>
    <w:rsid w:val="00F151DA"/>
    <w:rsid w:val="00F165E6"/>
    <w:rsid w:val="00F16915"/>
    <w:rsid w:val="00F21179"/>
    <w:rsid w:val="00F21D7D"/>
    <w:rsid w:val="00F22223"/>
    <w:rsid w:val="00F2259E"/>
    <w:rsid w:val="00F22C46"/>
    <w:rsid w:val="00F22FEA"/>
    <w:rsid w:val="00F24934"/>
    <w:rsid w:val="00F24D3E"/>
    <w:rsid w:val="00F252E3"/>
    <w:rsid w:val="00F253D5"/>
    <w:rsid w:val="00F27ED8"/>
    <w:rsid w:val="00F31C98"/>
    <w:rsid w:val="00F320D5"/>
    <w:rsid w:val="00F3262E"/>
    <w:rsid w:val="00F32ABB"/>
    <w:rsid w:val="00F340FF"/>
    <w:rsid w:val="00F34714"/>
    <w:rsid w:val="00F34B41"/>
    <w:rsid w:val="00F356F2"/>
    <w:rsid w:val="00F35EC1"/>
    <w:rsid w:val="00F36353"/>
    <w:rsid w:val="00F36EA8"/>
    <w:rsid w:val="00F36ED2"/>
    <w:rsid w:val="00F378BF"/>
    <w:rsid w:val="00F37C84"/>
    <w:rsid w:val="00F401E1"/>
    <w:rsid w:val="00F4071A"/>
    <w:rsid w:val="00F41430"/>
    <w:rsid w:val="00F415E4"/>
    <w:rsid w:val="00F41BD4"/>
    <w:rsid w:val="00F42EA4"/>
    <w:rsid w:val="00F44563"/>
    <w:rsid w:val="00F45D51"/>
    <w:rsid w:val="00F45EC7"/>
    <w:rsid w:val="00F46C86"/>
    <w:rsid w:val="00F4750F"/>
    <w:rsid w:val="00F5078E"/>
    <w:rsid w:val="00F50956"/>
    <w:rsid w:val="00F50BAC"/>
    <w:rsid w:val="00F52324"/>
    <w:rsid w:val="00F54543"/>
    <w:rsid w:val="00F546B9"/>
    <w:rsid w:val="00F54E82"/>
    <w:rsid w:val="00F55D26"/>
    <w:rsid w:val="00F55F15"/>
    <w:rsid w:val="00F5696B"/>
    <w:rsid w:val="00F576D8"/>
    <w:rsid w:val="00F577CE"/>
    <w:rsid w:val="00F6001B"/>
    <w:rsid w:val="00F60EB2"/>
    <w:rsid w:val="00F61E39"/>
    <w:rsid w:val="00F6227D"/>
    <w:rsid w:val="00F62E1E"/>
    <w:rsid w:val="00F62F29"/>
    <w:rsid w:val="00F632C9"/>
    <w:rsid w:val="00F632FB"/>
    <w:rsid w:val="00F63778"/>
    <w:rsid w:val="00F65963"/>
    <w:rsid w:val="00F6752F"/>
    <w:rsid w:val="00F67750"/>
    <w:rsid w:val="00F67FB6"/>
    <w:rsid w:val="00F71E6A"/>
    <w:rsid w:val="00F73109"/>
    <w:rsid w:val="00F73E94"/>
    <w:rsid w:val="00F740D3"/>
    <w:rsid w:val="00F7417F"/>
    <w:rsid w:val="00F75437"/>
    <w:rsid w:val="00F75A87"/>
    <w:rsid w:val="00F75AED"/>
    <w:rsid w:val="00F75F4B"/>
    <w:rsid w:val="00F762CC"/>
    <w:rsid w:val="00F768CB"/>
    <w:rsid w:val="00F77844"/>
    <w:rsid w:val="00F77C71"/>
    <w:rsid w:val="00F80732"/>
    <w:rsid w:val="00F8103A"/>
    <w:rsid w:val="00F8123F"/>
    <w:rsid w:val="00F8192C"/>
    <w:rsid w:val="00F819F5"/>
    <w:rsid w:val="00F81A21"/>
    <w:rsid w:val="00F81EED"/>
    <w:rsid w:val="00F82515"/>
    <w:rsid w:val="00F82B3A"/>
    <w:rsid w:val="00F84668"/>
    <w:rsid w:val="00F84CBE"/>
    <w:rsid w:val="00F84F82"/>
    <w:rsid w:val="00F854B8"/>
    <w:rsid w:val="00F85527"/>
    <w:rsid w:val="00F85E79"/>
    <w:rsid w:val="00F862EA"/>
    <w:rsid w:val="00F90DD9"/>
    <w:rsid w:val="00F91209"/>
    <w:rsid w:val="00F919FD"/>
    <w:rsid w:val="00F925BF"/>
    <w:rsid w:val="00F92EBD"/>
    <w:rsid w:val="00F9317D"/>
    <w:rsid w:val="00F933F5"/>
    <w:rsid w:val="00F944C5"/>
    <w:rsid w:val="00F946A1"/>
    <w:rsid w:val="00F9491C"/>
    <w:rsid w:val="00F94EB0"/>
    <w:rsid w:val="00F94F71"/>
    <w:rsid w:val="00F951AA"/>
    <w:rsid w:val="00F9602F"/>
    <w:rsid w:val="00F964B0"/>
    <w:rsid w:val="00FA086C"/>
    <w:rsid w:val="00FA0BF9"/>
    <w:rsid w:val="00FA1058"/>
    <w:rsid w:val="00FA1348"/>
    <w:rsid w:val="00FA3A06"/>
    <w:rsid w:val="00FA4DB1"/>
    <w:rsid w:val="00FA4F8F"/>
    <w:rsid w:val="00FA591B"/>
    <w:rsid w:val="00FA6437"/>
    <w:rsid w:val="00FA6AFB"/>
    <w:rsid w:val="00FA74DA"/>
    <w:rsid w:val="00FB09F1"/>
    <w:rsid w:val="00FB1755"/>
    <w:rsid w:val="00FB19AB"/>
    <w:rsid w:val="00FB1B9F"/>
    <w:rsid w:val="00FB2830"/>
    <w:rsid w:val="00FB4F19"/>
    <w:rsid w:val="00FB565D"/>
    <w:rsid w:val="00FB575C"/>
    <w:rsid w:val="00FB5E59"/>
    <w:rsid w:val="00FB6162"/>
    <w:rsid w:val="00FB7E7C"/>
    <w:rsid w:val="00FC0384"/>
    <w:rsid w:val="00FC081E"/>
    <w:rsid w:val="00FC3BD1"/>
    <w:rsid w:val="00FC4390"/>
    <w:rsid w:val="00FC4591"/>
    <w:rsid w:val="00FC48C6"/>
    <w:rsid w:val="00FC511A"/>
    <w:rsid w:val="00FC5A4E"/>
    <w:rsid w:val="00FC5DB8"/>
    <w:rsid w:val="00FC7779"/>
    <w:rsid w:val="00FC7A12"/>
    <w:rsid w:val="00FC7A67"/>
    <w:rsid w:val="00FC7FDD"/>
    <w:rsid w:val="00FD17FE"/>
    <w:rsid w:val="00FD18A7"/>
    <w:rsid w:val="00FD1962"/>
    <w:rsid w:val="00FD26A2"/>
    <w:rsid w:val="00FD52EA"/>
    <w:rsid w:val="00FD67E5"/>
    <w:rsid w:val="00FD6D79"/>
    <w:rsid w:val="00FD7B2D"/>
    <w:rsid w:val="00FE0CEB"/>
    <w:rsid w:val="00FE1E3C"/>
    <w:rsid w:val="00FE2EE4"/>
    <w:rsid w:val="00FE4223"/>
    <w:rsid w:val="00FE428D"/>
    <w:rsid w:val="00FE577C"/>
    <w:rsid w:val="00FE60C0"/>
    <w:rsid w:val="00FE6E7F"/>
    <w:rsid w:val="00FE7CB8"/>
    <w:rsid w:val="00FF0A73"/>
    <w:rsid w:val="00FF0D15"/>
    <w:rsid w:val="00FF12EF"/>
    <w:rsid w:val="00FF2100"/>
    <w:rsid w:val="00FF2F20"/>
    <w:rsid w:val="00FF369B"/>
    <w:rsid w:val="00FF36C6"/>
    <w:rsid w:val="00FF375A"/>
    <w:rsid w:val="00FF378F"/>
    <w:rsid w:val="00FF43CB"/>
    <w:rsid w:val="00FF4A95"/>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A4961"/>
  <w15:docId w15:val="{E0017C87-EC7F-460B-96E6-6CE0EE2D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A9B"/>
    <w:pPr>
      <w:spacing w:after="200" w:line="276" w:lineRule="auto"/>
    </w:pPr>
    <w:rPr>
      <w:rFonts w:ascii="Verdana" w:hAnsi="Verdana"/>
      <w:szCs w:val="22"/>
    </w:rPr>
  </w:style>
  <w:style w:type="paragraph" w:styleId="Heading1">
    <w:name w:val="heading 1"/>
    <w:basedOn w:val="Normal"/>
    <w:next w:val="Normal"/>
    <w:link w:val="Heading1Char"/>
    <w:qFormat/>
    <w:rsid w:val="008D4502"/>
    <w:pPr>
      <w:keepNext/>
      <w:numPr>
        <w:numId w:val="2"/>
      </w:numPr>
      <w:spacing w:before="240" w:after="60"/>
      <w:outlineLvl w:val="0"/>
    </w:pPr>
    <w:rPr>
      <w:bCs/>
      <w:sz w:val="32"/>
      <w:szCs w:val="32"/>
    </w:rPr>
  </w:style>
  <w:style w:type="paragraph" w:styleId="Heading2">
    <w:name w:val="heading 2"/>
    <w:basedOn w:val="Normal"/>
    <w:next w:val="Normal"/>
    <w:link w:val="Heading2Char"/>
    <w:qFormat/>
    <w:rsid w:val="000E3EBA"/>
    <w:pPr>
      <w:keepNext/>
      <w:numPr>
        <w:ilvl w:val="1"/>
        <w:numId w:val="2"/>
      </w:numPr>
      <w:spacing w:before="240" w:after="60"/>
      <w:outlineLvl w:val="1"/>
    </w:pPr>
    <w:rPr>
      <w:bCs/>
      <w:iCs/>
      <w:sz w:val="28"/>
      <w:szCs w:val="28"/>
      <w:lang w:val="en-US"/>
    </w:rPr>
  </w:style>
  <w:style w:type="paragraph" w:styleId="Heading3">
    <w:name w:val="heading 3"/>
    <w:basedOn w:val="Normal"/>
    <w:next w:val="NormalParagraph"/>
    <w:link w:val="Heading3Char"/>
    <w:qFormat/>
    <w:rsid w:val="008958D2"/>
    <w:pPr>
      <w:keepNext/>
      <w:widowControl w:val="0"/>
      <w:numPr>
        <w:ilvl w:val="2"/>
        <w:numId w:val="2"/>
      </w:numPr>
      <w:spacing w:before="120" w:after="120" w:line="240" w:lineRule="auto"/>
      <w:outlineLvl w:val="2"/>
    </w:pPr>
    <w:rPr>
      <w:rFonts w:ascii="Times New (W1)" w:eastAsia="Times New Roman" w:hAnsi="Times New (W1)"/>
      <w:b/>
      <w:snapToGrid w:val="0"/>
      <w:sz w:val="22"/>
      <w:szCs w:val="20"/>
      <w:lang w:val="en-GB" w:eastAsia="en-US"/>
    </w:rPr>
  </w:style>
  <w:style w:type="paragraph" w:styleId="Heading4">
    <w:name w:val="heading 4"/>
    <w:basedOn w:val="Normal"/>
    <w:next w:val="Normal"/>
    <w:link w:val="Heading4Char"/>
    <w:qFormat/>
    <w:rsid w:val="008958D2"/>
    <w:pPr>
      <w:keepNext/>
      <w:widowControl w:val="0"/>
      <w:numPr>
        <w:ilvl w:val="3"/>
        <w:numId w:val="2"/>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Heading5">
    <w:name w:val="heading 5"/>
    <w:basedOn w:val="Normal"/>
    <w:next w:val="NormalParagraph"/>
    <w:link w:val="Heading5Char"/>
    <w:qFormat/>
    <w:rsid w:val="008958D2"/>
    <w:pPr>
      <w:keepNext/>
      <w:numPr>
        <w:ilvl w:val="4"/>
        <w:numId w:val="2"/>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2"/>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2"/>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2"/>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2"/>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4502"/>
    <w:rPr>
      <w:rFonts w:ascii="Verdana" w:hAnsi="Verdana"/>
      <w:bCs/>
      <w:sz w:val="32"/>
      <w:szCs w:val="32"/>
    </w:rPr>
  </w:style>
  <w:style w:type="character" w:customStyle="1" w:styleId="Heading2Char">
    <w:name w:val="Heading 2 Char"/>
    <w:link w:val="Heading2"/>
    <w:rsid w:val="000E3EBA"/>
    <w:rPr>
      <w:rFonts w:ascii="Verdana" w:hAnsi="Verdana"/>
      <w:bCs/>
      <w:iCs/>
      <w:sz w:val="28"/>
      <w:szCs w:val="28"/>
      <w:lang w:val="en-US"/>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8958D2"/>
    <w:rPr>
      <w:rFonts w:ascii="Times New (W1)" w:eastAsia="Times New Roman" w:hAnsi="Times New (W1)"/>
      <w:b/>
      <w:snapToGrid w:val="0"/>
      <w:sz w:val="22"/>
      <w:lang w:val="en-GB" w:eastAsia="en-US"/>
    </w:rPr>
  </w:style>
  <w:style w:type="character" w:customStyle="1" w:styleId="Heading4Char">
    <w:name w:val="Heading 4 Char"/>
    <w:link w:val="Heading4"/>
    <w:rsid w:val="008958D2"/>
    <w:rPr>
      <w:rFonts w:ascii="Times New Roman" w:eastAsia="Times New Roman" w:hAnsi="Times New Roman"/>
      <w:b/>
      <w:snapToGrid w:val="0"/>
      <w:sz w:val="22"/>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uiPriority w:val="99"/>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CDE"/>
    <w:rPr>
      <w:rFonts w:ascii="Tahoma" w:hAnsi="Tahoma" w:cs="Tahoma"/>
      <w:sz w:val="16"/>
      <w:szCs w:val="16"/>
      <w:lang w:eastAsia="da-DK"/>
    </w:rPr>
  </w:style>
  <w:style w:type="table" w:styleId="TableGrid">
    <w:name w:val="Table Grid"/>
    <w:basedOn w:val="TableNormal"/>
    <w:uiPriority w:val="59"/>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iPriority w:val="99"/>
    <w:unhideWhenUsed/>
    <w:rsid w:val="00A04406"/>
    <w:pPr>
      <w:tabs>
        <w:tab w:val="center" w:pos="4819"/>
        <w:tab w:val="right" w:pos="9638"/>
      </w:tabs>
    </w:pPr>
  </w:style>
  <w:style w:type="character" w:customStyle="1" w:styleId="HeaderChar">
    <w:name w:val="Header Char"/>
    <w:link w:val="Header"/>
    <w:uiPriority w:val="99"/>
    <w:rsid w:val="00A04406"/>
    <w:rPr>
      <w:rFonts w:ascii="Verdana" w:hAnsi="Verdana"/>
      <w:szCs w:val="22"/>
      <w:lang w:eastAsia="da-DK"/>
    </w:rPr>
  </w:style>
  <w:style w:type="paragraph" w:styleId="Footer">
    <w:name w:val="footer"/>
    <w:basedOn w:val="Normal"/>
    <w:link w:val="FooterChar"/>
    <w:uiPriority w:val="99"/>
    <w:unhideWhenUsed/>
    <w:rsid w:val="00A04406"/>
    <w:pPr>
      <w:tabs>
        <w:tab w:val="center" w:pos="4819"/>
        <w:tab w:val="right" w:pos="9638"/>
      </w:tabs>
    </w:pPr>
  </w:style>
  <w:style w:type="character" w:customStyle="1" w:styleId="FooterChar">
    <w:name w:val="Footer Char"/>
    <w:link w:val="Footer"/>
    <w:uiPriority w:val="99"/>
    <w:rsid w:val="00A04406"/>
    <w:rPr>
      <w:rFonts w:ascii="Verdana" w:hAnsi="Verdana"/>
      <w:szCs w:val="22"/>
      <w:lang w:eastAsia="da-DK"/>
    </w:rPr>
  </w:style>
  <w:style w:type="character" w:styleId="PageNumber">
    <w:name w:val="page number"/>
    <w:basedOn w:val="DefaultParagraphFont"/>
    <w:semiHidden/>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A732B9"/>
    <w:pPr>
      <w:tabs>
        <w:tab w:val="right" w:leader="dot" w:pos="9628"/>
      </w:tabs>
    </w:pPr>
    <w:rPr>
      <w:rFonts w:ascii="Garamond" w:hAnsi="Garamond"/>
      <w:noProof/>
      <w:lang w:val="en-US"/>
    </w:rPr>
  </w:style>
  <w:style w:type="paragraph" w:styleId="TOC2">
    <w:name w:val="toc 2"/>
    <w:basedOn w:val="Normal"/>
    <w:next w:val="Normal"/>
    <w:autoRedefine/>
    <w:uiPriority w:val="39"/>
    <w:unhideWhenUsed/>
    <w:rsid w:val="006A3CA0"/>
    <w:pPr>
      <w:tabs>
        <w:tab w:val="right" w:leader="dot" w:pos="9628"/>
      </w:tabs>
      <w:ind w:left="200"/>
    </w:pPr>
    <w:rPr>
      <w:rFonts w:ascii="Garamond" w:hAnsi="Garamond"/>
      <w:noProof/>
      <w:lang w:val="en-US"/>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uiPriority w:val="99"/>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uiPriority w:val="99"/>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iPriority w:val="99"/>
    <w:semiHidden/>
    <w:unhideWhenUsed/>
    <w:rsid w:val="00D7194A"/>
    <w:rPr>
      <w:szCs w:val="20"/>
    </w:rPr>
  </w:style>
  <w:style w:type="character" w:customStyle="1" w:styleId="EndnoteTextChar">
    <w:name w:val="Endnote Text Char"/>
    <w:link w:val="EndnoteText"/>
    <w:uiPriority w:val="99"/>
    <w:semiHidden/>
    <w:rsid w:val="00D7194A"/>
    <w:rPr>
      <w:rFonts w:ascii="Verdana" w:hAnsi="Verdana"/>
      <w:lang w:eastAsia="da-DK"/>
    </w:rPr>
  </w:style>
  <w:style w:type="character" w:styleId="EndnoteReference">
    <w:name w:val="endnote reference"/>
    <w:uiPriority w:val="99"/>
    <w:semiHidden/>
    <w:unhideWhenUsed/>
    <w:rsid w:val="00D7194A"/>
    <w:rPr>
      <w:vertAlign w:val="superscript"/>
    </w:rPr>
  </w:style>
  <w:style w:type="paragraph" w:styleId="CommentSubject">
    <w:name w:val="annotation subject"/>
    <w:basedOn w:val="CommentText"/>
    <w:next w:val="CommentText"/>
    <w:link w:val="CommentSubjectChar"/>
    <w:uiPriority w:val="99"/>
    <w:semiHidden/>
    <w:unhideWhenUsed/>
    <w:rsid w:val="00785DF1"/>
    <w:rPr>
      <w:b/>
      <w:bCs/>
    </w:rPr>
  </w:style>
  <w:style w:type="character" w:customStyle="1" w:styleId="CommentSubjectChar">
    <w:name w:val="Comment Subject Char"/>
    <w:link w:val="CommentSubject"/>
    <w:uiPriority w:val="99"/>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basedOn w:val="Normal"/>
    <w:uiPriority w:val="34"/>
    <w:qFormat/>
    <w:rsid w:val="00F32ABB"/>
    <w:pPr>
      <w:ind w:left="720"/>
      <w:contextualSpacing/>
    </w:pPr>
  </w:style>
  <w:style w:type="character" w:styleId="Emphasis">
    <w:name w:val="Emphasis"/>
    <w:uiPriority w:val="20"/>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numPr>
        <w:ilvl w:val="0"/>
        <w:numId w:val="0"/>
      </w:numPr>
      <w:tabs>
        <w:tab w:val="left" w:pos="567"/>
      </w:tabs>
      <w:spacing w:before="0" w:after="160" w:line="240" w:lineRule="auto"/>
      <w:ind w:left="567" w:hanging="567"/>
      <w:jc w:val="both"/>
    </w:pPr>
    <w:rPr>
      <w:rFonts w:ascii="Arial" w:eastAsia="Times New Roman" w:hAnsi="Arial"/>
      <w:b/>
      <w:bCs w:val="0"/>
      <w:iCs w:val="0"/>
      <w:sz w:val="24"/>
      <w:szCs w:val="24"/>
      <w:lang w:val="en-GB"/>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lang w:val="en-GB"/>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character" w:customStyle="1" w:styleId="OverskriftSectionTegn">
    <w:name w:val="Overskrift Section Tegn"/>
    <w:basedOn w:val="Heading2Char"/>
    <w:link w:val="OverskriftSection"/>
    <w:rsid w:val="009436AC"/>
    <w:rPr>
      <w:rFonts w:ascii="Verdana" w:hAnsi="Verdana"/>
      <w:bCs/>
      <w:iCs/>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character" w:customStyle="1" w:styleId="Ulstomtale1">
    <w:name w:val="Uløst omtale1"/>
    <w:basedOn w:val="DefaultParagraphFont"/>
    <w:uiPriority w:val="99"/>
    <w:semiHidden/>
    <w:unhideWhenUsed/>
    <w:rsid w:val="00CC71BA"/>
    <w:rPr>
      <w:color w:val="605E5C"/>
      <w:shd w:val="clear" w:color="auto" w:fill="E1DFDD"/>
    </w:rPr>
  </w:style>
  <w:style w:type="character" w:customStyle="1" w:styleId="Ulstomtale2">
    <w:name w:val="Uløst omtale2"/>
    <w:basedOn w:val="DefaultParagraphFont"/>
    <w:uiPriority w:val="99"/>
    <w:semiHidden/>
    <w:unhideWhenUsed/>
    <w:rsid w:val="00437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672493612">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4833518">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697579040">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731734816">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2061007958">
      <w:bodyDiv w:val="1"/>
      <w:marLeft w:val="0"/>
      <w:marRight w:val="0"/>
      <w:marTop w:val="0"/>
      <w:marBottom w:val="0"/>
      <w:divBdr>
        <w:top w:val="none" w:sz="0" w:space="0" w:color="auto"/>
        <w:left w:val="none" w:sz="0" w:space="0" w:color="auto"/>
        <w:bottom w:val="none" w:sz="0" w:space="0" w:color="auto"/>
        <w:right w:val="none" w:sz="0" w:space="0" w:color="auto"/>
      </w:divBdr>
    </w:div>
    <w:div w:id="20688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22AD6D07CB64B993BA03B6F8CBF4D" ma:contentTypeVersion="2" ma:contentTypeDescription="Create a new document." ma:contentTypeScope="" ma:versionID="b7e8b68725642f76d10eff6bc59d3984">
  <xsd:schema xmlns:xsd="http://www.w3.org/2001/XMLSchema" xmlns:xs="http://www.w3.org/2001/XMLSchema" xmlns:p="http://schemas.microsoft.com/office/2006/metadata/properties" xmlns:ns1="http://schemas.microsoft.com/sharepoint/v3" xmlns:ns2="d916d2b5-0c22-48fa-b4dd-3beefd54464d" targetNamespace="http://schemas.microsoft.com/office/2006/metadata/properties" ma:root="true" ma:fieldsID="207bf56c7076fe845ba3e4c64ab97703" ns1:_="" ns2:_="">
    <xsd:import namespace="http://schemas.microsoft.com/sharepoint/v3"/>
    <xsd:import namespace="d916d2b5-0c22-48fa-b4dd-3beefd54464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E058-74F0-4894-862F-C75150686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C58F0-9274-4D3C-A465-7F2831D6B0EE}">
  <ds:schemaRefs>
    <ds:schemaRef ds:uri="http://schemas.microsoft.com/sharepoint/v3/contenttype/forms"/>
  </ds:schemaRefs>
</ds:datastoreItem>
</file>

<file path=customXml/itemProps3.xml><?xml version="1.0" encoding="utf-8"?>
<ds:datastoreItem xmlns:ds="http://schemas.openxmlformats.org/officeDocument/2006/customXml" ds:itemID="{3AE9B69D-D520-4C05-B697-0F9191956FFF}">
  <ds:schemaRefs>
    <ds:schemaRef ds:uri="http://schemas.microsoft.com/sharepoint/v3"/>
    <ds:schemaRef ds:uri="http://purl.org/dc/terms/"/>
    <ds:schemaRef ds:uri="d916d2b5-0c22-48fa-b4dd-3beefd54464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EABBBC0-432C-43C5-BEA4-339BAB91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1994</Words>
  <Characters>11371</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13339</CharactersWithSpaces>
  <SharedDoc>false</SharedDoc>
  <HyperlinkBase/>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Jeppe Honoré Isaksen</dc:creator>
  <cp:lastModifiedBy>Hanne Larsen</cp:lastModifiedBy>
  <cp:revision>3</cp:revision>
  <dcterms:created xsi:type="dcterms:W3CDTF">2023-02-14T08:55:00Z</dcterms:created>
  <dcterms:modified xsi:type="dcterms:W3CDTF">2023-02-17T07:13:00Z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22275876.1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0x010100A3522AD6D07CB64B993BA03B6F8CBF4D</vt:lpwstr>
  </property>
</Properties>
</file>