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8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bottom w:w="198" w:type="dxa"/>
          <w:right w:w="0" w:type="dxa"/>
        </w:tblCellMar>
        <w:tblLook w:val="04A0" w:firstRow="1" w:lastRow="0" w:firstColumn="1" w:lastColumn="0" w:noHBand="0" w:noVBand="1"/>
      </w:tblPr>
      <w:tblGrid>
        <w:gridCol w:w="9833"/>
      </w:tblGrid>
      <w:tr w:rsidR="00080F15" w14:paraId="082679BF" w14:textId="77777777" w:rsidTr="00F83BEB">
        <w:trPr>
          <w:trHeight w:hRule="exact" w:val="1026"/>
        </w:trPr>
        <w:tc>
          <w:tcPr>
            <w:tcW w:w="9833" w:type="dxa"/>
          </w:tcPr>
          <w:p w14:paraId="71BB11B4" w14:textId="6C3087E5" w:rsidR="00693F51" w:rsidRPr="00B64AFE" w:rsidRDefault="00693F51">
            <w:pPr>
              <w:rPr>
                <w:rFonts w:ascii="Noto Sans" w:hAnsi="Noto Sans" w:cs="Noto Sans"/>
              </w:rPr>
            </w:pPr>
            <w:r w:rsidRPr="00B64AFE">
              <w:rPr>
                <w:rFonts w:ascii="Noto Sans" w:hAnsi="Noto Sans" w:cs="Noto Sans"/>
              </w:rPr>
              <w:t>[Add logos as relevant]</w:t>
            </w:r>
          </w:p>
          <w:tbl>
            <w:tblPr>
              <w:tblStyle w:val="TableGrid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438"/>
            </w:tblGrid>
            <w:tr w:rsidR="00080F15" w14:paraId="1720845C" w14:textId="77777777" w:rsidTr="00F83BEB">
              <w:trPr>
                <w:trHeight w:hRule="exact" w:val="1480"/>
              </w:trPr>
              <w:tc>
                <w:tcPr>
                  <w:tcW w:w="543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F3DF659" w14:textId="3E51BD94" w:rsidR="00080F15" w:rsidRDefault="00080F15" w:rsidP="00F83BEB">
                  <w:pPr>
                    <w:pStyle w:val="Billedfelt"/>
                  </w:pPr>
                  <w:bookmarkStart w:id="0" w:name="_Toc413059385"/>
                  <w:bookmarkStart w:id="1" w:name="_Toc413416555"/>
                  <w:r>
                    <w:rPr>
                      <w:noProof/>
                      <w:lang w:eastAsia="da-DK"/>
                    </w:rPr>
                    <w:drawing>
                      <wp:anchor distT="0" distB="0" distL="114300" distR="114300" simplePos="0" relativeHeight="251659264" behindDoc="0" locked="0" layoutInCell="1" allowOverlap="1" wp14:anchorId="0475EE3E" wp14:editId="72DFFA41">
                        <wp:simplePos x="0" y="0"/>
                        <wp:positionH relativeFrom="page">
                          <wp:posOffset>0</wp:posOffset>
                        </wp:positionH>
                        <wp:positionV relativeFrom="page">
                          <wp:posOffset>8255</wp:posOffset>
                        </wp:positionV>
                        <wp:extent cx="2563200" cy="612000"/>
                        <wp:effectExtent l="0" t="0" r="0" b="0"/>
                        <wp:wrapNone/>
                        <wp:docPr id="7" name="Log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" name="Logo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63200" cy="612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</w:tr>
          </w:tbl>
          <w:p w14:paraId="55827099" w14:textId="77777777" w:rsidR="00080F15" w:rsidRDefault="00080F15" w:rsidP="00F83BEB">
            <w:pPr>
              <w:pStyle w:val="Udarbejdet"/>
            </w:pPr>
          </w:p>
        </w:tc>
      </w:tr>
      <w:tr w:rsidR="00080F15" w:rsidRPr="006F14E3" w14:paraId="324DDF48" w14:textId="77777777" w:rsidTr="00F83BEB">
        <w:trPr>
          <w:trHeight w:hRule="exact" w:val="322"/>
        </w:trPr>
        <w:tc>
          <w:tcPr>
            <w:tcW w:w="9833" w:type="dxa"/>
            <w:tcBorders>
              <w:bottom w:val="single" w:sz="4" w:space="0" w:color="E52020"/>
            </w:tcBorders>
          </w:tcPr>
          <w:p w14:paraId="471957E6" w14:textId="52B1F231" w:rsidR="00080F15" w:rsidRPr="006F14E3" w:rsidRDefault="00080F15" w:rsidP="00F83BEB">
            <w:pPr>
              <w:pStyle w:val="Forsidedato"/>
              <w:rPr>
                <w:color w:val="E52020"/>
              </w:rPr>
            </w:pPr>
            <w:r w:rsidRPr="006F14E3">
              <w:rPr>
                <w:color w:val="E52020"/>
              </w:rPr>
              <w:t>Template 0</w:t>
            </w:r>
            <w:r w:rsidR="00A3588D">
              <w:rPr>
                <w:color w:val="E52020"/>
              </w:rPr>
              <w:t>7</w:t>
            </w:r>
            <w:r w:rsidRPr="006F14E3">
              <w:rPr>
                <w:color w:val="E52020"/>
              </w:rPr>
              <w:t xml:space="preserve"> -</w:t>
            </w:r>
            <w:r w:rsidR="009D1D0B">
              <w:rPr>
                <w:color w:val="E52020"/>
              </w:rPr>
              <w:t xml:space="preserve"> </w:t>
            </w:r>
            <w:r w:rsidR="00E1728C" w:rsidRPr="00E1728C">
              <w:rPr>
                <w:color w:val="E52020"/>
              </w:rPr>
              <w:t>[DD/MM/YYYY]</w:t>
            </w:r>
          </w:p>
        </w:tc>
      </w:tr>
      <w:tr w:rsidR="00080F15" w:rsidRPr="006F14E3" w14:paraId="52C2564F" w14:textId="77777777" w:rsidTr="00F83BEB">
        <w:trPr>
          <w:trHeight w:hRule="exact" w:val="1329"/>
        </w:trPr>
        <w:tc>
          <w:tcPr>
            <w:tcW w:w="9833" w:type="dxa"/>
            <w:tcBorders>
              <w:top w:val="single" w:sz="4" w:space="0" w:color="E52020"/>
            </w:tcBorders>
            <w:tcMar>
              <w:top w:w="284" w:type="dxa"/>
              <w:bottom w:w="0" w:type="dxa"/>
            </w:tcMar>
          </w:tcPr>
          <w:p w14:paraId="53CB9B81" w14:textId="7F71AA4B" w:rsidR="00080F15" w:rsidRPr="008065B2" w:rsidRDefault="00080F15" w:rsidP="00080F15">
            <w:pPr>
              <w:jc w:val="center"/>
              <w:rPr>
                <w:rFonts w:ascii="Garamond" w:hAnsi="Garamond"/>
                <w:b/>
                <w:sz w:val="40"/>
                <w:szCs w:val="40"/>
                <w:lang w:val="en-GB"/>
              </w:rPr>
            </w:pPr>
            <w:r w:rsidRPr="00080F15">
              <w:rPr>
                <w:rFonts w:ascii="Diplomacy Office Bold" w:eastAsiaTheme="minorHAnsi" w:hAnsi="Diplomacy Office Bold" w:cs="Segoe UI"/>
                <w:caps/>
                <w:color w:val="9B0D2B"/>
                <w:sz w:val="48"/>
                <w:szCs w:val="48"/>
                <w:bdr w:val="none" w:sz="0" w:space="0" w:color="auto"/>
                <w:lang w:val="en-GB"/>
              </w:rPr>
              <w:t xml:space="preserve">Project Document </w:t>
            </w:r>
          </w:p>
          <w:p w14:paraId="2017DF33" w14:textId="45197529" w:rsidR="00080F15" w:rsidRPr="008065B2" w:rsidRDefault="00080F15" w:rsidP="00080F15">
            <w:pPr>
              <w:jc w:val="center"/>
              <w:rPr>
                <w:rFonts w:ascii="Garamond" w:hAnsi="Garamond"/>
                <w:b/>
                <w:sz w:val="40"/>
                <w:szCs w:val="40"/>
                <w:lang w:val="en-GB"/>
              </w:rPr>
            </w:pPr>
          </w:p>
          <w:p w14:paraId="707BA6FE" w14:textId="4EDA70BB" w:rsidR="00080F15" w:rsidRPr="006F14E3" w:rsidRDefault="00080F15" w:rsidP="00F83BEB">
            <w:pPr>
              <w:rPr>
                <w:rFonts w:ascii="Diplomacy Office Bold" w:eastAsiaTheme="minorHAnsi" w:hAnsi="Diplomacy Office Bold" w:cs="Segoe UI"/>
                <w:caps/>
                <w:color w:val="9B0D2B"/>
                <w:sz w:val="100"/>
                <w:szCs w:val="100"/>
                <w:bdr w:val="none" w:sz="0" w:space="0" w:color="auto"/>
                <w:lang w:val="en-GB"/>
              </w:rPr>
            </w:pPr>
          </w:p>
        </w:tc>
      </w:tr>
    </w:tbl>
    <w:p w14:paraId="1AB1682C" w14:textId="48F14294" w:rsidR="00080F15" w:rsidRPr="00080F15" w:rsidRDefault="00080F15" w:rsidP="00080F15">
      <w:pPr>
        <w:jc w:val="center"/>
        <w:rPr>
          <w:rFonts w:ascii="Noto Sans" w:hAnsi="Noto Sans" w:cs="Noto Sans"/>
          <w:b/>
          <w:sz w:val="40"/>
          <w:szCs w:val="40"/>
          <w:lang w:val="en-GB" w:eastAsia="en-GB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E6F5144" wp14:editId="0FFC8B6F">
            <wp:simplePos x="0" y="0"/>
            <wp:positionH relativeFrom="margin">
              <wp:posOffset>-8793</wp:posOffset>
            </wp:positionH>
            <wp:positionV relativeFrom="margin">
              <wp:align>center</wp:align>
            </wp:positionV>
            <wp:extent cx="6224905" cy="4552315"/>
            <wp:effectExtent l="0" t="0" r="444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4905" cy="4552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80F15">
        <w:rPr>
          <w:rFonts w:ascii="Noto Sans" w:hAnsi="Noto Sans" w:cs="Noto Sans"/>
          <w:b/>
          <w:sz w:val="40"/>
          <w:szCs w:val="40"/>
          <w:lang w:val="en-GB" w:eastAsia="en-GB"/>
        </w:rPr>
        <w:t xml:space="preserve">Strategic Sector Cooperation </w:t>
      </w:r>
    </w:p>
    <w:p w14:paraId="22F61569" w14:textId="03762FB7" w:rsidR="00080F15" w:rsidRPr="00080F15" w:rsidRDefault="00080F15" w:rsidP="00080F15">
      <w:pPr>
        <w:jc w:val="center"/>
        <w:rPr>
          <w:rFonts w:ascii="Noto Sans" w:hAnsi="Noto Sans" w:cs="Noto Sans"/>
          <w:b/>
          <w:sz w:val="40"/>
          <w:szCs w:val="40"/>
          <w:lang w:val="en-GB" w:eastAsia="en-GB"/>
        </w:rPr>
      </w:pPr>
      <w:r w:rsidRPr="00080F15">
        <w:rPr>
          <w:rFonts w:ascii="Noto Sans" w:hAnsi="Noto Sans" w:cs="Noto Sans"/>
          <w:b/>
          <w:sz w:val="40"/>
          <w:szCs w:val="40"/>
          <w:lang w:val="en-GB" w:eastAsia="en-GB"/>
        </w:rPr>
        <w:t xml:space="preserve">[Name of Danish </w:t>
      </w:r>
      <w:r w:rsidR="0084769D">
        <w:rPr>
          <w:rFonts w:ascii="Noto Sans" w:hAnsi="Noto Sans" w:cs="Noto Sans"/>
          <w:b/>
          <w:sz w:val="40"/>
          <w:szCs w:val="40"/>
          <w:lang w:val="en-GB" w:eastAsia="en-GB"/>
        </w:rPr>
        <w:t xml:space="preserve">and Partner </w:t>
      </w:r>
      <w:r w:rsidRPr="00080F15">
        <w:rPr>
          <w:rFonts w:ascii="Noto Sans" w:hAnsi="Noto Sans" w:cs="Noto Sans"/>
          <w:b/>
          <w:sz w:val="40"/>
          <w:szCs w:val="40"/>
          <w:lang w:val="en-GB" w:eastAsia="en-GB"/>
        </w:rPr>
        <w:t>Authority</w:t>
      </w:r>
      <w:r w:rsidR="0084769D">
        <w:rPr>
          <w:rFonts w:ascii="Noto Sans" w:hAnsi="Noto Sans" w:cs="Noto Sans"/>
          <w:b/>
          <w:sz w:val="40"/>
          <w:szCs w:val="40"/>
          <w:lang w:val="en-GB" w:eastAsia="en-GB"/>
        </w:rPr>
        <w:t>(s)</w:t>
      </w:r>
      <w:r w:rsidRPr="00080F15">
        <w:rPr>
          <w:rFonts w:ascii="Noto Sans" w:hAnsi="Noto Sans" w:cs="Noto Sans"/>
          <w:b/>
          <w:sz w:val="40"/>
          <w:szCs w:val="40"/>
          <w:lang w:val="en-GB" w:eastAsia="en-GB"/>
        </w:rPr>
        <w:t xml:space="preserve">] </w:t>
      </w:r>
    </w:p>
    <w:p w14:paraId="7B98B3AD" w14:textId="46421C0A" w:rsidR="00080F15" w:rsidRPr="00080F15" w:rsidRDefault="00080F15" w:rsidP="00080F15">
      <w:pPr>
        <w:jc w:val="center"/>
        <w:rPr>
          <w:rFonts w:ascii="Noto Sans" w:hAnsi="Noto Sans" w:cs="Noto Sans"/>
          <w:b/>
          <w:sz w:val="40"/>
          <w:szCs w:val="40"/>
          <w:lang w:val="en-GB" w:eastAsia="en-GB"/>
        </w:rPr>
      </w:pPr>
    </w:p>
    <w:p w14:paraId="009946D5" w14:textId="77777777" w:rsidR="00A3588D" w:rsidRPr="00A3588D" w:rsidRDefault="00A3588D" w:rsidP="00A3588D">
      <w:pPr>
        <w:jc w:val="center"/>
        <w:rPr>
          <w:rFonts w:ascii="Noto Sans" w:hAnsi="Noto Sans" w:cs="Noto Sans"/>
          <w:b/>
          <w:sz w:val="40"/>
          <w:szCs w:val="40"/>
          <w:lang w:val="en-GB" w:eastAsia="en-GB"/>
        </w:rPr>
      </w:pPr>
      <w:r w:rsidRPr="00A3588D">
        <w:rPr>
          <w:rFonts w:ascii="Noto Sans" w:hAnsi="Noto Sans" w:cs="Noto Sans"/>
          <w:b/>
          <w:sz w:val="40"/>
          <w:szCs w:val="40"/>
          <w:lang w:val="en-GB" w:eastAsia="en-GB"/>
        </w:rPr>
        <w:t>Phase: [X]</w:t>
      </w:r>
    </w:p>
    <w:p w14:paraId="2C31F22E" w14:textId="36DB3150" w:rsidR="00080F15" w:rsidRPr="00080F15" w:rsidRDefault="00080F15" w:rsidP="00080F15">
      <w:pPr>
        <w:jc w:val="center"/>
        <w:rPr>
          <w:rFonts w:ascii="Noto Sans" w:hAnsi="Noto Sans" w:cs="Noto Sans"/>
          <w:b/>
          <w:sz w:val="40"/>
          <w:szCs w:val="40"/>
          <w:lang w:val="en-GB" w:eastAsia="en-GB"/>
        </w:rPr>
      </w:pPr>
      <w:r w:rsidRPr="00080F15">
        <w:rPr>
          <w:rFonts w:ascii="Noto Sans" w:hAnsi="Noto Sans" w:cs="Noto Sans"/>
          <w:b/>
          <w:sz w:val="40"/>
          <w:szCs w:val="40"/>
          <w:lang w:val="en-GB" w:eastAsia="en-GB"/>
        </w:rPr>
        <w:t>[Partner Country]</w:t>
      </w:r>
    </w:p>
    <w:p w14:paraId="13248BC8" w14:textId="7FD3DAE6" w:rsidR="00080F15" w:rsidRPr="00080F15" w:rsidRDefault="00080F15" w:rsidP="00080F15">
      <w:pPr>
        <w:jc w:val="center"/>
        <w:rPr>
          <w:rFonts w:ascii="Noto Sans" w:hAnsi="Noto Sans" w:cs="Noto Sans"/>
          <w:b/>
          <w:sz w:val="40"/>
          <w:szCs w:val="40"/>
          <w:lang w:val="en-GB" w:eastAsia="en-GB"/>
        </w:rPr>
      </w:pPr>
    </w:p>
    <w:p w14:paraId="7C132C8D" w14:textId="17605FD9" w:rsidR="00080F15" w:rsidRDefault="00080F15" w:rsidP="00080F15">
      <w:pPr>
        <w:jc w:val="center"/>
        <w:rPr>
          <w:rFonts w:ascii="Noto Sans" w:hAnsi="Noto Sans" w:cs="Noto Sans"/>
          <w:b/>
          <w:sz w:val="32"/>
          <w:szCs w:val="32"/>
          <w:lang w:val="en-GB" w:eastAsia="en-GB"/>
        </w:rPr>
      </w:pPr>
      <w:r w:rsidRPr="00080F15">
        <w:rPr>
          <w:rFonts w:ascii="Noto Sans" w:hAnsi="Noto Sans" w:cs="Noto Sans"/>
          <w:b/>
          <w:sz w:val="32"/>
          <w:szCs w:val="32"/>
          <w:lang w:val="en-GB" w:eastAsia="en-GB"/>
        </w:rPr>
        <w:t>From [month/year] to [month/year]</w:t>
      </w:r>
    </w:p>
    <w:p w14:paraId="6749BC5B" w14:textId="6D64FFA2" w:rsidR="00E76EEF" w:rsidRPr="0038577B" w:rsidRDefault="00E76EEF" w:rsidP="0038577B">
      <w:pPr>
        <w:spacing w:after="240" w:line="276" w:lineRule="auto"/>
        <w:jc w:val="both"/>
        <w:rPr>
          <w:rFonts w:ascii="Noto Sans" w:hAnsi="Noto Sans" w:cs="Noto Sans"/>
          <w:b/>
          <w:sz w:val="32"/>
          <w:szCs w:val="32"/>
          <w:lang w:eastAsia="en-GB"/>
        </w:rPr>
      </w:pPr>
      <w:r>
        <w:rPr>
          <w:rFonts w:ascii="Noto Sans" w:hAnsi="Noto Sans" w:cs="Noto Sans"/>
        </w:rPr>
        <w:lastRenderedPageBreak/>
        <w:t>[</w:t>
      </w:r>
      <w:r w:rsidRPr="006F14E3">
        <w:rPr>
          <w:rFonts w:ascii="Noto Sans" w:hAnsi="Noto Sans" w:cs="Noto Sans"/>
        </w:rPr>
        <w:t xml:space="preserve">This application should be prepared by the Danish authority </w:t>
      </w:r>
      <w:r>
        <w:rPr>
          <w:rFonts w:ascii="Noto Sans" w:hAnsi="Noto Sans" w:cs="Noto Sans"/>
        </w:rPr>
        <w:t xml:space="preserve">together with the partner authority </w:t>
      </w:r>
      <w:r w:rsidRPr="006F14E3">
        <w:rPr>
          <w:rFonts w:ascii="Noto Sans" w:hAnsi="Noto Sans" w:cs="Noto Sans"/>
        </w:rPr>
        <w:t>with input from the Danish embassy</w:t>
      </w:r>
      <w:r>
        <w:rPr>
          <w:rFonts w:ascii="Noto Sans" w:hAnsi="Noto Sans" w:cs="Noto Sans"/>
        </w:rPr>
        <w:t xml:space="preserve"> in accordance with the SSC Guidelines (see Chapter </w:t>
      </w:r>
      <w:r w:rsidR="00657628">
        <w:rPr>
          <w:rFonts w:ascii="Noto Sans" w:hAnsi="Noto Sans" w:cs="Noto Sans"/>
        </w:rPr>
        <w:t xml:space="preserve">1 and </w:t>
      </w:r>
      <w:r w:rsidR="006C6C12">
        <w:rPr>
          <w:rFonts w:ascii="Noto Sans" w:hAnsi="Noto Sans" w:cs="Noto Sans"/>
        </w:rPr>
        <w:t>2</w:t>
      </w:r>
      <w:r>
        <w:rPr>
          <w:rFonts w:ascii="Noto Sans" w:hAnsi="Noto Sans" w:cs="Noto Sans"/>
        </w:rPr>
        <w:t>).]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343FDB" w:rsidRPr="006417D3" w14:paraId="4DDABFF2" w14:textId="77777777" w:rsidTr="005B1F60">
        <w:trPr>
          <w:trHeight w:val="555"/>
        </w:trPr>
        <w:tc>
          <w:tcPr>
            <w:tcW w:w="9634" w:type="dxa"/>
            <w:tcBorders>
              <w:bottom w:val="single" w:sz="4" w:space="0" w:color="auto"/>
            </w:tcBorders>
            <w:shd w:val="clear" w:color="auto" w:fill="97A595"/>
            <w:vAlign w:val="center"/>
          </w:tcPr>
          <w:p w14:paraId="26A61E07" w14:textId="01BC8139" w:rsidR="00343FDB" w:rsidRPr="00343FDB" w:rsidRDefault="00343FDB" w:rsidP="005B1F60">
            <w:pPr>
              <w:jc w:val="center"/>
              <w:rPr>
                <w:rFonts w:ascii="Garamond" w:hAnsi="Garamond"/>
                <w:lang w:val="en-GB"/>
              </w:rPr>
            </w:pPr>
            <w:r w:rsidRPr="00D02AED">
              <w:rPr>
                <w:rFonts w:ascii="Noto Sans" w:hAnsi="Noto Sans" w:cs="Noto Sans"/>
                <w:b/>
                <w:bCs/>
                <w:caps/>
                <w:lang w:val="en-GB"/>
              </w:rPr>
              <w:t>Background information</w:t>
            </w:r>
          </w:p>
        </w:tc>
      </w:tr>
    </w:tbl>
    <w:p w14:paraId="6BCC7027" w14:textId="77777777" w:rsidR="00343FDB" w:rsidRPr="008065B2" w:rsidRDefault="00343FDB" w:rsidP="00AC122A">
      <w:pPr>
        <w:rPr>
          <w:rFonts w:ascii="Garamond" w:hAnsi="Garamond"/>
          <w:lang w:val="en-GB" w:eastAsia="en-GB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972"/>
        <w:gridCol w:w="2693"/>
        <w:gridCol w:w="2694"/>
        <w:gridCol w:w="1275"/>
      </w:tblGrid>
      <w:tr w:rsidR="00B41E24" w:rsidRPr="006417D3" w14:paraId="781A8AF1" w14:textId="77777777" w:rsidTr="0038577B">
        <w:trPr>
          <w:trHeight w:val="647"/>
        </w:trPr>
        <w:tc>
          <w:tcPr>
            <w:tcW w:w="2972" w:type="dxa"/>
            <w:tcBorders>
              <w:bottom w:val="single" w:sz="4" w:space="0" w:color="auto"/>
            </w:tcBorders>
            <w:shd w:val="clear" w:color="auto" w:fill="97A595"/>
            <w:vAlign w:val="center"/>
          </w:tcPr>
          <w:p w14:paraId="734D6E26" w14:textId="170D1C0B" w:rsidR="00B41E24" w:rsidRPr="00343FDB" w:rsidRDefault="00B41E24" w:rsidP="006C6C12">
            <w:pPr>
              <w:rPr>
                <w:rFonts w:ascii="Noto Sans" w:hAnsi="Noto Sans" w:cs="Noto Sans"/>
                <w:b/>
                <w:bCs/>
                <w:lang w:val="en-GB"/>
              </w:rPr>
            </w:pPr>
            <w:r w:rsidRPr="00343FDB">
              <w:rPr>
                <w:rFonts w:ascii="Noto Sans" w:hAnsi="Noto Sans" w:cs="Noto Sans"/>
                <w:b/>
                <w:bCs/>
                <w:lang w:val="en-GB"/>
              </w:rPr>
              <w:t xml:space="preserve">Project </w:t>
            </w:r>
            <w:r w:rsidR="00E76EEF">
              <w:rPr>
                <w:rFonts w:ascii="Noto Sans" w:hAnsi="Noto Sans" w:cs="Noto Sans"/>
                <w:b/>
                <w:bCs/>
                <w:lang w:val="en-GB"/>
              </w:rPr>
              <w:t>t</w:t>
            </w:r>
            <w:r w:rsidRPr="00343FDB">
              <w:rPr>
                <w:rFonts w:ascii="Noto Sans" w:hAnsi="Noto Sans" w:cs="Noto Sans"/>
                <w:b/>
                <w:bCs/>
                <w:lang w:val="en-GB"/>
              </w:rPr>
              <w:t>itle</w:t>
            </w:r>
          </w:p>
        </w:tc>
        <w:tc>
          <w:tcPr>
            <w:tcW w:w="5387" w:type="dxa"/>
            <w:gridSpan w:val="2"/>
          </w:tcPr>
          <w:p w14:paraId="4498489E" w14:textId="77777777" w:rsidR="00B41E24" w:rsidRPr="00343FDB" w:rsidRDefault="00B41E24" w:rsidP="00F83BEB">
            <w:pPr>
              <w:rPr>
                <w:rFonts w:ascii="Noto Sans" w:hAnsi="Noto Sans" w:cs="Noto Sans"/>
                <w:lang w:val="en-GB"/>
              </w:rPr>
            </w:pPr>
          </w:p>
        </w:tc>
        <w:tc>
          <w:tcPr>
            <w:tcW w:w="1275" w:type="dxa"/>
          </w:tcPr>
          <w:p w14:paraId="1A711D8C" w14:textId="77777777" w:rsidR="00B41E24" w:rsidRPr="00B41E24" w:rsidRDefault="00B41E24" w:rsidP="00F83BEB">
            <w:pPr>
              <w:rPr>
                <w:rFonts w:ascii="Noto Sans" w:hAnsi="Noto Sans" w:cs="Noto Sans"/>
                <w:b/>
                <w:bCs/>
                <w:iCs/>
                <w:lang w:val="en-GB"/>
              </w:rPr>
            </w:pPr>
            <w:r w:rsidRPr="00B41E24">
              <w:rPr>
                <w:rFonts w:ascii="Noto Sans" w:hAnsi="Noto Sans" w:cs="Noto Sans"/>
                <w:b/>
                <w:bCs/>
                <w:iCs/>
                <w:lang w:val="en-GB"/>
              </w:rPr>
              <w:t>MFA File number:</w:t>
            </w:r>
          </w:p>
          <w:p w14:paraId="7C8792E0" w14:textId="7D78B2D2" w:rsidR="00B41E24" w:rsidRPr="00B41E24" w:rsidRDefault="00B41E24" w:rsidP="00F83BEB">
            <w:pPr>
              <w:rPr>
                <w:rFonts w:ascii="Noto Sans" w:hAnsi="Noto Sans" w:cs="Noto Sans"/>
                <w:iCs/>
                <w:lang w:val="en-GB"/>
              </w:rPr>
            </w:pPr>
          </w:p>
        </w:tc>
      </w:tr>
      <w:tr w:rsidR="00343FDB" w:rsidRPr="006417D3" w14:paraId="313DD4B4" w14:textId="77777777" w:rsidTr="00B41E24">
        <w:trPr>
          <w:trHeight w:val="555"/>
        </w:trPr>
        <w:tc>
          <w:tcPr>
            <w:tcW w:w="2972" w:type="dxa"/>
            <w:tcBorders>
              <w:bottom w:val="single" w:sz="4" w:space="0" w:color="auto"/>
            </w:tcBorders>
            <w:shd w:val="clear" w:color="auto" w:fill="97A595"/>
            <w:vAlign w:val="center"/>
          </w:tcPr>
          <w:p w14:paraId="1DF4044C" w14:textId="6CF98C96" w:rsidR="00343FDB" w:rsidRPr="00343FDB" w:rsidRDefault="00343FDB" w:rsidP="00343FDB">
            <w:pPr>
              <w:rPr>
                <w:rFonts w:ascii="Noto Sans" w:hAnsi="Noto Sans" w:cs="Noto Sans"/>
                <w:b/>
                <w:bCs/>
                <w:lang w:val="en-GB"/>
              </w:rPr>
            </w:pPr>
            <w:r w:rsidRPr="00343FDB">
              <w:rPr>
                <w:rFonts w:ascii="Noto Sans" w:hAnsi="Noto Sans" w:cs="Noto Sans"/>
                <w:b/>
                <w:bCs/>
                <w:lang w:val="en-GB"/>
              </w:rPr>
              <w:t xml:space="preserve">Partner </w:t>
            </w:r>
            <w:r w:rsidR="00E76EEF">
              <w:rPr>
                <w:rFonts w:ascii="Noto Sans" w:hAnsi="Noto Sans" w:cs="Noto Sans"/>
                <w:b/>
                <w:bCs/>
                <w:lang w:val="en-GB"/>
              </w:rPr>
              <w:t>c</w:t>
            </w:r>
            <w:r w:rsidRPr="00343FDB">
              <w:rPr>
                <w:rFonts w:ascii="Noto Sans" w:hAnsi="Noto Sans" w:cs="Noto Sans"/>
                <w:b/>
                <w:bCs/>
                <w:lang w:val="en-GB"/>
              </w:rPr>
              <w:t>ountry</w:t>
            </w:r>
          </w:p>
        </w:tc>
        <w:tc>
          <w:tcPr>
            <w:tcW w:w="6662" w:type="dxa"/>
            <w:gridSpan w:val="3"/>
          </w:tcPr>
          <w:p w14:paraId="3555A23D" w14:textId="77777777" w:rsidR="00343FDB" w:rsidRPr="00343FDB" w:rsidRDefault="00343FDB" w:rsidP="00F83BEB">
            <w:pPr>
              <w:rPr>
                <w:rFonts w:ascii="Noto Sans" w:hAnsi="Noto Sans" w:cs="Noto Sans"/>
                <w:lang w:val="en-GB"/>
              </w:rPr>
            </w:pPr>
          </w:p>
        </w:tc>
      </w:tr>
      <w:tr w:rsidR="00343FDB" w:rsidRPr="006417D3" w14:paraId="1404AAAE" w14:textId="77777777" w:rsidTr="0038577B">
        <w:trPr>
          <w:trHeight w:val="541"/>
        </w:trPr>
        <w:tc>
          <w:tcPr>
            <w:tcW w:w="2972" w:type="dxa"/>
            <w:tcBorders>
              <w:bottom w:val="single" w:sz="4" w:space="0" w:color="auto"/>
            </w:tcBorders>
            <w:shd w:val="clear" w:color="auto" w:fill="97A595"/>
            <w:vAlign w:val="center"/>
          </w:tcPr>
          <w:p w14:paraId="2C15CF5D" w14:textId="4F2AA941" w:rsidR="00343FDB" w:rsidRPr="00343FDB" w:rsidRDefault="00343FDB">
            <w:pPr>
              <w:rPr>
                <w:rFonts w:ascii="Noto Sans" w:hAnsi="Noto Sans" w:cs="Noto Sans"/>
                <w:b/>
                <w:bCs/>
                <w:lang w:val="en-GB"/>
              </w:rPr>
            </w:pPr>
            <w:r w:rsidRPr="00343FDB">
              <w:rPr>
                <w:rFonts w:ascii="Noto Sans" w:hAnsi="Noto Sans" w:cs="Noto Sans"/>
                <w:b/>
                <w:bCs/>
                <w:lang w:val="en-GB"/>
              </w:rPr>
              <w:t>Phase duration</w:t>
            </w:r>
          </w:p>
        </w:tc>
        <w:tc>
          <w:tcPr>
            <w:tcW w:w="6662" w:type="dxa"/>
            <w:gridSpan w:val="3"/>
          </w:tcPr>
          <w:p w14:paraId="5BC0F1AF" w14:textId="35D7CECC" w:rsidR="00343FDB" w:rsidRPr="00343FDB" w:rsidRDefault="00343FDB" w:rsidP="00F83BEB">
            <w:pPr>
              <w:rPr>
                <w:rFonts w:ascii="Noto Sans" w:hAnsi="Noto Sans" w:cs="Noto Sans"/>
                <w:lang w:val="en-GB"/>
              </w:rPr>
            </w:pPr>
          </w:p>
        </w:tc>
      </w:tr>
      <w:tr w:rsidR="00343FDB" w:rsidRPr="006417D3" w14:paraId="12F92CCB" w14:textId="77777777" w:rsidTr="0038577B">
        <w:trPr>
          <w:trHeight w:val="555"/>
        </w:trPr>
        <w:tc>
          <w:tcPr>
            <w:tcW w:w="2972" w:type="dxa"/>
            <w:tcBorders>
              <w:bottom w:val="single" w:sz="4" w:space="0" w:color="auto"/>
            </w:tcBorders>
            <w:shd w:val="clear" w:color="auto" w:fill="97A595"/>
            <w:vAlign w:val="center"/>
          </w:tcPr>
          <w:p w14:paraId="3CA96D1F" w14:textId="7BB0F990" w:rsidR="00343FDB" w:rsidRPr="00343FDB" w:rsidRDefault="00E76EEF" w:rsidP="0038577B">
            <w:pPr>
              <w:spacing w:before="240" w:after="240"/>
              <w:rPr>
                <w:rFonts w:ascii="Noto Sans" w:hAnsi="Noto Sans" w:cs="Noto Sans"/>
                <w:b/>
                <w:bCs/>
                <w:lang w:val="en-GB"/>
              </w:rPr>
            </w:pPr>
            <w:r>
              <w:rPr>
                <w:rFonts w:ascii="Noto Sans" w:hAnsi="Noto Sans" w:cs="Noto Sans"/>
                <w:b/>
                <w:bCs/>
                <w:lang w:val="en-GB"/>
              </w:rPr>
              <w:t>Total p</w:t>
            </w:r>
            <w:r w:rsidR="009D2B41">
              <w:rPr>
                <w:rFonts w:ascii="Noto Sans" w:hAnsi="Noto Sans" w:cs="Noto Sans"/>
                <w:b/>
                <w:bCs/>
                <w:lang w:val="en-GB"/>
              </w:rPr>
              <w:t>roject</w:t>
            </w:r>
            <w:r w:rsidR="00343FDB" w:rsidRPr="00343FDB">
              <w:rPr>
                <w:rFonts w:ascii="Noto Sans" w:hAnsi="Noto Sans" w:cs="Noto Sans"/>
                <w:b/>
                <w:bCs/>
                <w:lang w:val="en-GB"/>
              </w:rPr>
              <w:t xml:space="preserve"> budget (DKK)</w:t>
            </w:r>
          </w:p>
        </w:tc>
        <w:tc>
          <w:tcPr>
            <w:tcW w:w="6662" w:type="dxa"/>
            <w:gridSpan w:val="3"/>
          </w:tcPr>
          <w:p w14:paraId="4ACC1973" w14:textId="77777777" w:rsidR="00343FDB" w:rsidRPr="00343FDB" w:rsidRDefault="00343FDB" w:rsidP="00F83BEB">
            <w:pPr>
              <w:rPr>
                <w:rFonts w:ascii="Noto Sans" w:hAnsi="Noto Sans" w:cs="Noto Sans"/>
                <w:lang w:val="en-GB"/>
              </w:rPr>
            </w:pPr>
          </w:p>
        </w:tc>
      </w:tr>
      <w:tr w:rsidR="00343FDB" w:rsidRPr="006417D3" w14:paraId="10E3D123" w14:textId="77777777" w:rsidTr="0038577B">
        <w:trPr>
          <w:trHeight w:val="555"/>
        </w:trPr>
        <w:tc>
          <w:tcPr>
            <w:tcW w:w="2972" w:type="dxa"/>
            <w:tcBorders>
              <w:top w:val="single" w:sz="4" w:space="0" w:color="auto"/>
              <w:bottom w:val="single" w:sz="4" w:space="0" w:color="auto"/>
            </w:tcBorders>
            <w:shd w:val="clear" w:color="auto" w:fill="97A595"/>
            <w:vAlign w:val="center"/>
          </w:tcPr>
          <w:p w14:paraId="0FC9A7C3" w14:textId="3B838465" w:rsidR="00343FDB" w:rsidRPr="00343FDB" w:rsidRDefault="00343FDB">
            <w:pPr>
              <w:rPr>
                <w:rFonts w:ascii="Noto Sans" w:hAnsi="Noto Sans" w:cs="Noto Sans"/>
                <w:b/>
                <w:bCs/>
                <w:lang w:val="en-GB"/>
              </w:rPr>
            </w:pPr>
            <w:r w:rsidRPr="00343FDB">
              <w:rPr>
                <w:rFonts w:ascii="Noto Sans" w:hAnsi="Noto Sans" w:cs="Noto Sans"/>
                <w:b/>
                <w:bCs/>
                <w:lang w:val="en-GB"/>
              </w:rPr>
              <w:t>Thematic focus</w:t>
            </w:r>
          </w:p>
        </w:tc>
        <w:tc>
          <w:tcPr>
            <w:tcW w:w="6662" w:type="dxa"/>
            <w:gridSpan w:val="3"/>
          </w:tcPr>
          <w:p w14:paraId="463596B7" w14:textId="4F630219" w:rsidR="00343FDB" w:rsidRPr="00343FDB" w:rsidRDefault="002D4C27" w:rsidP="00F83BEB">
            <w:pPr>
              <w:rPr>
                <w:rFonts w:ascii="Noto Sans" w:hAnsi="Noto Sans" w:cs="Noto Sans"/>
                <w:lang w:val="en-GB"/>
              </w:rPr>
            </w:pPr>
            <w:r>
              <w:rPr>
                <w:rFonts w:ascii="Noto Sans" w:hAnsi="Noto Sans" w:cs="Noto Sans"/>
                <w:i/>
                <w:lang w:val="en-GB"/>
              </w:rPr>
              <w:t>[</w:t>
            </w:r>
            <w:r w:rsidR="00343FDB" w:rsidRPr="00343FDB">
              <w:rPr>
                <w:rFonts w:ascii="Noto Sans" w:hAnsi="Noto Sans" w:cs="Noto Sans"/>
                <w:i/>
                <w:lang w:val="en-GB"/>
              </w:rPr>
              <w:t>Refer to relevant thematic focus areas of the framework programme</w:t>
            </w:r>
            <w:r>
              <w:rPr>
                <w:rFonts w:ascii="Noto Sans" w:hAnsi="Noto Sans" w:cs="Noto Sans"/>
                <w:i/>
                <w:lang w:val="en-GB"/>
              </w:rPr>
              <w:t>, if applicable.]</w:t>
            </w:r>
          </w:p>
        </w:tc>
      </w:tr>
      <w:tr w:rsidR="00343FDB" w:rsidRPr="006417D3" w14:paraId="5EF46FD1" w14:textId="77777777" w:rsidTr="0038577B">
        <w:trPr>
          <w:trHeight w:val="541"/>
        </w:trPr>
        <w:tc>
          <w:tcPr>
            <w:tcW w:w="2972" w:type="dxa"/>
            <w:tcBorders>
              <w:top w:val="single" w:sz="4" w:space="0" w:color="auto"/>
              <w:bottom w:val="single" w:sz="4" w:space="0" w:color="auto"/>
            </w:tcBorders>
            <w:shd w:val="clear" w:color="auto" w:fill="97A595"/>
            <w:vAlign w:val="center"/>
          </w:tcPr>
          <w:p w14:paraId="0EDAD959" w14:textId="77777777" w:rsidR="00343FDB" w:rsidRPr="00343FDB" w:rsidRDefault="00343FDB">
            <w:pPr>
              <w:rPr>
                <w:rFonts w:ascii="Noto Sans" w:hAnsi="Noto Sans" w:cs="Noto Sans"/>
                <w:b/>
                <w:bCs/>
                <w:lang w:val="en-GB"/>
              </w:rPr>
            </w:pPr>
          </w:p>
          <w:p w14:paraId="7CD0F68F" w14:textId="04796601" w:rsidR="00343FDB" w:rsidRPr="00343FDB" w:rsidRDefault="00343FDB">
            <w:pPr>
              <w:rPr>
                <w:rFonts w:ascii="Noto Sans" w:hAnsi="Noto Sans" w:cs="Noto Sans"/>
                <w:b/>
                <w:bCs/>
                <w:lang w:val="en-GB"/>
              </w:rPr>
            </w:pPr>
            <w:r w:rsidRPr="00343FDB">
              <w:rPr>
                <w:rFonts w:ascii="Noto Sans" w:hAnsi="Noto Sans" w:cs="Noto Sans"/>
                <w:b/>
                <w:bCs/>
                <w:lang w:val="en-GB"/>
              </w:rPr>
              <w:t>Framework programme</w:t>
            </w:r>
          </w:p>
        </w:tc>
        <w:tc>
          <w:tcPr>
            <w:tcW w:w="2693" w:type="dxa"/>
          </w:tcPr>
          <w:p w14:paraId="2CF59EBD" w14:textId="231E2761" w:rsidR="00343FDB" w:rsidRPr="00343FDB" w:rsidRDefault="00343FDB" w:rsidP="00F83BEB">
            <w:pPr>
              <w:rPr>
                <w:rFonts w:ascii="Noto Sans" w:hAnsi="Noto Sans" w:cs="Noto Sans"/>
                <w:iCs/>
                <w:lang w:val="en-GB"/>
              </w:rPr>
            </w:pPr>
            <w:r w:rsidRPr="00343FDB">
              <w:rPr>
                <w:rFonts w:ascii="Noto Sans" w:hAnsi="Noto Sans" w:cs="Noto Sans"/>
                <w:iCs/>
                <w:lang w:val="en-GB"/>
              </w:rPr>
              <w:t>Under an existing framework programme?</w:t>
            </w:r>
          </w:p>
          <w:p w14:paraId="21AAD093" w14:textId="77777777" w:rsidR="00343FDB" w:rsidRPr="00343FDB" w:rsidRDefault="00343FDB" w:rsidP="00F83BEB">
            <w:pPr>
              <w:rPr>
                <w:rFonts w:ascii="Noto Sans" w:hAnsi="Noto Sans" w:cs="Noto Sans"/>
                <w:iCs/>
                <w:lang w:val="en-GB"/>
              </w:rPr>
            </w:pPr>
          </w:p>
          <w:p w14:paraId="1A812139" w14:textId="77777777" w:rsidR="00343FDB" w:rsidRDefault="00343FDB" w:rsidP="00F83BEB">
            <w:pPr>
              <w:rPr>
                <w:rFonts w:ascii="Noto Sans" w:hAnsi="Noto Sans" w:cs="Noto Sans"/>
                <w:iCs/>
                <w:lang w:val="en-GB"/>
              </w:rPr>
            </w:pPr>
            <w:r w:rsidRPr="00343FDB">
              <w:rPr>
                <w:rFonts w:ascii="Noto Sans" w:hAnsi="Noto Sans" w:cs="Noto Sans"/>
                <w:iCs/>
                <w:lang w:val="en-GB"/>
              </w:rPr>
              <w:t>_Yes _No</w:t>
            </w:r>
          </w:p>
          <w:p w14:paraId="64D2FAC5" w14:textId="75BACE16" w:rsidR="000B46AA" w:rsidRPr="005B1F60" w:rsidRDefault="000B46AA" w:rsidP="00F83BEB">
            <w:pPr>
              <w:rPr>
                <w:rFonts w:ascii="Noto Sans" w:hAnsi="Noto Sans" w:cs="Noto Sans"/>
                <w:iCs/>
                <w:sz w:val="10"/>
                <w:szCs w:val="10"/>
                <w:lang w:val="en-GB"/>
              </w:rPr>
            </w:pPr>
          </w:p>
        </w:tc>
        <w:tc>
          <w:tcPr>
            <w:tcW w:w="3969" w:type="dxa"/>
            <w:gridSpan w:val="2"/>
          </w:tcPr>
          <w:p w14:paraId="501F5F85" w14:textId="24544B6E" w:rsidR="00343FDB" w:rsidRPr="00343FDB" w:rsidRDefault="00343FDB" w:rsidP="00F83BEB">
            <w:pPr>
              <w:rPr>
                <w:rFonts w:ascii="Noto Sans" w:hAnsi="Noto Sans" w:cs="Noto Sans"/>
                <w:iCs/>
                <w:lang w:val="en-GB"/>
              </w:rPr>
            </w:pPr>
            <w:r w:rsidRPr="00343FDB">
              <w:rPr>
                <w:rFonts w:ascii="Noto Sans" w:hAnsi="Noto Sans" w:cs="Noto Sans"/>
                <w:iCs/>
                <w:lang w:val="en-GB"/>
              </w:rPr>
              <w:t>Is the budget for the phase already allocated in the framework programme budget?</w:t>
            </w:r>
          </w:p>
          <w:p w14:paraId="45257E13" w14:textId="77777777" w:rsidR="00343FDB" w:rsidRPr="00343FDB" w:rsidRDefault="00343FDB" w:rsidP="00F83BEB">
            <w:pPr>
              <w:rPr>
                <w:rFonts w:ascii="Noto Sans" w:hAnsi="Noto Sans" w:cs="Noto Sans"/>
                <w:iCs/>
                <w:lang w:val="en-GB"/>
              </w:rPr>
            </w:pPr>
          </w:p>
          <w:p w14:paraId="778FB3DF" w14:textId="67428AFC" w:rsidR="00343FDB" w:rsidRPr="00343FDB" w:rsidRDefault="00343FDB" w:rsidP="00F83BEB">
            <w:pPr>
              <w:rPr>
                <w:rFonts w:ascii="Noto Sans" w:hAnsi="Noto Sans" w:cs="Noto Sans"/>
                <w:iCs/>
                <w:lang w:val="en-GB"/>
              </w:rPr>
            </w:pPr>
            <w:r w:rsidRPr="00343FDB">
              <w:rPr>
                <w:rFonts w:ascii="Noto Sans" w:hAnsi="Noto Sans" w:cs="Noto Sans"/>
                <w:iCs/>
                <w:lang w:val="en-GB"/>
              </w:rPr>
              <w:t>__Yes __No</w:t>
            </w:r>
          </w:p>
        </w:tc>
      </w:tr>
      <w:tr w:rsidR="00343FDB" w:rsidRPr="006417D3" w14:paraId="5E86D6BA" w14:textId="77777777" w:rsidTr="0038577B">
        <w:trPr>
          <w:trHeight w:val="541"/>
        </w:trPr>
        <w:tc>
          <w:tcPr>
            <w:tcW w:w="2972" w:type="dxa"/>
            <w:tcBorders>
              <w:top w:val="single" w:sz="4" w:space="0" w:color="auto"/>
              <w:bottom w:val="single" w:sz="4" w:space="0" w:color="auto"/>
            </w:tcBorders>
            <w:shd w:val="clear" w:color="auto" w:fill="97A595"/>
            <w:vAlign w:val="center"/>
          </w:tcPr>
          <w:p w14:paraId="3AEC55DD" w14:textId="50DE8657" w:rsidR="00343FDB" w:rsidRPr="00343FDB" w:rsidRDefault="00343FDB" w:rsidP="0038577B">
            <w:pPr>
              <w:spacing w:before="240" w:after="240"/>
              <w:rPr>
                <w:rFonts w:ascii="Noto Sans" w:hAnsi="Noto Sans" w:cs="Noto Sans"/>
                <w:b/>
                <w:bCs/>
                <w:lang w:val="en-GB"/>
              </w:rPr>
            </w:pPr>
            <w:r w:rsidRPr="00343FDB">
              <w:rPr>
                <w:rFonts w:ascii="Noto Sans" w:hAnsi="Noto Sans" w:cs="Noto Sans"/>
                <w:b/>
                <w:bCs/>
                <w:lang w:val="en-GB"/>
              </w:rPr>
              <w:t>Partner authority</w:t>
            </w:r>
            <w:r w:rsidR="003B081E">
              <w:rPr>
                <w:rFonts w:ascii="Noto Sans" w:hAnsi="Noto Sans" w:cs="Noto Sans"/>
                <w:b/>
                <w:bCs/>
                <w:lang w:val="en-GB"/>
              </w:rPr>
              <w:t>(s)</w:t>
            </w:r>
            <w:r w:rsidRPr="00343FDB">
              <w:rPr>
                <w:rFonts w:ascii="Noto Sans" w:hAnsi="Noto Sans" w:cs="Noto Sans"/>
                <w:b/>
                <w:bCs/>
                <w:lang w:val="en-GB"/>
              </w:rPr>
              <w:br/>
              <w:t>contact person</w:t>
            </w:r>
          </w:p>
        </w:tc>
        <w:tc>
          <w:tcPr>
            <w:tcW w:w="6662" w:type="dxa"/>
            <w:gridSpan w:val="3"/>
          </w:tcPr>
          <w:p w14:paraId="75E49DCE" w14:textId="66E44BAA" w:rsidR="00343FDB" w:rsidRPr="00343FDB" w:rsidRDefault="00343FDB" w:rsidP="00F83BEB">
            <w:pPr>
              <w:rPr>
                <w:rFonts w:ascii="Noto Sans" w:hAnsi="Noto Sans" w:cs="Noto Sans"/>
                <w:i/>
                <w:lang w:val="en-GB"/>
              </w:rPr>
            </w:pPr>
          </w:p>
        </w:tc>
      </w:tr>
      <w:tr w:rsidR="00343FDB" w:rsidRPr="006417D3" w14:paraId="2D58422E" w14:textId="77777777" w:rsidTr="0038577B">
        <w:trPr>
          <w:trHeight w:val="541"/>
        </w:trPr>
        <w:tc>
          <w:tcPr>
            <w:tcW w:w="2972" w:type="dxa"/>
            <w:tcBorders>
              <w:top w:val="single" w:sz="4" w:space="0" w:color="auto"/>
              <w:bottom w:val="single" w:sz="4" w:space="0" w:color="auto"/>
            </w:tcBorders>
            <w:shd w:val="clear" w:color="auto" w:fill="97A595"/>
            <w:vAlign w:val="center"/>
          </w:tcPr>
          <w:p w14:paraId="5E433829" w14:textId="1334D479" w:rsidR="00343FDB" w:rsidRPr="00343FDB" w:rsidRDefault="00B41E24" w:rsidP="0038577B">
            <w:pPr>
              <w:spacing w:before="240" w:after="240"/>
              <w:rPr>
                <w:rFonts w:ascii="Noto Sans" w:hAnsi="Noto Sans" w:cs="Noto Sans"/>
                <w:b/>
                <w:bCs/>
                <w:lang w:val="en-GB"/>
              </w:rPr>
            </w:pPr>
            <w:r w:rsidRPr="00B41E24">
              <w:rPr>
                <w:rFonts w:ascii="Noto Sans" w:hAnsi="Noto Sans" w:cs="Noto Sans"/>
                <w:b/>
                <w:bCs/>
                <w:lang w:val="en-GB"/>
              </w:rPr>
              <w:t>Danish public authority contact person</w:t>
            </w:r>
          </w:p>
        </w:tc>
        <w:tc>
          <w:tcPr>
            <w:tcW w:w="6662" w:type="dxa"/>
            <w:gridSpan w:val="3"/>
          </w:tcPr>
          <w:p w14:paraId="53CE5323" w14:textId="3A8CCFD6" w:rsidR="00343FDB" w:rsidRPr="00343FDB" w:rsidRDefault="00343FDB" w:rsidP="00F83BEB">
            <w:pPr>
              <w:rPr>
                <w:rFonts w:ascii="Noto Sans" w:hAnsi="Noto Sans" w:cs="Noto Sans"/>
                <w:i/>
                <w:lang w:val="en-GB"/>
              </w:rPr>
            </w:pPr>
          </w:p>
        </w:tc>
      </w:tr>
      <w:tr w:rsidR="00B41E24" w:rsidRPr="006417D3" w14:paraId="5C0A4DC4" w14:textId="77777777" w:rsidTr="0038577B">
        <w:trPr>
          <w:trHeight w:val="541"/>
        </w:trPr>
        <w:tc>
          <w:tcPr>
            <w:tcW w:w="2972" w:type="dxa"/>
            <w:tcBorders>
              <w:top w:val="single" w:sz="4" w:space="0" w:color="auto"/>
              <w:bottom w:val="single" w:sz="4" w:space="0" w:color="auto"/>
            </w:tcBorders>
            <w:shd w:val="clear" w:color="auto" w:fill="97A595"/>
            <w:vAlign w:val="center"/>
          </w:tcPr>
          <w:p w14:paraId="5AC0DA9E" w14:textId="0C15421C" w:rsidR="00B41E24" w:rsidRPr="00B41E24" w:rsidRDefault="00B41E24" w:rsidP="003857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40"/>
              <w:rPr>
                <w:rFonts w:ascii="Noto Sans" w:hAnsi="Noto Sans" w:cs="Noto Sans"/>
                <w:b/>
                <w:bCs/>
                <w:lang w:val="en-GB"/>
              </w:rPr>
            </w:pPr>
            <w:r w:rsidRPr="00B41E24">
              <w:rPr>
                <w:rFonts w:ascii="Noto Sans" w:hAnsi="Noto Sans" w:cs="Noto Sans"/>
                <w:b/>
                <w:bCs/>
                <w:lang w:val="en-GB"/>
              </w:rPr>
              <w:t>The Danish Embassy</w:t>
            </w:r>
          </w:p>
          <w:p w14:paraId="2695E0C6" w14:textId="77777777" w:rsidR="00B41E24" w:rsidRPr="00B41E24" w:rsidRDefault="00B41E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Noto Sans" w:hAnsi="Noto Sans" w:cs="Noto Sans"/>
                <w:b/>
                <w:bCs/>
                <w:lang w:val="en-GB"/>
              </w:rPr>
            </w:pPr>
          </w:p>
          <w:p w14:paraId="0A612EAA" w14:textId="338FCA9F" w:rsidR="00B41E24" w:rsidRPr="00B41E24" w:rsidRDefault="00B41E24" w:rsidP="0038577B">
            <w:pPr>
              <w:spacing w:after="240"/>
              <w:rPr>
                <w:rFonts w:ascii="Noto Sans" w:hAnsi="Noto Sans" w:cs="Noto Sans"/>
                <w:b/>
                <w:bCs/>
                <w:lang w:val="en-GB"/>
              </w:rPr>
            </w:pPr>
            <w:r w:rsidRPr="00B41E24">
              <w:rPr>
                <w:rFonts w:ascii="Noto Sans" w:hAnsi="Noto Sans" w:cs="Noto Sans"/>
                <w:b/>
                <w:bCs/>
                <w:lang w:val="en-GB"/>
              </w:rPr>
              <w:t>Sector Counsellor</w:t>
            </w:r>
          </w:p>
        </w:tc>
        <w:tc>
          <w:tcPr>
            <w:tcW w:w="6662" w:type="dxa"/>
            <w:gridSpan w:val="3"/>
          </w:tcPr>
          <w:p w14:paraId="6FB7B5A6" w14:textId="77777777" w:rsidR="00B41E24" w:rsidRDefault="00B41E24" w:rsidP="00F83BEB">
            <w:pPr>
              <w:rPr>
                <w:rFonts w:ascii="Noto Sans" w:hAnsi="Noto Sans" w:cs="Noto Sans"/>
                <w:i/>
                <w:lang w:val="en-GB"/>
              </w:rPr>
            </w:pPr>
          </w:p>
          <w:p w14:paraId="77DBC299" w14:textId="77777777" w:rsidR="00B41E24" w:rsidRDefault="00B41E24" w:rsidP="00F83BEB">
            <w:pPr>
              <w:rPr>
                <w:rFonts w:ascii="Noto Sans" w:hAnsi="Noto Sans" w:cs="Noto Sans"/>
                <w:i/>
                <w:lang w:val="en-GB"/>
              </w:rPr>
            </w:pPr>
          </w:p>
          <w:p w14:paraId="4D47F18B" w14:textId="701B5E79" w:rsidR="00B41E24" w:rsidRPr="00343FDB" w:rsidRDefault="002D4C27" w:rsidP="00F83BEB">
            <w:pPr>
              <w:rPr>
                <w:rFonts w:ascii="Noto Sans" w:hAnsi="Noto Sans" w:cs="Noto Sans"/>
                <w:i/>
                <w:lang w:val="en-GB"/>
              </w:rPr>
            </w:pPr>
            <w:r>
              <w:rPr>
                <w:rFonts w:ascii="Noto Sans" w:hAnsi="Noto Sans" w:cs="Noto Sans"/>
                <w:i/>
                <w:lang w:val="en-GB"/>
              </w:rPr>
              <w:t>[</w:t>
            </w:r>
            <w:r w:rsidR="00B41E24" w:rsidRPr="00B41E24">
              <w:rPr>
                <w:rFonts w:ascii="Noto Sans" w:hAnsi="Noto Sans" w:cs="Noto Sans"/>
                <w:i/>
                <w:lang w:val="en-GB"/>
              </w:rPr>
              <w:t>Name of the Sector Counsellor</w:t>
            </w:r>
            <w:r>
              <w:rPr>
                <w:rFonts w:ascii="Noto Sans" w:hAnsi="Noto Sans" w:cs="Noto Sans"/>
                <w:i/>
                <w:lang w:val="en-GB"/>
              </w:rPr>
              <w:t>]</w:t>
            </w:r>
          </w:p>
        </w:tc>
      </w:tr>
      <w:bookmarkEnd w:id="0"/>
      <w:bookmarkEnd w:id="1"/>
    </w:tbl>
    <w:p w14:paraId="2BABF48C" w14:textId="69840BF8" w:rsidR="001C3D06" w:rsidRPr="00B41E24" w:rsidRDefault="001C3D06" w:rsidP="00B41E24">
      <w:pPr>
        <w:rPr>
          <w:rFonts w:ascii="Noto Sans" w:hAnsi="Noto Sans" w:cs="Noto Sans"/>
          <w:iCs/>
          <w:lang w:val="en-GB" w:eastAsia="en-GB"/>
        </w:rPr>
      </w:pPr>
    </w:p>
    <w:p w14:paraId="6081ABE8" w14:textId="649E4808" w:rsidR="00B41E24" w:rsidRDefault="00B41E24" w:rsidP="0038577B">
      <w:pPr>
        <w:pStyle w:val="Brdtekst1"/>
        <w:shd w:val="clear" w:color="auto" w:fill="E5E5E5"/>
        <w:spacing w:after="120"/>
        <w:rPr>
          <w:rFonts w:ascii="Noto Sans" w:eastAsia="Arial Unicode MS" w:hAnsi="Noto Sans" w:cs="Noto Sans"/>
          <w:b/>
          <w:bCs/>
          <w:caps/>
          <w:color w:val="9B0D2B"/>
          <w:sz w:val="24"/>
          <w:szCs w:val="24"/>
          <w:lang w:val="en-US" w:eastAsia="en-US"/>
        </w:rPr>
      </w:pPr>
      <w:r w:rsidRPr="00B41E24">
        <w:rPr>
          <w:rFonts w:ascii="Noto Sans" w:eastAsia="Arial Unicode MS" w:hAnsi="Noto Sans" w:cs="Noto Sans"/>
          <w:b/>
          <w:bCs/>
          <w:caps/>
          <w:color w:val="9B0D2B"/>
          <w:sz w:val="24"/>
          <w:szCs w:val="24"/>
          <w:lang w:val="en-US" w:eastAsia="en-US"/>
        </w:rPr>
        <w:t>1</w:t>
      </w:r>
      <w:r w:rsidR="000B46AA">
        <w:rPr>
          <w:rFonts w:ascii="Noto Sans" w:eastAsia="Arial Unicode MS" w:hAnsi="Noto Sans" w:cs="Noto Sans"/>
          <w:b/>
          <w:bCs/>
          <w:caps/>
          <w:color w:val="9B0D2B"/>
          <w:sz w:val="24"/>
          <w:szCs w:val="24"/>
          <w:lang w:val="en-US" w:eastAsia="en-US"/>
        </w:rPr>
        <w:t>.</w:t>
      </w:r>
      <w:r w:rsidR="000B46AA" w:rsidRPr="000B46AA">
        <w:rPr>
          <w:rFonts w:ascii="Noto Sans" w:eastAsia="Arial Unicode MS" w:hAnsi="Noto Sans" w:cs="Noto Sans"/>
          <w:b/>
          <w:bCs/>
          <w:caps/>
          <w:color w:val="9B0D2B"/>
          <w:sz w:val="24"/>
          <w:szCs w:val="24"/>
          <w:lang w:val="en-US" w:eastAsia="en-US"/>
        </w:rPr>
        <w:t xml:space="preserve"> </w:t>
      </w:r>
      <w:r w:rsidR="000B46AA" w:rsidRPr="00321077">
        <w:rPr>
          <w:rFonts w:ascii="Noto Sans" w:eastAsia="Arial Unicode MS" w:hAnsi="Noto Sans" w:cs="Noto Sans"/>
          <w:b/>
          <w:bCs/>
          <w:caps/>
          <w:color w:val="9B0D2B"/>
          <w:sz w:val="24"/>
          <w:szCs w:val="24"/>
          <w:lang w:val="en-US" w:eastAsia="en-US"/>
        </w:rPr>
        <w:t>Introduction</w:t>
      </w:r>
      <w:r w:rsidR="000B46AA" w:rsidRPr="000B46AA">
        <w:rPr>
          <w:rFonts w:ascii="Noto Sans" w:eastAsia="Arial Unicode MS" w:hAnsi="Noto Sans" w:cs="Noto Sans"/>
          <w:b/>
          <w:bCs/>
          <w:caps/>
          <w:color w:val="9B0D2B"/>
          <w:sz w:val="24"/>
          <w:szCs w:val="24"/>
          <w:lang w:val="en-US" w:eastAsia="en-US"/>
        </w:rPr>
        <w:t xml:space="preserve"> (1/2 page)</w:t>
      </w:r>
    </w:p>
    <w:p w14:paraId="3B22E27A" w14:textId="03D37913" w:rsidR="000B46AA" w:rsidRDefault="006C6C12" w:rsidP="0038577B">
      <w:pPr>
        <w:spacing w:after="120" w:line="276" w:lineRule="auto"/>
        <w:jc w:val="both"/>
        <w:rPr>
          <w:rFonts w:ascii="Noto Sans" w:hAnsi="Noto Sans" w:cs="Noto Sans"/>
          <w:iCs/>
          <w:lang w:val="en-GB"/>
        </w:rPr>
      </w:pPr>
      <w:r>
        <w:rPr>
          <w:rFonts w:ascii="Noto Sans" w:hAnsi="Noto Sans" w:cs="Noto Sans"/>
          <w:iCs/>
          <w:lang w:val="en-GB" w:eastAsia="en-GB"/>
        </w:rPr>
        <w:t>[</w:t>
      </w:r>
      <w:r w:rsidR="00113DA2">
        <w:rPr>
          <w:rFonts w:ascii="Noto Sans" w:hAnsi="Noto Sans" w:cs="Noto Sans"/>
          <w:iCs/>
          <w:lang w:val="en-GB" w:eastAsia="en-GB"/>
        </w:rPr>
        <w:t>Provide a b</w:t>
      </w:r>
      <w:r w:rsidR="000B46AA" w:rsidRPr="000B46AA">
        <w:rPr>
          <w:rFonts w:ascii="Noto Sans" w:hAnsi="Noto Sans" w:cs="Noto Sans"/>
          <w:iCs/>
          <w:lang w:val="en-GB" w:eastAsia="en-GB"/>
        </w:rPr>
        <w:t>rief introduction to the document, including reference to prior phases and the framework programme, where relevant.</w:t>
      </w:r>
    </w:p>
    <w:p w14:paraId="5069933B" w14:textId="1280CD08" w:rsidR="00805496" w:rsidRDefault="000B46AA" w:rsidP="0038577B">
      <w:pPr>
        <w:spacing w:after="120" w:line="276" w:lineRule="auto"/>
        <w:jc w:val="both"/>
        <w:rPr>
          <w:rFonts w:ascii="Noto Sans" w:hAnsi="Noto Sans" w:cs="Noto Sans"/>
          <w:iCs/>
          <w:lang w:val="en-GB"/>
        </w:rPr>
      </w:pPr>
      <w:r w:rsidRPr="000B46AA">
        <w:rPr>
          <w:rFonts w:ascii="Noto Sans" w:hAnsi="Noto Sans" w:cs="Noto Sans"/>
          <w:iCs/>
          <w:lang w:val="en-GB" w:eastAsia="en-GB"/>
        </w:rPr>
        <w:t>The project document constitutes the basis for the cooperation between the Danish authority and the national partner authority(s). For projects not under a framework programme, the project document is furthermore the basis for the grant and the MFA commitment to the Danish authority.</w:t>
      </w:r>
      <w:r w:rsidR="006C6C12">
        <w:rPr>
          <w:rFonts w:ascii="Noto Sans" w:hAnsi="Noto Sans" w:cs="Noto Sans"/>
          <w:iCs/>
          <w:lang w:val="en-GB" w:eastAsia="en-GB"/>
        </w:rPr>
        <w:t xml:space="preserve"> See SSC Guidelines Chapter 2.1.7.</w:t>
      </w:r>
      <w:r w:rsidRPr="000B46AA">
        <w:rPr>
          <w:rFonts w:ascii="Noto Sans" w:hAnsi="Noto Sans" w:cs="Noto Sans"/>
          <w:iCs/>
          <w:lang w:val="en-GB" w:eastAsia="en-GB"/>
        </w:rPr>
        <w:t>]</w:t>
      </w:r>
    </w:p>
    <w:p w14:paraId="4576D497" w14:textId="43FB8D06" w:rsidR="000B46AA" w:rsidRPr="000B46AA" w:rsidRDefault="000B46AA" w:rsidP="0038577B">
      <w:pPr>
        <w:pStyle w:val="Brdtekst1"/>
        <w:shd w:val="clear" w:color="auto" w:fill="E5E5E5"/>
        <w:spacing w:after="120"/>
        <w:rPr>
          <w:rFonts w:ascii="Noto Sans" w:eastAsia="Arial Unicode MS" w:hAnsi="Noto Sans" w:cs="Noto Sans"/>
          <w:b/>
          <w:bCs/>
          <w:caps/>
          <w:color w:val="9B0D2B"/>
          <w:sz w:val="24"/>
          <w:szCs w:val="24"/>
          <w:lang w:val="en-US" w:eastAsia="en-US"/>
        </w:rPr>
      </w:pPr>
      <w:r>
        <w:rPr>
          <w:rFonts w:ascii="Noto Sans" w:eastAsia="Arial Unicode MS" w:hAnsi="Noto Sans" w:cs="Noto Sans"/>
          <w:b/>
          <w:bCs/>
          <w:caps/>
          <w:color w:val="9B0D2B"/>
          <w:sz w:val="24"/>
          <w:szCs w:val="24"/>
          <w:lang w:val="en-US" w:eastAsia="en-US"/>
        </w:rPr>
        <w:lastRenderedPageBreak/>
        <w:t xml:space="preserve">2. </w:t>
      </w:r>
      <w:r w:rsidRPr="000B46AA">
        <w:rPr>
          <w:rFonts w:ascii="Noto Sans" w:eastAsia="Arial Unicode MS" w:hAnsi="Noto Sans" w:cs="Noto Sans"/>
          <w:b/>
          <w:bCs/>
          <w:caps/>
          <w:color w:val="9B0D2B"/>
          <w:sz w:val="24"/>
          <w:szCs w:val="24"/>
          <w:lang w:val="en-US" w:eastAsia="en-US"/>
        </w:rPr>
        <w:t xml:space="preserve">Background and context description (2-3 pages) </w:t>
      </w:r>
    </w:p>
    <w:p w14:paraId="0743AE03" w14:textId="53F06482" w:rsidR="00B63CAF" w:rsidRDefault="00B63CAF" w:rsidP="0038577B">
      <w:pPr>
        <w:spacing w:after="120" w:line="276" w:lineRule="auto"/>
        <w:jc w:val="both"/>
        <w:rPr>
          <w:rFonts w:ascii="Noto Sans" w:hAnsi="Noto Sans" w:cs="Noto Sans"/>
          <w:iCs/>
          <w:lang w:val="en-GB"/>
        </w:rPr>
      </w:pPr>
      <w:r>
        <w:rPr>
          <w:rFonts w:ascii="Noto Sans" w:hAnsi="Noto Sans" w:cs="Noto Sans"/>
          <w:iCs/>
          <w:lang w:val="en-GB"/>
        </w:rPr>
        <w:t>[</w:t>
      </w:r>
      <w:r w:rsidR="00113DA2">
        <w:rPr>
          <w:rFonts w:ascii="Noto Sans" w:hAnsi="Noto Sans" w:cs="Noto Sans"/>
          <w:iCs/>
          <w:lang w:val="en-GB"/>
        </w:rPr>
        <w:t>Provide a b</w:t>
      </w:r>
      <w:r w:rsidR="000B46AA" w:rsidRPr="0038577B">
        <w:rPr>
          <w:rFonts w:ascii="Noto Sans" w:hAnsi="Noto Sans" w:cs="Noto Sans"/>
          <w:iCs/>
          <w:lang w:val="en-GB"/>
        </w:rPr>
        <w:t>rief background and context description setting the scene for the support. Extract</w:t>
      </w:r>
      <w:r w:rsidR="00B97467">
        <w:rPr>
          <w:rFonts w:ascii="Noto Sans" w:hAnsi="Noto Sans" w:cs="Noto Sans"/>
          <w:iCs/>
          <w:lang w:val="en-GB"/>
        </w:rPr>
        <w:t xml:space="preserve"> as relevant</w:t>
      </w:r>
      <w:r w:rsidR="000B46AA" w:rsidRPr="0038577B">
        <w:rPr>
          <w:rFonts w:ascii="Noto Sans" w:hAnsi="Noto Sans" w:cs="Noto Sans"/>
          <w:iCs/>
          <w:lang w:val="en-GB"/>
        </w:rPr>
        <w:t xml:space="preserve"> from the context analysis (Annex 1</w:t>
      </w:r>
      <w:r>
        <w:rPr>
          <w:rFonts w:ascii="Noto Sans" w:hAnsi="Noto Sans" w:cs="Noto Sans"/>
          <w:iCs/>
          <w:lang w:val="en-GB"/>
        </w:rPr>
        <w:t xml:space="preserve">, see </w:t>
      </w:r>
      <w:r w:rsidR="00B671CD">
        <w:rPr>
          <w:rFonts w:ascii="Noto Sans" w:hAnsi="Noto Sans" w:cs="Noto Sans"/>
          <w:iCs/>
          <w:lang w:val="en-GB"/>
        </w:rPr>
        <w:t>C</w:t>
      </w:r>
      <w:r>
        <w:rPr>
          <w:rFonts w:ascii="Noto Sans" w:hAnsi="Noto Sans" w:cs="Noto Sans"/>
          <w:iCs/>
          <w:lang w:val="en-GB"/>
        </w:rPr>
        <w:t>hapter 2.1.5</w:t>
      </w:r>
      <w:r w:rsidR="000B46AA" w:rsidRPr="0038577B">
        <w:rPr>
          <w:rFonts w:ascii="Noto Sans" w:hAnsi="Noto Sans" w:cs="Noto Sans"/>
          <w:iCs/>
          <w:lang w:val="en-GB"/>
        </w:rPr>
        <w:t xml:space="preserve">) </w:t>
      </w:r>
      <w:r w:rsidR="00B97467">
        <w:rPr>
          <w:rFonts w:ascii="Noto Sans" w:hAnsi="Noto Sans" w:cs="Noto Sans"/>
          <w:iCs/>
          <w:lang w:val="en-GB"/>
        </w:rPr>
        <w:t>formulated</w:t>
      </w:r>
      <w:r w:rsidRPr="0038577B">
        <w:rPr>
          <w:rFonts w:ascii="Noto Sans" w:hAnsi="Noto Sans" w:cs="Noto Sans"/>
          <w:iCs/>
          <w:lang w:val="en-GB"/>
        </w:rPr>
        <w:t xml:space="preserve"> during the </w:t>
      </w:r>
      <w:r w:rsidR="00B671CD">
        <w:rPr>
          <w:rFonts w:ascii="Noto Sans" w:hAnsi="Noto Sans" w:cs="Noto Sans"/>
          <w:iCs/>
          <w:lang w:val="en-GB"/>
        </w:rPr>
        <w:t>I</w:t>
      </w:r>
      <w:r w:rsidRPr="0038577B">
        <w:rPr>
          <w:rFonts w:ascii="Noto Sans" w:hAnsi="Noto Sans" w:cs="Noto Sans"/>
          <w:iCs/>
          <w:lang w:val="en-GB"/>
        </w:rPr>
        <w:t xml:space="preserve">nception </w:t>
      </w:r>
      <w:r w:rsidR="00B671CD">
        <w:rPr>
          <w:rFonts w:ascii="Noto Sans" w:hAnsi="Noto Sans" w:cs="Noto Sans"/>
          <w:iCs/>
          <w:lang w:val="en-GB"/>
        </w:rPr>
        <w:t>P</w:t>
      </w:r>
      <w:r w:rsidRPr="0038577B">
        <w:rPr>
          <w:rFonts w:ascii="Noto Sans" w:hAnsi="Noto Sans" w:cs="Noto Sans"/>
          <w:iCs/>
          <w:lang w:val="en-GB"/>
        </w:rPr>
        <w:t xml:space="preserve">hase and updated in subsequent phases. </w:t>
      </w:r>
      <w:r w:rsidR="00B97467">
        <w:rPr>
          <w:rFonts w:ascii="Noto Sans" w:hAnsi="Noto Sans" w:cs="Noto Sans"/>
          <w:iCs/>
          <w:lang w:val="en-GB"/>
        </w:rPr>
        <w:t>I</w:t>
      </w:r>
      <w:r w:rsidR="000B46AA" w:rsidRPr="0038577B">
        <w:rPr>
          <w:rFonts w:ascii="Noto Sans" w:hAnsi="Noto Sans" w:cs="Noto Sans"/>
          <w:iCs/>
          <w:lang w:val="en-GB"/>
        </w:rPr>
        <w:t>nclud</w:t>
      </w:r>
      <w:r w:rsidRPr="0038577B">
        <w:rPr>
          <w:rFonts w:ascii="Noto Sans" w:hAnsi="Noto Sans" w:cs="Noto Sans"/>
          <w:iCs/>
          <w:lang w:val="en-GB"/>
        </w:rPr>
        <w:t>e</w:t>
      </w:r>
      <w:r>
        <w:rPr>
          <w:rFonts w:ascii="Noto Sans" w:hAnsi="Noto Sans" w:cs="Noto Sans"/>
          <w:iCs/>
          <w:lang w:val="en-GB"/>
        </w:rPr>
        <w:t>:</w:t>
      </w:r>
    </w:p>
    <w:p w14:paraId="1313B907" w14:textId="7A07C0E9" w:rsidR="000B46AA" w:rsidRPr="0038577B" w:rsidRDefault="00B63CAF" w:rsidP="0038577B">
      <w:pPr>
        <w:pStyle w:val="ListParagraph"/>
        <w:numPr>
          <w:ilvl w:val="0"/>
          <w:numId w:val="50"/>
        </w:numPr>
        <w:spacing w:after="120"/>
        <w:jc w:val="both"/>
        <w:rPr>
          <w:rFonts w:ascii="Noto Sans" w:hAnsi="Noto Sans" w:cs="Noto Sans"/>
          <w:iCs/>
          <w:sz w:val="24"/>
          <w:szCs w:val="24"/>
          <w:lang w:val="en-GB"/>
        </w:rPr>
      </w:pPr>
      <w:r w:rsidRPr="0038577B">
        <w:rPr>
          <w:rFonts w:ascii="Noto Sans" w:hAnsi="Noto Sans" w:cs="Noto Sans"/>
          <w:iCs/>
          <w:sz w:val="24"/>
          <w:szCs w:val="24"/>
          <w:lang w:val="en-GB"/>
        </w:rPr>
        <w:t>A</w:t>
      </w:r>
      <w:r w:rsidR="000B46AA" w:rsidRPr="0038577B">
        <w:rPr>
          <w:rFonts w:ascii="Noto Sans" w:hAnsi="Noto Sans" w:cs="Noto Sans"/>
          <w:iCs/>
          <w:sz w:val="24"/>
          <w:szCs w:val="24"/>
          <w:lang w:val="en-GB"/>
        </w:rPr>
        <w:t xml:space="preserve"> description and justification of the relevance of thematic focus areas addressed by the project</w:t>
      </w:r>
      <w:r w:rsidR="000F626F" w:rsidRPr="0038577B">
        <w:rPr>
          <w:rFonts w:ascii="Noto Sans" w:hAnsi="Noto Sans" w:cs="Noto Sans"/>
          <w:iCs/>
          <w:sz w:val="24"/>
          <w:szCs w:val="24"/>
          <w:lang w:val="en-GB"/>
        </w:rPr>
        <w:t xml:space="preserve"> </w:t>
      </w:r>
      <w:r w:rsidR="000B46AA" w:rsidRPr="0038577B">
        <w:rPr>
          <w:rFonts w:ascii="Noto Sans" w:hAnsi="Noto Sans" w:cs="Noto Sans"/>
          <w:iCs/>
          <w:sz w:val="24"/>
          <w:szCs w:val="24"/>
          <w:lang w:val="en-GB"/>
        </w:rPr>
        <w:t>and relevant national partner(s) priorities and initiatives</w:t>
      </w:r>
      <w:r w:rsidR="00F1642F">
        <w:rPr>
          <w:rFonts w:ascii="Noto Sans" w:hAnsi="Noto Sans" w:cs="Noto Sans"/>
          <w:iCs/>
          <w:sz w:val="24"/>
          <w:szCs w:val="24"/>
          <w:lang w:val="en-GB"/>
        </w:rPr>
        <w:t>, i.e., demand for the cooperation</w:t>
      </w:r>
      <w:r w:rsidR="000B46AA" w:rsidRPr="0038577B">
        <w:rPr>
          <w:rFonts w:ascii="Noto Sans" w:hAnsi="Noto Sans" w:cs="Noto Sans"/>
          <w:iCs/>
          <w:sz w:val="24"/>
          <w:szCs w:val="24"/>
          <w:lang w:val="en-GB"/>
        </w:rPr>
        <w:t>.</w:t>
      </w:r>
    </w:p>
    <w:p w14:paraId="0ACE7BCB" w14:textId="7B78D7E8" w:rsidR="000B46AA" w:rsidRPr="000B46AA" w:rsidRDefault="00B63CAF">
      <w:pPr>
        <w:pStyle w:val="ListParagraph"/>
        <w:numPr>
          <w:ilvl w:val="0"/>
          <w:numId w:val="45"/>
        </w:numPr>
        <w:spacing w:after="120"/>
        <w:jc w:val="both"/>
        <w:rPr>
          <w:rFonts w:ascii="Noto Sans" w:hAnsi="Noto Sans" w:cs="Noto Sans"/>
          <w:iCs/>
          <w:sz w:val="24"/>
          <w:szCs w:val="24"/>
          <w:lang w:val="en-GB"/>
        </w:rPr>
      </w:pPr>
      <w:r>
        <w:rPr>
          <w:rFonts w:ascii="Noto Sans" w:hAnsi="Noto Sans" w:cs="Noto Sans"/>
          <w:iCs/>
          <w:sz w:val="24"/>
          <w:szCs w:val="24"/>
          <w:lang w:val="en-GB"/>
        </w:rPr>
        <w:t>A</w:t>
      </w:r>
      <w:r w:rsidR="000B46AA" w:rsidRPr="00B63CAF">
        <w:rPr>
          <w:rFonts w:ascii="Noto Sans" w:hAnsi="Noto Sans" w:cs="Noto Sans"/>
          <w:iCs/>
          <w:sz w:val="24"/>
          <w:szCs w:val="24"/>
          <w:lang w:val="en-GB"/>
        </w:rPr>
        <w:t xml:space="preserve">spects in the thematic focus areas </w:t>
      </w:r>
      <w:r w:rsidR="00F57CD7" w:rsidRPr="00B63CAF">
        <w:rPr>
          <w:rFonts w:ascii="Noto Sans" w:hAnsi="Noto Sans" w:cs="Noto Sans"/>
          <w:iCs/>
          <w:sz w:val="24"/>
          <w:szCs w:val="24"/>
          <w:lang w:val="en-GB"/>
        </w:rPr>
        <w:t xml:space="preserve">of relevance </w:t>
      </w:r>
      <w:r w:rsidR="000B46AA" w:rsidRPr="00B63CAF">
        <w:rPr>
          <w:rFonts w:ascii="Noto Sans" w:hAnsi="Noto Sans" w:cs="Noto Sans"/>
          <w:iCs/>
          <w:sz w:val="24"/>
          <w:szCs w:val="24"/>
          <w:lang w:val="en-GB"/>
        </w:rPr>
        <w:t xml:space="preserve">to </w:t>
      </w:r>
      <w:r w:rsidR="002169C8" w:rsidRPr="00B63CAF">
        <w:rPr>
          <w:rFonts w:ascii="Noto Sans" w:hAnsi="Noto Sans" w:cs="Noto Sans"/>
          <w:iCs/>
          <w:sz w:val="24"/>
          <w:szCs w:val="24"/>
          <w:lang w:val="en-GB"/>
        </w:rPr>
        <w:t xml:space="preserve">promoting inclusive and sustainable development, including </w:t>
      </w:r>
      <w:r w:rsidR="000B46AA" w:rsidRPr="00B63CAF">
        <w:rPr>
          <w:rFonts w:ascii="Noto Sans" w:hAnsi="Noto Sans" w:cs="Noto Sans"/>
          <w:iCs/>
          <w:sz w:val="24"/>
          <w:szCs w:val="24"/>
          <w:lang w:val="en-GB"/>
        </w:rPr>
        <w:t>poverty, human rights</w:t>
      </w:r>
      <w:r w:rsidR="002169C8" w:rsidRPr="00B63CAF">
        <w:rPr>
          <w:rFonts w:ascii="Noto Sans" w:hAnsi="Noto Sans" w:cs="Noto Sans"/>
          <w:iCs/>
          <w:sz w:val="24"/>
          <w:szCs w:val="24"/>
          <w:lang w:val="en-GB"/>
        </w:rPr>
        <w:t xml:space="preserve">, </w:t>
      </w:r>
      <w:r w:rsidR="000B46AA" w:rsidRPr="00B63CAF">
        <w:rPr>
          <w:rFonts w:ascii="Noto Sans" w:hAnsi="Noto Sans" w:cs="Noto Sans"/>
          <w:iCs/>
          <w:sz w:val="24"/>
          <w:szCs w:val="24"/>
          <w:lang w:val="en-GB"/>
        </w:rPr>
        <w:t>gender inequality</w:t>
      </w:r>
      <w:r w:rsidR="002169C8" w:rsidRPr="00B63CAF">
        <w:rPr>
          <w:rFonts w:ascii="Noto Sans" w:hAnsi="Noto Sans" w:cs="Noto Sans"/>
          <w:iCs/>
          <w:sz w:val="24"/>
          <w:szCs w:val="24"/>
          <w:lang w:val="en-GB"/>
        </w:rPr>
        <w:t xml:space="preserve">, </w:t>
      </w:r>
      <w:r w:rsidR="00425251" w:rsidRPr="00B63CAF">
        <w:rPr>
          <w:rFonts w:ascii="Noto Sans" w:hAnsi="Noto Sans" w:cs="Noto Sans"/>
          <w:iCs/>
          <w:sz w:val="24"/>
          <w:szCs w:val="24"/>
          <w:lang w:val="en-GB"/>
        </w:rPr>
        <w:t>job</w:t>
      </w:r>
      <w:r>
        <w:rPr>
          <w:rFonts w:ascii="Noto Sans" w:hAnsi="Noto Sans" w:cs="Noto Sans"/>
          <w:iCs/>
          <w:sz w:val="24"/>
          <w:szCs w:val="24"/>
          <w:lang w:val="en-GB"/>
        </w:rPr>
        <w:t xml:space="preserve"> creation</w:t>
      </w:r>
      <w:r w:rsidR="00B671CD">
        <w:rPr>
          <w:rFonts w:ascii="Noto Sans" w:hAnsi="Noto Sans" w:cs="Noto Sans"/>
          <w:iCs/>
          <w:sz w:val="24"/>
          <w:szCs w:val="24"/>
          <w:lang w:val="en-GB"/>
        </w:rPr>
        <w:t>,</w:t>
      </w:r>
      <w:r w:rsidR="00425251" w:rsidRPr="00B63CAF">
        <w:rPr>
          <w:rFonts w:ascii="Noto Sans" w:hAnsi="Noto Sans" w:cs="Noto Sans"/>
          <w:iCs/>
          <w:sz w:val="24"/>
          <w:szCs w:val="24"/>
          <w:lang w:val="en-GB"/>
        </w:rPr>
        <w:t xml:space="preserve"> </w:t>
      </w:r>
      <w:r w:rsidR="002169C8" w:rsidRPr="00B63CAF">
        <w:rPr>
          <w:rFonts w:ascii="Noto Sans" w:hAnsi="Noto Sans" w:cs="Noto Sans"/>
          <w:iCs/>
          <w:sz w:val="24"/>
          <w:szCs w:val="24"/>
          <w:lang w:val="en-GB"/>
        </w:rPr>
        <w:t>and other SDGs</w:t>
      </w:r>
      <w:r w:rsidR="000B46AA" w:rsidRPr="00B63CAF">
        <w:rPr>
          <w:rFonts w:ascii="Noto Sans" w:hAnsi="Noto Sans" w:cs="Noto Sans"/>
          <w:iCs/>
          <w:sz w:val="24"/>
          <w:szCs w:val="24"/>
          <w:lang w:val="en-GB"/>
        </w:rPr>
        <w:t>.</w:t>
      </w:r>
      <w:r w:rsidR="00425251">
        <w:rPr>
          <w:rFonts w:ascii="Noto Sans" w:hAnsi="Noto Sans" w:cs="Noto Sans"/>
          <w:iCs/>
          <w:sz w:val="24"/>
          <w:szCs w:val="24"/>
          <w:lang w:val="en-GB"/>
        </w:rPr>
        <w:t xml:space="preserve"> Consider how the work by the partner authority can deliver positive change </w:t>
      </w:r>
      <w:r w:rsidR="00E23E79">
        <w:rPr>
          <w:rFonts w:ascii="Noto Sans" w:hAnsi="Noto Sans" w:cs="Noto Sans"/>
          <w:iCs/>
          <w:sz w:val="24"/>
          <w:szCs w:val="24"/>
          <w:lang w:val="en-GB"/>
        </w:rPr>
        <w:t xml:space="preserve">on these aspects </w:t>
      </w:r>
      <w:r w:rsidR="00425251">
        <w:rPr>
          <w:rFonts w:ascii="Noto Sans" w:hAnsi="Noto Sans" w:cs="Noto Sans"/>
          <w:iCs/>
          <w:sz w:val="24"/>
          <w:szCs w:val="24"/>
          <w:lang w:val="en-GB"/>
        </w:rPr>
        <w:t>and how this can</w:t>
      </w:r>
      <w:r w:rsidR="00983F8F">
        <w:rPr>
          <w:rFonts w:ascii="Noto Sans" w:hAnsi="Noto Sans" w:cs="Noto Sans"/>
          <w:iCs/>
          <w:sz w:val="24"/>
          <w:szCs w:val="24"/>
          <w:lang w:val="en-GB"/>
        </w:rPr>
        <w:t xml:space="preserve"> </w:t>
      </w:r>
      <w:r w:rsidR="00425251">
        <w:rPr>
          <w:rFonts w:ascii="Noto Sans" w:hAnsi="Noto Sans" w:cs="Noto Sans"/>
          <w:iCs/>
          <w:sz w:val="24"/>
          <w:szCs w:val="24"/>
          <w:lang w:val="en-GB"/>
        </w:rPr>
        <w:t xml:space="preserve">be </w:t>
      </w:r>
      <w:r w:rsidR="00E23E79">
        <w:rPr>
          <w:rFonts w:ascii="Noto Sans" w:hAnsi="Noto Sans" w:cs="Noto Sans"/>
          <w:iCs/>
          <w:sz w:val="24"/>
          <w:szCs w:val="24"/>
          <w:lang w:val="en-GB"/>
        </w:rPr>
        <w:t>further strengthened</w:t>
      </w:r>
      <w:r w:rsidR="00425251">
        <w:rPr>
          <w:rFonts w:ascii="Noto Sans" w:hAnsi="Noto Sans" w:cs="Noto Sans"/>
          <w:iCs/>
          <w:sz w:val="24"/>
          <w:szCs w:val="24"/>
          <w:lang w:val="en-GB"/>
        </w:rPr>
        <w:t xml:space="preserve"> by the </w:t>
      </w:r>
      <w:r w:rsidR="00044C0D">
        <w:rPr>
          <w:rFonts w:ascii="Noto Sans" w:hAnsi="Noto Sans" w:cs="Noto Sans"/>
          <w:iCs/>
          <w:sz w:val="24"/>
          <w:szCs w:val="24"/>
          <w:lang w:val="en-GB"/>
        </w:rPr>
        <w:t>project</w:t>
      </w:r>
      <w:r w:rsidR="00425251">
        <w:rPr>
          <w:rFonts w:ascii="Noto Sans" w:hAnsi="Noto Sans" w:cs="Noto Sans"/>
          <w:iCs/>
          <w:sz w:val="24"/>
          <w:szCs w:val="24"/>
          <w:lang w:val="en-GB"/>
        </w:rPr>
        <w:t>.</w:t>
      </w:r>
    </w:p>
    <w:p w14:paraId="2E6FE334" w14:textId="0D171258" w:rsidR="000B46AA" w:rsidRPr="000B46AA" w:rsidRDefault="00E23E79">
      <w:pPr>
        <w:pStyle w:val="ListParagraph"/>
        <w:numPr>
          <w:ilvl w:val="0"/>
          <w:numId w:val="45"/>
        </w:numPr>
        <w:spacing w:after="120"/>
        <w:jc w:val="both"/>
        <w:rPr>
          <w:rFonts w:ascii="Noto Sans" w:hAnsi="Noto Sans" w:cs="Noto Sans"/>
          <w:iCs/>
          <w:sz w:val="24"/>
          <w:szCs w:val="24"/>
          <w:lang w:val="en-GB"/>
        </w:rPr>
      </w:pPr>
      <w:r>
        <w:rPr>
          <w:rFonts w:ascii="Noto Sans" w:hAnsi="Noto Sans" w:cs="Noto Sans"/>
          <w:iCs/>
          <w:sz w:val="24"/>
          <w:szCs w:val="24"/>
          <w:lang w:val="en-GB"/>
        </w:rPr>
        <w:t>Provide in m</w:t>
      </w:r>
      <w:r w:rsidR="00192264">
        <w:rPr>
          <w:rFonts w:ascii="Noto Sans" w:hAnsi="Noto Sans" w:cs="Noto Sans"/>
          <w:iCs/>
          <w:sz w:val="24"/>
          <w:szCs w:val="24"/>
          <w:lang w:val="en-GB"/>
        </w:rPr>
        <w:t>o</w:t>
      </w:r>
      <w:r>
        <w:rPr>
          <w:rFonts w:ascii="Noto Sans" w:hAnsi="Noto Sans" w:cs="Noto Sans"/>
          <w:iCs/>
          <w:sz w:val="24"/>
          <w:szCs w:val="24"/>
          <w:lang w:val="en-GB"/>
        </w:rPr>
        <w:t>re detail the r</w:t>
      </w:r>
      <w:r w:rsidR="000B46AA" w:rsidRPr="000B46AA">
        <w:rPr>
          <w:rFonts w:ascii="Noto Sans" w:hAnsi="Noto Sans" w:cs="Noto Sans"/>
          <w:iCs/>
          <w:sz w:val="24"/>
          <w:szCs w:val="24"/>
          <w:lang w:val="en-GB"/>
        </w:rPr>
        <w:t xml:space="preserve">elevance and </w:t>
      </w:r>
      <w:r w:rsidR="00657628">
        <w:rPr>
          <w:rFonts w:ascii="Noto Sans" w:hAnsi="Noto Sans" w:cs="Noto Sans"/>
          <w:iCs/>
          <w:sz w:val="24"/>
          <w:szCs w:val="24"/>
          <w:lang w:val="en-GB"/>
        </w:rPr>
        <w:t xml:space="preserve">the reasoning behind </w:t>
      </w:r>
      <w:r w:rsidR="000B46AA" w:rsidRPr="000B46AA">
        <w:rPr>
          <w:rFonts w:ascii="Noto Sans" w:hAnsi="Noto Sans" w:cs="Noto Sans"/>
          <w:iCs/>
          <w:sz w:val="24"/>
          <w:szCs w:val="24"/>
          <w:lang w:val="en-GB"/>
        </w:rPr>
        <w:t xml:space="preserve">the selection of the national partner </w:t>
      </w:r>
      <w:r w:rsidR="00F57CD7">
        <w:rPr>
          <w:rFonts w:ascii="Noto Sans" w:hAnsi="Noto Sans" w:cs="Noto Sans"/>
          <w:iCs/>
          <w:sz w:val="24"/>
          <w:szCs w:val="24"/>
          <w:lang w:val="en-GB"/>
        </w:rPr>
        <w:t>authority</w:t>
      </w:r>
      <w:r w:rsidR="00151C29">
        <w:rPr>
          <w:rFonts w:ascii="Noto Sans" w:hAnsi="Noto Sans" w:cs="Noto Sans"/>
          <w:iCs/>
          <w:sz w:val="24"/>
          <w:szCs w:val="24"/>
          <w:lang w:val="en-GB"/>
        </w:rPr>
        <w:t>(s)</w:t>
      </w:r>
      <w:r w:rsidR="00425251">
        <w:rPr>
          <w:rFonts w:ascii="Noto Sans" w:hAnsi="Noto Sans" w:cs="Noto Sans"/>
          <w:iCs/>
          <w:sz w:val="24"/>
          <w:szCs w:val="24"/>
          <w:lang w:val="en-GB"/>
        </w:rPr>
        <w:t xml:space="preserve">, its mandate and </w:t>
      </w:r>
      <w:r w:rsidR="007266AB">
        <w:rPr>
          <w:rFonts w:ascii="Noto Sans" w:hAnsi="Noto Sans" w:cs="Noto Sans"/>
          <w:iCs/>
          <w:sz w:val="24"/>
          <w:szCs w:val="24"/>
          <w:lang w:val="en-GB"/>
        </w:rPr>
        <w:t>organisation, reform efforts</w:t>
      </w:r>
      <w:r w:rsidR="00192264">
        <w:rPr>
          <w:rFonts w:ascii="Noto Sans" w:hAnsi="Noto Sans" w:cs="Noto Sans"/>
          <w:iCs/>
          <w:sz w:val="24"/>
          <w:szCs w:val="24"/>
          <w:lang w:val="en-GB"/>
        </w:rPr>
        <w:t>, change</w:t>
      </w:r>
      <w:r w:rsidR="00907029">
        <w:rPr>
          <w:rFonts w:ascii="Noto Sans" w:hAnsi="Noto Sans" w:cs="Noto Sans"/>
          <w:iCs/>
          <w:sz w:val="24"/>
          <w:szCs w:val="24"/>
          <w:lang w:val="en-GB"/>
        </w:rPr>
        <w:t xml:space="preserve"> management</w:t>
      </w:r>
      <w:r w:rsidR="007266AB">
        <w:rPr>
          <w:rFonts w:ascii="Noto Sans" w:hAnsi="Noto Sans" w:cs="Noto Sans"/>
          <w:iCs/>
          <w:sz w:val="24"/>
          <w:szCs w:val="24"/>
          <w:lang w:val="en-GB"/>
        </w:rPr>
        <w:t>, technical and operational capacity, engagement with other actors</w:t>
      </w:r>
      <w:r w:rsidR="00B63CAF">
        <w:rPr>
          <w:rFonts w:ascii="Noto Sans" w:hAnsi="Noto Sans" w:cs="Noto Sans"/>
          <w:iCs/>
          <w:sz w:val="24"/>
          <w:szCs w:val="24"/>
          <w:lang w:val="en-GB"/>
        </w:rPr>
        <w:t>. Further</w:t>
      </w:r>
      <w:r w:rsidR="00D02623">
        <w:rPr>
          <w:rFonts w:ascii="Noto Sans" w:hAnsi="Noto Sans" w:cs="Noto Sans"/>
          <w:iCs/>
          <w:sz w:val="24"/>
          <w:szCs w:val="24"/>
          <w:lang w:val="en-GB"/>
        </w:rPr>
        <w:t>more</w:t>
      </w:r>
      <w:r w:rsidR="00B63CAF">
        <w:rPr>
          <w:rFonts w:ascii="Noto Sans" w:hAnsi="Noto Sans" w:cs="Noto Sans"/>
          <w:iCs/>
          <w:sz w:val="24"/>
          <w:szCs w:val="24"/>
          <w:lang w:val="en-GB"/>
        </w:rPr>
        <w:t xml:space="preserve">, </w:t>
      </w:r>
      <w:r w:rsidR="002D4C27">
        <w:rPr>
          <w:rFonts w:ascii="Noto Sans" w:hAnsi="Noto Sans" w:cs="Noto Sans"/>
          <w:iCs/>
          <w:sz w:val="24"/>
          <w:szCs w:val="24"/>
          <w:lang w:val="en-GB"/>
        </w:rPr>
        <w:t>describe the relevance of the Danish public authority</w:t>
      </w:r>
      <w:r w:rsidR="00D02623">
        <w:rPr>
          <w:rFonts w:ascii="Noto Sans" w:hAnsi="Noto Sans" w:cs="Noto Sans"/>
          <w:iCs/>
          <w:sz w:val="24"/>
          <w:szCs w:val="24"/>
          <w:lang w:val="en-GB"/>
        </w:rPr>
        <w:t>’s</w:t>
      </w:r>
      <w:r w:rsidR="002D4C27">
        <w:rPr>
          <w:rFonts w:ascii="Noto Sans" w:hAnsi="Noto Sans" w:cs="Noto Sans"/>
          <w:iCs/>
          <w:sz w:val="24"/>
          <w:szCs w:val="24"/>
          <w:lang w:val="en-GB"/>
        </w:rPr>
        <w:t xml:space="preserve"> experience and competencies</w:t>
      </w:r>
      <w:r w:rsidR="00044C0D">
        <w:rPr>
          <w:rFonts w:ascii="Noto Sans" w:hAnsi="Noto Sans" w:cs="Noto Sans"/>
          <w:iCs/>
          <w:sz w:val="24"/>
          <w:szCs w:val="24"/>
          <w:lang w:val="en-GB"/>
        </w:rPr>
        <w:t>,</w:t>
      </w:r>
      <w:r w:rsidR="00F57CD7">
        <w:rPr>
          <w:rFonts w:ascii="Noto Sans" w:hAnsi="Noto Sans" w:cs="Noto Sans"/>
          <w:iCs/>
          <w:sz w:val="24"/>
          <w:szCs w:val="24"/>
          <w:lang w:val="en-GB"/>
        </w:rPr>
        <w:t xml:space="preserve"> </w:t>
      </w:r>
      <w:r w:rsidR="000B46AA" w:rsidRPr="000B46AA">
        <w:rPr>
          <w:rFonts w:ascii="Noto Sans" w:hAnsi="Noto Sans" w:cs="Noto Sans"/>
          <w:iCs/>
          <w:sz w:val="24"/>
          <w:szCs w:val="24"/>
          <w:lang w:val="en-GB"/>
        </w:rPr>
        <w:t xml:space="preserve">and the match </w:t>
      </w:r>
      <w:r w:rsidR="000321F5">
        <w:rPr>
          <w:rFonts w:ascii="Noto Sans" w:hAnsi="Noto Sans" w:cs="Noto Sans"/>
          <w:iCs/>
          <w:sz w:val="24"/>
          <w:szCs w:val="24"/>
          <w:lang w:val="en-GB"/>
        </w:rPr>
        <w:t xml:space="preserve">between </w:t>
      </w:r>
      <w:r w:rsidR="00983F8F">
        <w:rPr>
          <w:rFonts w:ascii="Noto Sans" w:hAnsi="Noto Sans" w:cs="Noto Sans"/>
          <w:iCs/>
          <w:sz w:val="24"/>
          <w:szCs w:val="24"/>
          <w:lang w:val="en-GB"/>
        </w:rPr>
        <w:t>the partner’s</w:t>
      </w:r>
      <w:r w:rsidR="000321F5">
        <w:rPr>
          <w:rFonts w:ascii="Noto Sans" w:hAnsi="Noto Sans" w:cs="Noto Sans"/>
          <w:iCs/>
          <w:sz w:val="24"/>
          <w:szCs w:val="24"/>
          <w:lang w:val="en-GB"/>
        </w:rPr>
        <w:t xml:space="preserve"> </w:t>
      </w:r>
      <w:r w:rsidR="00192264">
        <w:rPr>
          <w:rFonts w:ascii="Noto Sans" w:hAnsi="Noto Sans" w:cs="Noto Sans"/>
          <w:iCs/>
          <w:sz w:val="24"/>
          <w:szCs w:val="24"/>
          <w:lang w:val="en-GB"/>
        </w:rPr>
        <w:t xml:space="preserve">ambition for </w:t>
      </w:r>
      <w:r w:rsidR="00044C0D">
        <w:rPr>
          <w:rFonts w:ascii="Noto Sans" w:hAnsi="Noto Sans" w:cs="Noto Sans"/>
          <w:iCs/>
          <w:sz w:val="24"/>
          <w:szCs w:val="24"/>
          <w:lang w:val="en-GB"/>
        </w:rPr>
        <w:t>change</w:t>
      </w:r>
      <w:r w:rsidR="000321F5">
        <w:rPr>
          <w:rFonts w:ascii="Noto Sans" w:hAnsi="Noto Sans" w:cs="Noto Sans"/>
          <w:iCs/>
          <w:sz w:val="24"/>
          <w:szCs w:val="24"/>
          <w:lang w:val="en-GB"/>
        </w:rPr>
        <w:t xml:space="preserve"> and the mandate and capacity of </w:t>
      </w:r>
      <w:r w:rsidR="000B46AA" w:rsidRPr="000B46AA">
        <w:rPr>
          <w:rFonts w:ascii="Noto Sans" w:hAnsi="Noto Sans" w:cs="Noto Sans"/>
          <w:iCs/>
          <w:sz w:val="24"/>
          <w:szCs w:val="24"/>
          <w:lang w:val="en-GB"/>
        </w:rPr>
        <w:t xml:space="preserve">the Danish </w:t>
      </w:r>
      <w:r w:rsidR="002D4C27">
        <w:rPr>
          <w:rFonts w:ascii="Noto Sans" w:hAnsi="Noto Sans" w:cs="Noto Sans"/>
          <w:iCs/>
          <w:sz w:val="24"/>
          <w:szCs w:val="24"/>
          <w:lang w:val="en-GB"/>
        </w:rPr>
        <w:t xml:space="preserve">public </w:t>
      </w:r>
      <w:r w:rsidR="000B46AA" w:rsidRPr="000B46AA">
        <w:rPr>
          <w:rFonts w:ascii="Noto Sans" w:hAnsi="Noto Sans" w:cs="Noto Sans"/>
          <w:iCs/>
          <w:sz w:val="24"/>
          <w:szCs w:val="24"/>
          <w:lang w:val="en-GB"/>
        </w:rPr>
        <w:t>authority.</w:t>
      </w:r>
      <w:r w:rsidR="000321F5">
        <w:rPr>
          <w:rFonts w:ascii="Noto Sans" w:hAnsi="Noto Sans" w:cs="Noto Sans"/>
          <w:iCs/>
          <w:sz w:val="24"/>
          <w:szCs w:val="24"/>
          <w:lang w:val="en-GB"/>
        </w:rPr>
        <w:t xml:space="preserve"> Extract </w:t>
      </w:r>
      <w:r w:rsidR="00D02623">
        <w:rPr>
          <w:rFonts w:ascii="Noto Sans" w:hAnsi="Noto Sans" w:cs="Noto Sans"/>
          <w:iCs/>
          <w:sz w:val="24"/>
          <w:szCs w:val="24"/>
          <w:lang w:val="en-GB"/>
        </w:rPr>
        <w:t xml:space="preserve">this </w:t>
      </w:r>
      <w:r w:rsidR="000321F5">
        <w:rPr>
          <w:rFonts w:ascii="Noto Sans" w:hAnsi="Noto Sans" w:cs="Noto Sans"/>
          <w:iCs/>
          <w:sz w:val="24"/>
          <w:szCs w:val="24"/>
          <w:lang w:val="en-GB"/>
        </w:rPr>
        <w:t>from the partner assessment (Annex 2)</w:t>
      </w:r>
      <w:r w:rsidR="00192EBC">
        <w:rPr>
          <w:rFonts w:ascii="Noto Sans" w:hAnsi="Noto Sans" w:cs="Noto Sans"/>
          <w:iCs/>
          <w:sz w:val="24"/>
          <w:szCs w:val="24"/>
          <w:lang w:val="en-GB"/>
        </w:rPr>
        <w:t xml:space="preserve"> and </w:t>
      </w:r>
      <w:r w:rsidR="002D4C27">
        <w:rPr>
          <w:rFonts w:ascii="Noto Sans" w:hAnsi="Noto Sans" w:cs="Noto Sans"/>
          <w:iCs/>
          <w:sz w:val="24"/>
          <w:szCs w:val="24"/>
          <w:lang w:val="en-GB"/>
        </w:rPr>
        <w:t>see</w:t>
      </w:r>
      <w:r w:rsidR="00983F8F">
        <w:rPr>
          <w:rFonts w:ascii="Noto Sans" w:hAnsi="Noto Sans" w:cs="Noto Sans"/>
          <w:iCs/>
          <w:sz w:val="24"/>
          <w:szCs w:val="24"/>
          <w:lang w:val="en-GB"/>
        </w:rPr>
        <w:t xml:space="preserve"> SSC </w:t>
      </w:r>
      <w:r w:rsidR="002D4C27">
        <w:rPr>
          <w:rFonts w:ascii="Noto Sans" w:hAnsi="Noto Sans" w:cs="Noto Sans"/>
          <w:iCs/>
          <w:sz w:val="24"/>
          <w:szCs w:val="24"/>
          <w:lang w:val="en-GB"/>
        </w:rPr>
        <w:t>G</w:t>
      </w:r>
      <w:r w:rsidR="00983F8F">
        <w:rPr>
          <w:rFonts w:ascii="Noto Sans" w:hAnsi="Noto Sans" w:cs="Noto Sans"/>
          <w:iCs/>
          <w:sz w:val="24"/>
          <w:szCs w:val="24"/>
          <w:lang w:val="en-GB"/>
        </w:rPr>
        <w:t>uidelines Chapter</w:t>
      </w:r>
      <w:r w:rsidR="004A4E84">
        <w:rPr>
          <w:rFonts w:ascii="Noto Sans" w:hAnsi="Noto Sans" w:cs="Noto Sans"/>
          <w:iCs/>
          <w:sz w:val="24"/>
          <w:szCs w:val="24"/>
          <w:lang w:val="en-GB"/>
        </w:rPr>
        <w:t>s</w:t>
      </w:r>
      <w:r w:rsidR="00983F8F">
        <w:rPr>
          <w:rFonts w:ascii="Noto Sans" w:hAnsi="Noto Sans" w:cs="Noto Sans"/>
          <w:iCs/>
          <w:sz w:val="24"/>
          <w:szCs w:val="24"/>
          <w:lang w:val="en-GB"/>
        </w:rPr>
        <w:t xml:space="preserve"> </w:t>
      </w:r>
      <w:r w:rsidR="004A4E84">
        <w:rPr>
          <w:rFonts w:ascii="Noto Sans" w:hAnsi="Noto Sans" w:cs="Noto Sans"/>
          <w:iCs/>
          <w:sz w:val="24"/>
          <w:szCs w:val="24"/>
          <w:lang w:val="en-GB"/>
        </w:rPr>
        <w:t xml:space="preserve">1.2.1 and </w:t>
      </w:r>
      <w:r w:rsidR="00983F8F">
        <w:rPr>
          <w:rFonts w:ascii="Noto Sans" w:hAnsi="Noto Sans" w:cs="Noto Sans"/>
          <w:iCs/>
          <w:sz w:val="24"/>
          <w:szCs w:val="24"/>
          <w:lang w:val="en-GB"/>
        </w:rPr>
        <w:t>2.1.6.</w:t>
      </w:r>
    </w:p>
    <w:p w14:paraId="156C0E2C" w14:textId="6981F38F" w:rsidR="000B46AA" w:rsidRPr="000B46AA" w:rsidRDefault="000B46AA">
      <w:pPr>
        <w:pStyle w:val="ListParagraph"/>
        <w:numPr>
          <w:ilvl w:val="0"/>
          <w:numId w:val="45"/>
        </w:numPr>
        <w:spacing w:after="120"/>
        <w:jc w:val="both"/>
        <w:rPr>
          <w:rFonts w:ascii="Noto Sans" w:hAnsi="Noto Sans" w:cs="Noto Sans"/>
          <w:iCs/>
          <w:sz w:val="24"/>
          <w:szCs w:val="24"/>
          <w:lang w:val="en-GB"/>
        </w:rPr>
      </w:pPr>
      <w:r w:rsidRPr="000B46AA">
        <w:rPr>
          <w:rFonts w:ascii="Noto Sans" w:hAnsi="Noto Sans" w:cs="Noto Sans"/>
          <w:iCs/>
          <w:sz w:val="24"/>
          <w:szCs w:val="24"/>
          <w:lang w:val="en-GB"/>
        </w:rPr>
        <w:t xml:space="preserve">Lessons learned and concrete results from earlier engagements, evidence for what </w:t>
      </w:r>
      <w:r w:rsidR="002D4C27">
        <w:rPr>
          <w:rFonts w:ascii="Noto Sans" w:hAnsi="Noto Sans" w:cs="Noto Sans"/>
          <w:iCs/>
          <w:sz w:val="24"/>
          <w:szCs w:val="24"/>
          <w:lang w:val="en-GB"/>
        </w:rPr>
        <w:t xml:space="preserve">has </w:t>
      </w:r>
      <w:r w:rsidRPr="000B46AA">
        <w:rPr>
          <w:rFonts w:ascii="Noto Sans" w:hAnsi="Noto Sans" w:cs="Noto Sans"/>
          <w:iCs/>
          <w:sz w:val="24"/>
          <w:szCs w:val="24"/>
          <w:lang w:val="en-GB"/>
        </w:rPr>
        <w:t>work</w:t>
      </w:r>
      <w:r w:rsidR="002D4C27">
        <w:rPr>
          <w:rFonts w:ascii="Noto Sans" w:hAnsi="Noto Sans" w:cs="Noto Sans"/>
          <w:iCs/>
          <w:sz w:val="24"/>
          <w:szCs w:val="24"/>
          <w:lang w:val="en-GB"/>
        </w:rPr>
        <w:t>ed</w:t>
      </w:r>
      <w:r w:rsidRPr="000B46AA">
        <w:rPr>
          <w:rFonts w:ascii="Noto Sans" w:hAnsi="Noto Sans" w:cs="Noto Sans"/>
          <w:iCs/>
          <w:sz w:val="24"/>
          <w:szCs w:val="24"/>
          <w:lang w:val="en-GB"/>
        </w:rPr>
        <w:t xml:space="preserve"> and create</w:t>
      </w:r>
      <w:r w:rsidR="002D4C27">
        <w:rPr>
          <w:rFonts w:ascii="Noto Sans" w:hAnsi="Noto Sans" w:cs="Noto Sans"/>
          <w:iCs/>
          <w:sz w:val="24"/>
          <w:szCs w:val="24"/>
          <w:lang w:val="en-GB"/>
        </w:rPr>
        <w:t>d</w:t>
      </w:r>
      <w:r w:rsidRPr="000B46AA">
        <w:rPr>
          <w:rFonts w:ascii="Noto Sans" w:hAnsi="Noto Sans" w:cs="Noto Sans"/>
          <w:iCs/>
          <w:sz w:val="24"/>
          <w:szCs w:val="24"/>
          <w:lang w:val="en-GB"/>
        </w:rPr>
        <w:t xml:space="preserve"> results</w:t>
      </w:r>
      <w:r w:rsidR="00B97467">
        <w:rPr>
          <w:rFonts w:ascii="Noto Sans" w:hAnsi="Noto Sans" w:cs="Noto Sans"/>
          <w:iCs/>
          <w:sz w:val="24"/>
          <w:szCs w:val="24"/>
          <w:lang w:val="en-GB"/>
        </w:rPr>
        <w:t>,</w:t>
      </w:r>
      <w:r w:rsidR="00F57CD7">
        <w:rPr>
          <w:rFonts w:ascii="Noto Sans" w:hAnsi="Noto Sans" w:cs="Noto Sans"/>
          <w:iCs/>
          <w:sz w:val="24"/>
          <w:szCs w:val="24"/>
          <w:lang w:val="en-GB"/>
        </w:rPr>
        <w:t xml:space="preserve"> and how this will inform </w:t>
      </w:r>
      <w:r w:rsidR="002169C8">
        <w:rPr>
          <w:rFonts w:ascii="Noto Sans" w:hAnsi="Noto Sans" w:cs="Noto Sans"/>
          <w:iCs/>
          <w:sz w:val="24"/>
          <w:szCs w:val="24"/>
          <w:lang w:val="en-GB"/>
        </w:rPr>
        <w:t>the approach to cooperation</w:t>
      </w:r>
      <w:r w:rsidRPr="000B46AA">
        <w:rPr>
          <w:rFonts w:ascii="Noto Sans" w:hAnsi="Noto Sans" w:cs="Noto Sans"/>
          <w:iCs/>
          <w:sz w:val="24"/>
          <w:szCs w:val="24"/>
          <w:lang w:val="en-GB"/>
        </w:rPr>
        <w:t xml:space="preserve">. </w:t>
      </w:r>
    </w:p>
    <w:p w14:paraId="6D685E03" w14:textId="229D414A" w:rsidR="000B46AA" w:rsidRDefault="00B97467">
      <w:pPr>
        <w:pStyle w:val="ListParagraph"/>
        <w:numPr>
          <w:ilvl w:val="0"/>
          <w:numId w:val="45"/>
        </w:numPr>
        <w:spacing w:after="120"/>
        <w:jc w:val="both"/>
        <w:rPr>
          <w:rFonts w:ascii="Noto Sans" w:hAnsi="Noto Sans" w:cs="Noto Sans"/>
          <w:iCs/>
          <w:sz w:val="24"/>
          <w:szCs w:val="24"/>
          <w:lang w:val="en-GB"/>
        </w:rPr>
      </w:pPr>
      <w:bookmarkStart w:id="2" w:name="_Hlk190702088"/>
      <w:bookmarkStart w:id="3" w:name="_Hlk180586254"/>
      <w:r>
        <w:rPr>
          <w:rFonts w:ascii="Noto Sans" w:hAnsi="Noto Sans" w:cs="Noto Sans"/>
          <w:iCs/>
          <w:sz w:val="24"/>
          <w:szCs w:val="24"/>
          <w:lang w:val="en-GB"/>
        </w:rPr>
        <w:t>A d</w:t>
      </w:r>
      <w:r w:rsidR="000B46AA" w:rsidRPr="007455C0">
        <w:rPr>
          <w:rFonts w:ascii="Noto Sans" w:hAnsi="Noto Sans" w:cs="Noto Sans"/>
          <w:iCs/>
          <w:sz w:val="24"/>
          <w:szCs w:val="24"/>
          <w:lang w:val="en-GB"/>
        </w:rPr>
        <w:t>escri</w:t>
      </w:r>
      <w:r>
        <w:rPr>
          <w:rFonts w:ascii="Noto Sans" w:hAnsi="Noto Sans" w:cs="Noto Sans"/>
          <w:iCs/>
          <w:sz w:val="24"/>
          <w:szCs w:val="24"/>
          <w:lang w:val="en-GB"/>
        </w:rPr>
        <w:t>ption of</w:t>
      </w:r>
      <w:r w:rsidR="000B46AA" w:rsidRPr="007455C0">
        <w:rPr>
          <w:rFonts w:ascii="Noto Sans" w:hAnsi="Noto Sans" w:cs="Noto Sans"/>
          <w:iCs/>
          <w:sz w:val="24"/>
          <w:szCs w:val="24"/>
          <w:lang w:val="en-GB"/>
        </w:rPr>
        <w:t xml:space="preserve"> how the partners have worked together to develop the project.</w:t>
      </w:r>
      <w:bookmarkStart w:id="4" w:name="_Hlk190702107"/>
      <w:bookmarkEnd w:id="2"/>
      <w:r w:rsidR="000B46AA" w:rsidRPr="007455C0">
        <w:rPr>
          <w:rFonts w:ascii="Noto Sans" w:hAnsi="Noto Sans" w:cs="Noto Sans"/>
          <w:iCs/>
          <w:sz w:val="24"/>
          <w:szCs w:val="24"/>
          <w:lang w:val="en-GB"/>
        </w:rPr>
        <w:t xml:space="preserve"> The description can include how the project design process has unfolded and how you have complemented each other in the process.</w:t>
      </w:r>
      <w:bookmarkEnd w:id="3"/>
      <w:bookmarkEnd w:id="4"/>
    </w:p>
    <w:p w14:paraId="0CCC4207" w14:textId="1854F336" w:rsidR="00192264" w:rsidRPr="0038577B" w:rsidRDefault="00192264">
      <w:pPr>
        <w:pStyle w:val="ListParagraph"/>
        <w:numPr>
          <w:ilvl w:val="0"/>
          <w:numId w:val="45"/>
        </w:numPr>
        <w:spacing w:after="120"/>
        <w:jc w:val="both"/>
        <w:rPr>
          <w:rFonts w:ascii="Noto Sans" w:hAnsi="Noto Sans" w:cs="Noto Sans"/>
          <w:iCs/>
          <w:sz w:val="24"/>
          <w:szCs w:val="24"/>
          <w:lang w:val="en-GB"/>
        </w:rPr>
      </w:pPr>
      <w:r>
        <w:rPr>
          <w:rFonts w:ascii="Noto Sans" w:hAnsi="Noto Sans" w:cs="Noto Sans"/>
          <w:iCs/>
          <w:sz w:val="24"/>
          <w:szCs w:val="24"/>
          <w:lang w:val="en-GB"/>
        </w:rPr>
        <w:t>Brief explan</w:t>
      </w:r>
      <w:r w:rsidR="00B97467">
        <w:rPr>
          <w:rFonts w:ascii="Noto Sans" w:hAnsi="Noto Sans" w:cs="Noto Sans"/>
          <w:iCs/>
          <w:sz w:val="24"/>
          <w:szCs w:val="24"/>
          <w:lang w:val="en-GB"/>
        </w:rPr>
        <w:t>ation</w:t>
      </w:r>
      <w:r>
        <w:rPr>
          <w:rFonts w:ascii="Noto Sans" w:hAnsi="Noto Sans" w:cs="Noto Sans"/>
          <w:iCs/>
          <w:sz w:val="24"/>
          <w:szCs w:val="24"/>
          <w:lang w:val="en-GB"/>
        </w:rPr>
        <w:t xml:space="preserve"> </w:t>
      </w:r>
      <w:r w:rsidR="00B97467">
        <w:rPr>
          <w:rFonts w:ascii="Noto Sans" w:hAnsi="Noto Sans" w:cs="Noto Sans"/>
          <w:iCs/>
          <w:sz w:val="24"/>
          <w:szCs w:val="24"/>
          <w:lang w:val="en-GB"/>
        </w:rPr>
        <w:t xml:space="preserve">of </w:t>
      </w:r>
      <w:r>
        <w:rPr>
          <w:rFonts w:ascii="Noto Sans" w:hAnsi="Noto Sans" w:cs="Noto Sans"/>
          <w:iCs/>
          <w:sz w:val="24"/>
          <w:szCs w:val="24"/>
          <w:lang w:val="en-GB"/>
        </w:rPr>
        <w:t>the c</w:t>
      </w:r>
      <w:r w:rsidRPr="000B46AA">
        <w:rPr>
          <w:rFonts w:ascii="Noto Sans" w:hAnsi="Noto Sans" w:cs="Noto Sans"/>
          <w:iCs/>
          <w:sz w:val="24"/>
          <w:szCs w:val="24"/>
          <w:lang w:val="en-GB"/>
        </w:rPr>
        <w:t>oherence with Danish priorities and initiatives in the country</w:t>
      </w:r>
      <w:r>
        <w:rPr>
          <w:rFonts w:ascii="Noto Sans" w:hAnsi="Noto Sans" w:cs="Noto Sans"/>
          <w:iCs/>
          <w:sz w:val="24"/>
          <w:szCs w:val="24"/>
          <w:lang w:val="en-GB"/>
        </w:rPr>
        <w:t>, including bilateral relations, economic diplomacy</w:t>
      </w:r>
      <w:r w:rsidR="00D02623">
        <w:rPr>
          <w:rFonts w:ascii="Noto Sans" w:hAnsi="Noto Sans" w:cs="Noto Sans"/>
          <w:iCs/>
          <w:sz w:val="24"/>
          <w:szCs w:val="24"/>
          <w:lang w:val="en-GB"/>
        </w:rPr>
        <w:t>,</w:t>
      </w:r>
      <w:r>
        <w:rPr>
          <w:rFonts w:ascii="Noto Sans" w:hAnsi="Noto Sans" w:cs="Noto Sans"/>
          <w:iCs/>
          <w:sz w:val="24"/>
          <w:szCs w:val="24"/>
          <w:lang w:val="en-GB"/>
        </w:rPr>
        <w:t xml:space="preserve"> and the Danish </w:t>
      </w:r>
      <w:r w:rsidR="00B97467">
        <w:rPr>
          <w:rFonts w:ascii="Noto Sans" w:hAnsi="Noto Sans" w:cs="Noto Sans"/>
          <w:iCs/>
          <w:sz w:val="24"/>
          <w:szCs w:val="24"/>
          <w:lang w:val="en-GB"/>
        </w:rPr>
        <w:t xml:space="preserve">public </w:t>
      </w:r>
      <w:r>
        <w:rPr>
          <w:rFonts w:ascii="Noto Sans" w:hAnsi="Noto Sans" w:cs="Noto Sans"/>
          <w:iCs/>
          <w:sz w:val="24"/>
          <w:szCs w:val="24"/>
          <w:lang w:val="en-GB"/>
        </w:rPr>
        <w:t xml:space="preserve">authority’s </w:t>
      </w:r>
      <w:r w:rsidR="004A4E84">
        <w:rPr>
          <w:rFonts w:ascii="Noto Sans" w:hAnsi="Noto Sans" w:cs="Noto Sans"/>
          <w:iCs/>
          <w:sz w:val="24"/>
          <w:szCs w:val="24"/>
          <w:lang w:val="en-GB"/>
        </w:rPr>
        <w:t>prior or ongoing relations with partners in the country</w:t>
      </w:r>
      <w:r w:rsidR="00B97467">
        <w:rPr>
          <w:rFonts w:ascii="Noto Sans" w:hAnsi="Noto Sans" w:cs="Noto Sans"/>
          <w:iCs/>
          <w:sz w:val="24"/>
          <w:szCs w:val="24"/>
          <w:lang w:val="en-GB"/>
        </w:rPr>
        <w:t xml:space="preserve"> (as relevant)</w:t>
      </w:r>
      <w:r>
        <w:rPr>
          <w:rFonts w:ascii="Noto Sans" w:hAnsi="Noto Sans" w:cs="Noto Sans"/>
          <w:iCs/>
          <w:sz w:val="24"/>
          <w:szCs w:val="24"/>
          <w:lang w:val="en-GB"/>
        </w:rPr>
        <w:t>.</w:t>
      </w:r>
    </w:p>
    <w:p w14:paraId="1D07E563" w14:textId="55CE2228" w:rsidR="00805496" w:rsidRDefault="000B46AA" w:rsidP="0038577B">
      <w:pPr>
        <w:spacing w:after="120" w:line="276" w:lineRule="auto"/>
        <w:jc w:val="both"/>
        <w:rPr>
          <w:rFonts w:ascii="Noto Sans" w:hAnsi="Noto Sans" w:cs="Noto Sans"/>
          <w:iCs/>
          <w:u w:color="000000"/>
          <w:lang w:val="en-GB"/>
        </w:rPr>
      </w:pPr>
      <w:r w:rsidRPr="0038577B">
        <w:rPr>
          <w:rFonts w:ascii="Noto Sans" w:hAnsi="Noto Sans" w:cs="Noto Sans"/>
          <w:iCs/>
          <w:lang w:val="en-GB" w:eastAsia="en-GB"/>
        </w:rPr>
        <w:t>I</w:t>
      </w:r>
      <w:r w:rsidR="00A72F57" w:rsidRPr="0038577B">
        <w:rPr>
          <w:rFonts w:ascii="Noto Sans" w:hAnsi="Noto Sans" w:cs="Noto Sans"/>
          <w:iCs/>
          <w:lang w:val="en-GB" w:eastAsia="en-GB"/>
        </w:rPr>
        <w:t>f this is Phase 2 of the project, or it has been decided to end the cooperation, include a t</w:t>
      </w:r>
      <w:r w:rsidRPr="0038577B">
        <w:rPr>
          <w:rFonts w:ascii="Noto Sans" w:hAnsi="Noto Sans" w:cs="Noto Sans"/>
          <w:iCs/>
          <w:lang w:val="en-GB" w:eastAsia="en-GB"/>
        </w:rPr>
        <w:t>ransition strategy</w:t>
      </w:r>
      <w:r w:rsidR="00A72F57">
        <w:rPr>
          <w:rFonts w:ascii="Noto Sans" w:hAnsi="Noto Sans" w:cs="Noto Sans"/>
          <w:iCs/>
          <w:lang w:val="en-GB" w:eastAsia="en-GB"/>
        </w:rPr>
        <w:t xml:space="preserve"> (see SSC Guidelines Chapter 4 and 1.2). </w:t>
      </w:r>
      <w:r w:rsidR="00A72F57" w:rsidRPr="00A72F57">
        <w:rPr>
          <w:rFonts w:ascii="Noto Sans" w:hAnsi="Noto Sans" w:cs="Noto Sans"/>
          <w:iCs/>
          <w:lang w:val="en-GB" w:eastAsia="en-GB"/>
        </w:rPr>
        <w:t>Develop a shared understanding among project partners about the end-of-project situation (what does success look like?)</w:t>
      </w:r>
      <w:r w:rsidR="00A72F57">
        <w:rPr>
          <w:rFonts w:ascii="Noto Sans" w:hAnsi="Noto Sans" w:cs="Noto Sans"/>
          <w:iCs/>
          <w:lang w:val="en-GB" w:eastAsia="en-GB"/>
        </w:rPr>
        <w:t>. This</w:t>
      </w:r>
      <w:r w:rsidR="00A72F57" w:rsidRPr="00A72F57">
        <w:rPr>
          <w:rFonts w:ascii="Noto Sans" w:hAnsi="Noto Sans" w:cs="Noto Sans"/>
          <w:iCs/>
          <w:lang w:val="en-GB" w:eastAsia="en-GB"/>
        </w:rPr>
        <w:t xml:space="preserve"> includes a road map of the goals, and the specific activities related to project completion/transition efforts to ensure sustainability of results and/or a strategy for transition to a cooperation without a project</w:t>
      </w:r>
      <w:r w:rsidR="00A72F57">
        <w:rPr>
          <w:rFonts w:ascii="Noto Sans" w:hAnsi="Noto Sans" w:cs="Noto Sans"/>
          <w:iCs/>
          <w:lang w:val="en-GB" w:eastAsia="en-GB"/>
        </w:rPr>
        <w:t>.</w:t>
      </w:r>
      <w:r w:rsidR="00A72F57">
        <w:rPr>
          <w:rFonts w:ascii="Noto Sans" w:hAnsi="Noto Sans" w:cs="Noto Sans"/>
          <w:iCs/>
          <w:u w:color="000000"/>
          <w:lang w:val="en-GB"/>
        </w:rPr>
        <w:t>]</w:t>
      </w:r>
    </w:p>
    <w:p w14:paraId="02C64E4B" w14:textId="60013045" w:rsidR="000B46AA" w:rsidRPr="000B46AA" w:rsidRDefault="000B46AA" w:rsidP="0038577B">
      <w:pPr>
        <w:pStyle w:val="Brdtekst1"/>
        <w:shd w:val="clear" w:color="auto" w:fill="E5E5E5"/>
        <w:spacing w:after="120"/>
        <w:rPr>
          <w:rFonts w:ascii="Noto Sans" w:eastAsia="Arial Unicode MS" w:hAnsi="Noto Sans" w:cs="Noto Sans"/>
          <w:b/>
          <w:bCs/>
          <w:caps/>
          <w:color w:val="9B0D2B"/>
          <w:sz w:val="24"/>
          <w:szCs w:val="24"/>
          <w:lang w:val="en-US" w:eastAsia="en-US"/>
        </w:rPr>
      </w:pPr>
      <w:r w:rsidRPr="000B46AA">
        <w:rPr>
          <w:rFonts w:ascii="Noto Sans" w:eastAsia="Arial Unicode MS" w:hAnsi="Noto Sans" w:cs="Noto Sans"/>
          <w:b/>
          <w:bCs/>
          <w:caps/>
          <w:color w:val="9B0D2B"/>
          <w:sz w:val="24"/>
          <w:szCs w:val="24"/>
          <w:lang w:val="en-US" w:eastAsia="en-US"/>
        </w:rPr>
        <w:t>3. Theory of Change and project description (</w:t>
      </w:r>
      <w:r w:rsidR="003D44A0">
        <w:rPr>
          <w:rFonts w:ascii="Noto Sans" w:eastAsia="Arial Unicode MS" w:hAnsi="Noto Sans" w:cs="Noto Sans"/>
          <w:b/>
          <w:bCs/>
          <w:caps/>
          <w:color w:val="9B0D2B"/>
          <w:sz w:val="24"/>
          <w:szCs w:val="24"/>
          <w:lang w:val="en-US" w:eastAsia="en-US"/>
        </w:rPr>
        <w:t>1-3</w:t>
      </w:r>
      <w:r w:rsidRPr="000B46AA">
        <w:rPr>
          <w:rFonts w:ascii="Noto Sans" w:eastAsia="Arial Unicode MS" w:hAnsi="Noto Sans" w:cs="Noto Sans"/>
          <w:b/>
          <w:bCs/>
          <w:caps/>
          <w:color w:val="9B0D2B"/>
          <w:sz w:val="24"/>
          <w:szCs w:val="24"/>
          <w:lang w:val="en-US" w:eastAsia="en-US"/>
        </w:rPr>
        <w:t xml:space="preserve"> pages)</w:t>
      </w:r>
    </w:p>
    <w:p w14:paraId="4C3E16ED" w14:textId="12E92968" w:rsidR="00595758" w:rsidRPr="009D50B2" w:rsidRDefault="00A72F57" w:rsidP="0038577B">
      <w:pPr>
        <w:spacing w:after="120" w:line="276" w:lineRule="auto"/>
        <w:jc w:val="both"/>
        <w:rPr>
          <w:rFonts w:ascii="Noto Sans" w:hAnsi="Noto Sans" w:cs="Noto Sans"/>
          <w:iCs/>
          <w:lang w:val="en-GB"/>
        </w:rPr>
      </w:pPr>
      <w:r w:rsidRPr="009D50B2">
        <w:rPr>
          <w:rFonts w:ascii="Noto Sans" w:hAnsi="Noto Sans" w:cs="Noto Sans"/>
          <w:iCs/>
          <w:lang w:val="en-GB"/>
        </w:rPr>
        <w:t>[</w:t>
      </w:r>
      <w:r w:rsidR="00595758" w:rsidRPr="00151C29">
        <w:rPr>
          <w:rFonts w:ascii="Noto Sans" w:hAnsi="Noto Sans" w:cs="Noto Sans"/>
          <w:iCs/>
          <w:lang w:val="en-GB"/>
        </w:rPr>
        <w:t>Outline the project itself and the</w:t>
      </w:r>
      <w:r w:rsidR="00835893" w:rsidRPr="00151C29">
        <w:rPr>
          <w:rFonts w:ascii="Noto Sans" w:hAnsi="Noto Sans" w:cs="Noto Sans"/>
          <w:iCs/>
          <w:lang w:val="en-GB"/>
        </w:rPr>
        <w:t xml:space="preserve"> underlying</w:t>
      </w:r>
      <w:r w:rsidR="00595758" w:rsidRPr="009D50B2">
        <w:rPr>
          <w:rFonts w:ascii="Noto Sans" w:hAnsi="Noto Sans" w:cs="Noto Sans"/>
          <w:iCs/>
          <w:lang w:val="en-GB"/>
        </w:rPr>
        <w:t xml:space="preserve"> theory of change. </w:t>
      </w:r>
      <w:r w:rsidRPr="009D50B2">
        <w:rPr>
          <w:rFonts w:ascii="Noto Sans" w:hAnsi="Noto Sans" w:cs="Noto Sans"/>
          <w:iCs/>
          <w:lang w:val="en-GB"/>
        </w:rPr>
        <w:t>See SSC Guidelines Chapter 1.2, 2.1.6, and 2.1.8.</w:t>
      </w:r>
      <w:r w:rsidR="00F1642F">
        <w:rPr>
          <w:rFonts w:ascii="Noto Sans" w:hAnsi="Noto Sans" w:cs="Noto Sans"/>
          <w:iCs/>
          <w:lang w:val="en-GB"/>
        </w:rPr>
        <w:t xml:space="preserve"> In particular</w:t>
      </w:r>
      <w:r w:rsidR="006E0585">
        <w:rPr>
          <w:rFonts w:ascii="Noto Sans" w:hAnsi="Noto Sans" w:cs="Noto Sans"/>
          <w:iCs/>
          <w:lang w:val="en-GB"/>
        </w:rPr>
        <w:t>,</w:t>
      </w:r>
      <w:r w:rsidR="00F1642F">
        <w:rPr>
          <w:rFonts w:ascii="Noto Sans" w:hAnsi="Noto Sans" w:cs="Noto Sans"/>
          <w:iCs/>
          <w:lang w:val="en-GB"/>
        </w:rPr>
        <w:t xml:space="preserve"> Chapter 1.2.1</w:t>
      </w:r>
      <w:r w:rsidR="006E0585">
        <w:rPr>
          <w:rFonts w:ascii="Noto Sans" w:hAnsi="Noto Sans" w:cs="Noto Sans"/>
          <w:iCs/>
          <w:lang w:val="en-GB"/>
        </w:rPr>
        <w:t xml:space="preserve"> is key to understanding what change is possible with an SSC project in terms of how capacities can be </w:t>
      </w:r>
      <w:r w:rsidR="0038577B">
        <w:rPr>
          <w:rFonts w:ascii="Noto Sans" w:hAnsi="Noto Sans" w:cs="Noto Sans"/>
          <w:iCs/>
          <w:lang w:val="en-GB"/>
        </w:rPr>
        <w:t>built</w:t>
      </w:r>
      <w:r w:rsidR="006E0585">
        <w:rPr>
          <w:rFonts w:ascii="Noto Sans" w:hAnsi="Noto Sans" w:cs="Noto Sans"/>
          <w:iCs/>
          <w:lang w:val="en-GB"/>
        </w:rPr>
        <w:t xml:space="preserve">. </w:t>
      </w:r>
    </w:p>
    <w:p w14:paraId="44BC2CCF" w14:textId="77777777" w:rsidR="00595758" w:rsidRPr="0038577B" w:rsidRDefault="00595758" w:rsidP="0038577B">
      <w:pPr>
        <w:spacing w:after="120" w:line="276" w:lineRule="auto"/>
        <w:jc w:val="both"/>
        <w:rPr>
          <w:rFonts w:ascii="Noto Sans" w:hAnsi="Noto Sans" w:cs="Noto Sans"/>
          <w:iCs/>
          <w:lang w:val="en-GB"/>
        </w:rPr>
      </w:pPr>
    </w:p>
    <w:p w14:paraId="7348C566" w14:textId="4181A9C7" w:rsidR="000B46AA" w:rsidRPr="0038577B" w:rsidRDefault="000B46AA" w:rsidP="0038577B">
      <w:pPr>
        <w:spacing w:after="120" w:line="276" w:lineRule="auto"/>
        <w:jc w:val="both"/>
        <w:rPr>
          <w:rFonts w:ascii="Noto Sans" w:hAnsi="Noto Sans" w:cs="Noto Sans"/>
          <w:iCs/>
          <w:lang w:val="en-GB" w:eastAsia="en-GB"/>
        </w:rPr>
      </w:pPr>
      <w:r w:rsidRPr="0038577B">
        <w:rPr>
          <w:rFonts w:ascii="Noto Sans" w:hAnsi="Noto Sans" w:cs="Noto Sans"/>
          <w:iCs/>
          <w:lang w:val="en-GB" w:eastAsia="en-GB"/>
        </w:rPr>
        <w:lastRenderedPageBreak/>
        <w:t>Present the intervention logic:</w:t>
      </w:r>
    </w:p>
    <w:p w14:paraId="49C9DDA1" w14:textId="2AD26867" w:rsidR="000B46AA" w:rsidRPr="006E0585" w:rsidRDefault="006E0585">
      <w:pPr>
        <w:pStyle w:val="ListParagraph"/>
        <w:numPr>
          <w:ilvl w:val="0"/>
          <w:numId w:val="46"/>
        </w:numPr>
        <w:spacing w:after="120"/>
        <w:jc w:val="both"/>
        <w:rPr>
          <w:rFonts w:ascii="Noto Sans" w:hAnsi="Noto Sans" w:cs="Noto Sans"/>
          <w:iCs/>
          <w:sz w:val="24"/>
          <w:szCs w:val="24"/>
          <w:lang w:val="en-GB"/>
        </w:rPr>
      </w:pPr>
      <w:r w:rsidRPr="006745A2">
        <w:rPr>
          <w:rFonts w:ascii="Noto Sans" w:hAnsi="Noto Sans" w:cs="Noto Sans"/>
          <w:iCs/>
          <w:sz w:val="24"/>
          <w:szCs w:val="24"/>
          <w:lang w:val="en-GB"/>
        </w:rPr>
        <w:t xml:space="preserve">List the main components of the project. </w:t>
      </w:r>
      <w:r w:rsidRPr="0038577B">
        <w:rPr>
          <w:rFonts w:ascii="Noto Sans" w:hAnsi="Noto Sans" w:cs="Noto Sans"/>
          <w:i/>
          <w:sz w:val="24"/>
          <w:szCs w:val="24"/>
          <w:lang w:val="en-GB"/>
        </w:rPr>
        <w:t>What</w:t>
      </w:r>
      <w:r w:rsidRPr="006745A2">
        <w:rPr>
          <w:rFonts w:ascii="Noto Sans" w:hAnsi="Noto Sans" w:cs="Noto Sans"/>
          <w:iCs/>
          <w:sz w:val="24"/>
          <w:szCs w:val="24"/>
          <w:lang w:val="en-GB"/>
        </w:rPr>
        <w:t xml:space="preserve"> changes are envisaged to be realised </w:t>
      </w:r>
      <w:r w:rsidRPr="006E0585">
        <w:rPr>
          <w:rFonts w:ascii="Noto Sans" w:hAnsi="Noto Sans" w:cs="Noto Sans"/>
          <w:iCs/>
          <w:sz w:val="24"/>
          <w:szCs w:val="24"/>
          <w:lang w:val="en-GB"/>
        </w:rPr>
        <w:t xml:space="preserve">in the partner authority’s capacities </w:t>
      </w:r>
      <w:r w:rsidRPr="00486644">
        <w:rPr>
          <w:rFonts w:ascii="Noto Sans" w:hAnsi="Noto Sans" w:cs="Noto Sans"/>
          <w:iCs/>
          <w:sz w:val="24"/>
          <w:szCs w:val="24"/>
          <w:lang w:val="en-GB"/>
        </w:rPr>
        <w:t>to improve framework conditions and delivery of products and services (i.e., the overarching objective 1 of the SSC instrument)</w:t>
      </w:r>
      <w:r>
        <w:rPr>
          <w:rFonts w:ascii="Noto Sans" w:hAnsi="Noto Sans" w:cs="Noto Sans"/>
          <w:iCs/>
          <w:sz w:val="24"/>
          <w:szCs w:val="24"/>
          <w:lang w:val="en-GB"/>
        </w:rPr>
        <w:t xml:space="preserve"> </w:t>
      </w:r>
      <w:r w:rsidRPr="006745A2">
        <w:rPr>
          <w:rFonts w:ascii="Noto Sans" w:hAnsi="Noto Sans" w:cs="Noto Sans"/>
          <w:iCs/>
          <w:sz w:val="24"/>
          <w:szCs w:val="24"/>
          <w:lang w:val="en-GB"/>
        </w:rPr>
        <w:t xml:space="preserve">through the partnership? </w:t>
      </w:r>
      <w:r w:rsidR="00904D8D" w:rsidRPr="006745A2">
        <w:rPr>
          <w:rFonts w:ascii="Noto Sans" w:hAnsi="Noto Sans" w:cs="Noto Sans"/>
          <w:iCs/>
          <w:sz w:val="24"/>
          <w:szCs w:val="24"/>
          <w:lang w:val="en-GB"/>
        </w:rPr>
        <w:t xml:space="preserve">Explain </w:t>
      </w:r>
      <w:r w:rsidR="00904D8D" w:rsidRPr="0038577B">
        <w:rPr>
          <w:rFonts w:ascii="Noto Sans" w:hAnsi="Noto Sans" w:cs="Noto Sans"/>
          <w:i/>
          <w:sz w:val="24"/>
          <w:szCs w:val="24"/>
          <w:lang w:val="en-GB"/>
        </w:rPr>
        <w:t>h</w:t>
      </w:r>
      <w:r w:rsidR="000B46AA" w:rsidRPr="0038577B">
        <w:rPr>
          <w:rFonts w:ascii="Noto Sans" w:hAnsi="Noto Sans" w:cs="Noto Sans"/>
          <w:i/>
          <w:sz w:val="24"/>
          <w:szCs w:val="24"/>
          <w:lang w:val="en-GB"/>
        </w:rPr>
        <w:t>ow</w:t>
      </w:r>
      <w:r w:rsidR="000B46AA" w:rsidRPr="006745A2">
        <w:rPr>
          <w:rFonts w:ascii="Noto Sans" w:hAnsi="Noto Sans" w:cs="Noto Sans"/>
          <w:iCs/>
          <w:sz w:val="24"/>
          <w:szCs w:val="24"/>
          <w:lang w:val="en-GB"/>
        </w:rPr>
        <w:t xml:space="preserve"> the project is expected to contribute to </w:t>
      </w:r>
      <w:r w:rsidR="000B46AA" w:rsidRPr="006E0585">
        <w:rPr>
          <w:rFonts w:ascii="Noto Sans" w:hAnsi="Noto Sans" w:cs="Noto Sans"/>
          <w:iCs/>
          <w:sz w:val="24"/>
          <w:szCs w:val="24"/>
          <w:lang w:val="en-GB"/>
        </w:rPr>
        <w:t xml:space="preserve">sustainable changes </w:t>
      </w:r>
      <w:r w:rsidR="00DB3867" w:rsidRPr="006E0585">
        <w:rPr>
          <w:rFonts w:ascii="Noto Sans" w:hAnsi="Noto Sans" w:cs="Noto Sans"/>
          <w:iCs/>
          <w:sz w:val="24"/>
          <w:szCs w:val="24"/>
          <w:lang w:val="en-GB"/>
        </w:rPr>
        <w:t>of the</w:t>
      </w:r>
      <w:r w:rsidR="000B46AA" w:rsidRPr="006E0585">
        <w:rPr>
          <w:rFonts w:ascii="Noto Sans" w:hAnsi="Noto Sans" w:cs="Noto Sans"/>
          <w:iCs/>
          <w:sz w:val="24"/>
          <w:szCs w:val="24"/>
          <w:lang w:val="en-GB"/>
        </w:rPr>
        <w:t xml:space="preserve"> partner authorities’ </w:t>
      </w:r>
      <w:r w:rsidR="00654F2E" w:rsidRPr="006E0585">
        <w:rPr>
          <w:rFonts w:ascii="Noto Sans" w:hAnsi="Noto Sans" w:cs="Noto Sans"/>
          <w:iCs/>
          <w:sz w:val="24"/>
          <w:szCs w:val="24"/>
          <w:lang w:val="en-GB"/>
        </w:rPr>
        <w:t>capacities</w:t>
      </w:r>
      <w:r w:rsidR="00595758" w:rsidRPr="006E0585">
        <w:rPr>
          <w:rFonts w:ascii="Noto Sans" w:hAnsi="Noto Sans" w:cs="Noto Sans"/>
          <w:iCs/>
          <w:sz w:val="24"/>
          <w:szCs w:val="24"/>
          <w:lang w:val="en-GB"/>
        </w:rPr>
        <w:t xml:space="preserve"> </w:t>
      </w:r>
      <w:r w:rsidRPr="006705EC">
        <w:rPr>
          <w:rFonts w:ascii="Noto Sans" w:hAnsi="Noto Sans" w:cs="Noto Sans"/>
          <w:iCs/>
          <w:sz w:val="24"/>
          <w:szCs w:val="24"/>
          <w:lang w:val="en-GB"/>
        </w:rPr>
        <w:t>and deliveries</w:t>
      </w:r>
      <w:r w:rsidR="000B46AA" w:rsidRPr="006E0585">
        <w:rPr>
          <w:rFonts w:ascii="Noto Sans" w:hAnsi="Noto Sans" w:cs="Noto Sans"/>
          <w:iCs/>
          <w:sz w:val="24"/>
          <w:szCs w:val="24"/>
          <w:lang w:val="en-GB"/>
        </w:rPr>
        <w:t>, and the mechanisms and pathways through which the intended changes will take place</w:t>
      </w:r>
      <w:r w:rsidR="00835893" w:rsidRPr="006E0585">
        <w:rPr>
          <w:rFonts w:ascii="Noto Sans" w:hAnsi="Noto Sans" w:cs="Noto Sans"/>
          <w:iCs/>
          <w:sz w:val="24"/>
          <w:szCs w:val="24"/>
          <w:lang w:val="en-GB"/>
        </w:rPr>
        <w:t xml:space="preserve"> (See SSC Guidelines Chapter 1.2.1, 2.1.6</w:t>
      </w:r>
      <w:r w:rsidR="00DB3867" w:rsidRPr="006E0585">
        <w:rPr>
          <w:rFonts w:ascii="Noto Sans" w:hAnsi="Noto Sans" w:cs="Noto Sans"/>
          <w:iCs/>
          <w:sz w:val="24"/>
          <w:szCs w:val="24"/>
          <w:lang w:val="en-GB"/>
        </w:rPr>
        <w:t>,</w:t>
      </w:r>
      <w:r w:rsidR="00835893" w:rsidRPr="006E0585">
        <w:rPr>
          <w:rFonts w:ascii="Noto Sans" w:hAnsi="Noto Sans" w:cs="Noto Sans"/>
          <w:iCs/>
          <w:sz w:val="24"/>
          <w:szCs w:val="24"/>
          <w:lang w:val="en-GB"/>
        </w:rPr>
        <w:t xml:space="preserve"> and 2.1.8)</w:t>
      </w:r>
      <w:r w:rsidR="00D02623" w:rsidRPr="006E0585">
        <w:rPr>
          <w:rFonts w:ascii="Noto Sans" w:hAnsi="Noto Sans" w:cs="Noto Sans"/>
          <w:iCs/>
          <w:sz w:val="24"/>
          <w:szCs w:val="24"/>
          <w:lang w:val="en-GB"/>
        </w:rPr>
        <w:t>.</w:t>
      </w:r>
    </w:p>
    <w:p w14:paraId="49A9C8EF" w14:textId="4F8B7333" w:rsidR="006E0585" w:rsidRDefault="006E0585">
      <w:pPr>
        <w:pStyle w:val="ListParagraph"/>
        <w:numPr>
          <w:ilvl w:val="0"/>
          <w:numId w:val="46"/>
        </w:numPr>
        <w:spacing w:after="120"/>
        <w:jc w:val="both"/>
        <w:rPr>
          <w:rFonts w:ascii="Noto Sans" w:hAnsi="Noto Sans" w:cs="Noto Sans"/>
          <w:iCs/>
          <w:sz w:val="24"/>
          <w:szCs w:val="24"/>
          <w:lang w:val="en-GB"/>
        </w:rPr>
      </w:pPr>
      <w:r w:rsidRPr="006E0585">
        <w:rPr>
          <w:rFonts w:ascii="Noto Sans" w:hAnsi="Noto Sans" w:cs="Noto Sans"/>
          <w:iCs/>
          <w:sz w:val="24"/>
          <w:szCs w:val="24"/>
          <w:lang w:val="en-GB"/>
        </w:rPr>
        <w:t xml:space="preserve">List the main components aiming to leverage the bilateral relationship and </w:t>
      </w:r>
      <w:r w:rsidRPr="006745A2">
        <w:rPr>
          <w:rFonts w:ascii="Noto Sans" w:hAnsi="Noto Sans" w:cs="Noto Sans"/>
          <w:iCs/>
          <w:sz w:val="24"/>
          <w:szCs w:val="24"/>
          <w:lang w:val="en-GB"/>
        </w:rPr>
        <w:t xml:space="preserve">joint multilateral action, and </w:t>
      </w:r>
      <w:r>
        <w:rPr>
          <w:rFonts w:ascii="Noto Sans" w:hAnsi="Noto Sans" w:cs="Noto Sans"/>
          <w:iCs/>
          <w:sz w:val="24"/>
          <w:szCs w:val="24"/>
          <w:lang w:val="en-GB"/>
        </w:rPr>
        <w:t>e</w:t>
      </w:r>
      <w:r w:rsidR="00904D8D" w:rsidRPr="006745A2">
        <w:rPr>
          <w:rFonts w:ascii="Noto Sans" w:hAnsi="Noto Sans" w:cs="Noto Sans"/>
          <w:iCs/>
          <w:sz w:val="24"/>
          <w:szCs w:val="24"/>
          <w:lang w:val="en-GB"/>
        </w:rPr>
        <w:t>xplain h</w:t>
      </w:r>
      <w:r w:rsidR="00A51B69" w:rsidRPr="006745A2">
        <w:rPr>
          <w:rFonts w:ascii="Noto Sans" w:hAnsi="Noto Sans" w:cs="Noto Sans"/>
          <w:iCs/>
          <w:sz w:val="24"/>
          <w:szCs w:val="24"/>
          <w:lang w:val="en-GB"/>
        </w:rPr>
        <w:t xml:space="preserve">ow the collaboration on capacity building </w:t>
      </w:r>
      <w:r w:rsidR="00904D8D" w:rsidRPr="006E0585">
        <w:rPr>
          <w:rFonts w:ascii="Noto Sans" w:hAnsi="Noto Sans" w:cs="Noto Sans"/>
          <w:iCs/>
          <w:sz w:val="24"/>
          <w:szCs w:val="24"/>
          <w:lang w:val="en-GB"/>
        </w:rPr>
        <w:t>(</w:t>
      </w:r>
      <w:r w:rsidR="003C3AE1" w:rsidRPr="006E0585">
        <w:rPr>
          <w:rFonts w:ascii="Noto Sans" w:hAnsi="Noto Sans" w:cs="Noto Sans"/>
          <w:iCs/>
          <w:sz w:val="24"/>
          <w:szCs w:val="24"/>
          <w:lang w:val="en-GB"/>
        </w:rPr>
        <w:t xml:space="preserve">overarching </w:t>
      </w:r>
      <w:r w:rsidR="00904D8D" w:rsidRPr="006E0585">
        <w:rPr>
          <w:rFonts w:ascii="Noto Sans" w:hAnsi="Noto Sans" w:cs="Noto Sans"/>
          <w:iCs/>
          <w:sz w:val="24"/>
          <w:szCs w:val="24"/>
          <w:lang w:val="en-GB"/>
        </w:rPr>
        <w:t xml:space="preserve">objective 1) </w:t>
      </w:r>
      <w:r w:rsidR="00907029" w:rsidRPr="006E0585">
        <w:rPr>
          <w:rFonts w:ascii="Noto Sans" w:hAnsi="Noto Sans" w:cs="Noto Sans"/>
          <w:iCs/>
          <w:sz w:val="24"/>
          <w:szCs w:val="24"/>
          <w:lang w:val="en-GB"/>
        </w:rPr>
        <w:t>is expected to</w:t>
      </w:r>
      <w:r w:rsidR="00A51B69" w:rsidRPr="006E0585">
        <w:rPr>
          <w:rFonts w:ascii="Noto Sans" w:hAnsi="Noto Sans" w:cs="Noto Sans"/>
          <w:iCs/>
          <w:sz w:val="24"/>
          <w:szCs w:val="24"/>
          <w:lang w:val="en-GB"/>
        </w:rPr>
        <w:t xml:space="preserve"> pave the way for strengthen</w:t>
      </w:r>
      <w:r w:rsidR="00595758" w:rsidRPr="006E0585">
        <w:rPr>
          <w:rFonts w:ascii="Noto Sans" w:hAnsi="Noto Sans" w:cs="Noto Sans"/>
          <w:iCs/>
          <w:sz w:val="24"/>
          <w:szCs w:val="24"/>
          <w:lang w:val="en-GB"/>
        </w:rPr>
        <w:t>ed</w:t>
      </w:r>
      <w:r w:rsidR="00A51B69" w:rsidRPr="006E0585">
        <w:rPr>
          <w:rFonts w:ascii="Noto Sans" w:hAnsi="Noto Sans" w:cs="Noto Sans"/>
          <w:iCs/>
          <w:sz w:val="24"/>
          <w:szCs w:val="24"/>
          <w:lang w:val="en-GB"/>
        </w:rPr>
        <w:t xml:space="preserve"> bilateral </w:t>
      </w:r>
      <w:r w:rsidR="00595758" w:rsidRPr="006E0585">
        <w:rPr>
          <w:rFonts w:ascii="Noto Sans" w:hAnsi="Noto Sans" w:cs="Noto Sans"/>
          <w:iCs/>
          <w:sz w:val="24"/>
          <w:szCs w:val="24"/>
          <w:lang w:val="en-GB"/>
        </w:rPr>
        <w:t xml:space="preserve">diplomatic </w:t>
      </w:r>
      <w:r w:rsidR="00A51B69" w:rsidRPr="006E0585">
        <w:rPr>
          <w:rFonts w:ascii="Noto Sans" w:hAnsi="Noto Sans" w:cs="Noto Sans"/>
          <w:iCs/>
          <w:sz w:val="24"/>
          <w:szCs w:val="24"/>
          <w:lang w:val="en-GB"/>
        </w:rPr>
        <w:t xml:space="preserve">relations </w:t>
      </w:r>
      <w:r w:rsidR="00904D8D" w:rsidRPr="006745A2">
        <w:rPr>
          <w:rFonts w:ascii="Noto Sans" w:hAnsi="Noto Sans" w:cs="Noto Sans"/>
          <w:iCs/>
          <w:sz w:val="24"/>
          <w:szCs w:val="24"/>
          <w:lang w:val="en-GB"/>
        </w:rPr>
        <w:t>(</w:t>
      </w:r>
      <w:r w:rsidR="003C3AE1" w:rsidRPr="006745A2">
        <w:rPr>
          <w:rFonts w:ascii="Noto Sans" w:hAnsi="Noto Sans" w:cs="Noto Sans"/>
          <w:iCs/>
          <w:sz w:val="24"/>
          <w:szCs w:val="24"/>
          <w:lang w:val="en-GB"/>
        </w:rPr>
        <w:t xml:space="preserve">overarching </w:t>
      </w:r>
      <w:r w:rsidR="00904D8D" w:rsidRPr="006E0585">
        <w:rPr>
          <w:rFonts w:ascii="Noto Sans" w:hAnsi="Noto Sans" w:cs="Noto Sans"/>
          <w:iCs/>
          <w:sz w:val="24"/>
          <w:szCs w:val="24"/>
          <w:lang w:val="en-GB"/>
        </w:rPr>
        <w:t>objective 2)</w:t>
      </w:r>
      <w:r w:rsidR="00A51B69" w:rsidRPr="006E0585">
        <w:rPr>
          <w:rFonts w:ascii="Noto Sans" w:hAnsi="Noto Sans" w:cs="Noto Sans"/>
          <w:iCs/>
          <w:sz w:val="24"/>
          <w:szCs w:val="24"/>
          <w:lang w:val="en-GB"/>
        </w:rPr>
        <w:t xml:space="preserve"> </w:t>
      </w:r>
      <w:r w:rsidRPr="00542D25">
        <w:rPr>
          <w:rFonts w:ascii="Noto Sans" w:hAnsi="Noto Sans" w:cs="Noto Sans"/>
          <w:iCs/>
          <w:sz w:val="24"/>
          <w:szCs w:val="24"/>
          <w:lang w:val="en-GB"/>
        </w:rPr>
        <w:t>(See SSC Guidelines Chapter 1.2.2, 2.1.6, and 2.1.8).</w:t>
      </w:r>
    </w:p>
    <w:p w14:paraId="7BA937C7" w14:textId="421B6201" w:rsidR="00A51B69" w:rsidRPr="006E0585" w:rsidRDefault="003577EC">
      <w:pPr>
        <w:pStyle w:val="ListParagraph"/>
        <w:numPr>
          <w:ilvl w:val="0"/>
          <w:numId w:val="46"/>
        </w:numPr>
        <w:spacing w:after="120"/>
        <w:jc w:val="both"/>
        <w:rPr>
          <w:rFonts w:ascii="Noto Sans" w:hAnsi="Noto Sans" w:cs="Noto Sans"/>
          <w:iCs/>
          <w:sz w:val="24"/>
          <w:szCs w:val="24"/>
          <w:lang w:val="en-GB"/>
        </w:rPr>
      </w:pPr>
      <w:r>
        <w:rPr>
          <w:rFonts w:ascii="Noto Sans" w:hAnsi="Noto Sans" w:cs="Noto Sans"/>
          <w:iCs/>
          <w:sz w:val="24"/>
          <w:szCs w:val="24"/>
          <w:lang w:val="en-GB"/>
        </w:rPr>
        <w:t xml:space="preserve">List the main </w:t>
      </w:r>
      <w:r w:rsidRPr="003D44A0">
        <w:rPr>
          <w:rFonts w:ascii="Noto Sans" w:hAnsi="Noto Sans" w:cs="Noto Sans"/>
          <w:iCs/>
          <w:sz w:val="24"/>
          <w:szCs w:val="24"/>
          <w:lang w:val="en-GB"/>
        </w:rPr>
        <w:t xml:space="preserve">components aiming to </w:t>
      </w:r>
      <w:r w:rsidRPr="00542D25">
        <w:rPr>
          <w:rFonts w:ascii="Noto Sans" w:hAnsi="Noto Sans" w:cs="Noto Sans"/>
          <w:iCs/>
          <w:sz w:val="24"/>
          <w:szCs w:val="24"/>
          <w:lang w:val="en-GB"/>
        </w:rPr>
        <w:t>stimulat</w:t>
      </w:r>
      <w:r w:rsidRPr="003D44A0">
        <w:rPr>
          <w:rFonts w:ascii="Noto Sans" w:hAnsi="Noto Sans" w:cs="Noto Sans"/>
          <w:iCs/>
          <w:sz w:val="24"/>
          <w:szCs w:val="24"/>
          <w:lang w:val="en-GB"/>
        </w:rPr>
        <w:t>e</w:t>
      </w:r>
      <w:r w:rsidRPr="00542D25">
        <w:rPr>
          <w:rFonts w:ascii="Noto Sans" w:hAnsi="Noto Sans" w:cs="Noto Sans"/>
          <w:iCs/>
          <w:sz w:val="24"/>
          <w:szCs w:val="24"/>
          <w:lang w:val="en-GB"/>
        </w:rPr>
        <w:t xml:space="preserve"> the interest of Danish companies</w:t>
      </w:r>
      <w:r w:rsidR="006745A2">
        <w:rPr>
          <w:rFonts w:ascii="Noto Sans" w:hAnsi="Noto Sans" w:cs="Noto Sans"/>
          <w:iCs/>
          <w:sz w:val="24"/>
          <w:szCs w:val="24"/>
          <w:lang w:val="en-GB"/>
        </w:rPr>
        <w:t xml:space="preserve"> to contribute to the country’s inclusive and sustainable development on a commercial basis,</w:t>
      </w:r>
      <w:r w:rsidRPr="00542D25">
        <w:rPr>
          <w:rFonts w:ascii="Noto Sans" w:hAnsi="Noto Sans" w:cs="Noto Sans"/>
          <w:iCs/>
          <w:sz w:val="24"/>
          <w:szCs w:val="24"/>
          <w:lang w:val="en-GB"/>
        </w:rPr>
        <w:t xml:space="preserve"> and enhance the knowledge of partner authorities of relevant Danish technologies and </w:t>
      </w:r>
      <w:r>
        <w:rPr>
          <w:rFonts w:ascii="Noto Sans" w:hAnsi="Noto Sans" w:cs="Noto Sans"/>
          <w:iCs/>
          <w:sz w:val="24"/>
          <w:szCs w:val="24"/>
          <w:lang w:val="en-GB"/>
        </w:rPr>
        <w:t>possible solutions, and e</w:t>
      </w:r>
      <w:r w:rsidRPr="00542D25">
        <w:rPr>
          <w:rFonts w:ascii="Noto Sans" w:hAnsi="Noto Sans" w:cs="Noto Sans"/>
          <w:iCs/>
          <w:sz w:val="24"/>
          <w:szCs w:val="24"/>
          <w:lang w:val="en-GB"/>
        </w:rPr>
        <w:t>xplain how the collaboration on capacity building (overarching objective 1) is expected to</w:t>
      </w:r>
      <w:r>
        <w:rPr>
          <w:rFonts w:ascii="Noto Sans" w:hAnsi="Noto Sans" w:cs="Noto Sans"/>
          <w:iCs/>
          <w:sz w:val="24"/>
          <w:szCs w:val="24"/>
          <w:lang w:val="en-GB"/>
        </w:rPr>
        <w:t xml:space="preserve"> </w:t>
      </w:r>
      <w:r w:rsidR="00595758" w:rsidRPr="006E0585">
        <w:rPr>
          <w:rFonts w:ascii="Noto Sans" w:hAnsi="Noto Sans" w:cs="Noto Sans"/>
          <w:iCs/>
          <w:sz w:val="24"/>
          <w:szCs w:val="24"/>
          <w:lang w:val="en-GB"/>
        </w:rPr>
        <w:t>further</w:t>
      </w:r>
      <w:r w:rsidR="00A51B69" w:rsidRPr="006E0585">
        <w:rPr>
          <w:rFonts w:ascii="Noto Sans" w:hAnsi="Noto Sans" w:cs="Noto Sans"/>
          <w:iCs/>
          <w:sz w:val="24"/>
          <w:szCs w:val="24"/>
          <w:lang w:val="en-GB"/>
        </w:rPr>
        <w:t xml:space="preserve"> engagement of the Danish private sector </w:t>
      </w:r>
      <w:r w:rsidR="00595758" w:rsidRPr="006E0585">
        <w:rPr>
          <w:rFonts w:ascii="Noto Sans" w:hAnsi="Noto Sans" w:cs="Noto Sans"/>
          <w:iCs/>
          <w:sz w:val="24"/>
          <w:szCs w:val="24"/>
          <w:lang w:val="en-GB"/>
        </w:rPr>
        <w:t xml:space="preserve">and use of Danish technology and knowledge on a commercial basis </w:t>
      </w:r>
      <w:r w:rsidR="00907029" w:rsidRPr="006E0585">
        <w:rPr>
          <w:rFonts w:ascii="Noto Sans" w:hAnsi="Noto Sans" w:cs="Noto Sans"/>
          <w:iCs/>
          <w:sz w:val="24"/>
          <w:szCs w:val="24"/>
          <w:lang w:val="en-GB"/>
        </w:rPr>
        <w:t xml:space="preserve">in the country </w:t>
      </w:r>
      <w:r w:rsidR="00A51B69" w:rsidRPr="006E0585">
        <w:rPr>
          <w:rFonts w:ascii="Noto Sans" w:hAnsi="Noto Sans" w:cs="Noto Sans"/>
          <w:iCs/>
          <w:sz w:val="24"/>
          <w:szCs w:val="24"/>
          <w:lang w:val="en-GB"/>
        </w:rPr>
        <w:t>in the longer term</w:t>
      </w:r>
      <w:r w:rsidR="00904D8D" w:rsidRPr="006E0585">
        <w:rPr>
          <w:rFonts w:ascii="Noto Sans" w:hAnsi="Noto Sans" w:cs="Noto Sans"/>
          <w:iCs/>
          <w:sz w:val="24"/>
          <w:szCs w:val="24"/>
          <w:lang w:val="en-GB"/>
        </w:rPr>
        <w:t xml:space="preserve"> (</w:t>
      </w:r>
      <w:r w:rsidR="003C3AE1" w:rsidRPr="006E0585">
        <w:rPr>
          <w:rFonts w:ascii="Noto Sans" w:hAnsi="Noto Sans" w:cs="Noto Sans"/>
          <w:iCs/>
          <w:sz w:val="24"/>
          <w:szCs w:val="24"/>
          <w:lang w:val="en-GB"/>
        </w:rPr>
        <w:t xml:space="preserve">overarching </w:t>
      </w:r>
      <w:r w:rsidR="00904D8D" w:rsidRPr="006E0585">
        <w:rPr>
          <w:rFonts w:ascii="Noto Sans" w:hAnsi="Noto Sans" w:cs="Noto Sans"/>
          <w:iCs/>
          <w:sz w:val="24"/>
          <w:szCs w:val="24"/>
          <w:lang w:val="en-GB"/>
        </w:rPr>
        <w:t>objectiv</w:t>
      </w:r>
      <w:r w:rsidR="00FF7E76" w:rsidRPr="006E0585">
        <w:rPr>
          <w:rFonts w:ascii="Noto Sans" w:hAnsi="Noto Sans" w:cs="Noto Sans"/>
          <w:iCs/>
          <w:sz w:val="24"/>
          <w:szCs w:val="24"/>
          <w:lang w:val="en-GB"/>
        </w:rPr>
        <w:t>e</w:t>
      </w:r>
      <w:r w:rsidR="00904D8D" w:rsidRPr="006E0585">
        <w:rPr>
          <w:rFonts w:ascii="Noto Sans" w:hAnsi="Noto Sans" w:cs="Noto Sans"/>
          <w:iCs/>
          <w:sz w:val="24"/>
          <w:szCs w:val="24"/>
          <w:lang w:val="en-GB"/>
        </w:rPr>
        <w:t xml:space="preserve"> 3)</w:t>
      </w:r>
      <w:r w:rsidR="00835893" w:rsidRPr="006E0585">
        <w:rPr>
          <w:rFonts w:ascii="Noto Sans" w:hAnsi="Noto Sans" w:cs="Noto Sans"/>
          <w:iCs/>
          <w:sz w:val="24"/>
          <w:szCs w:val="24"/>
          <w:lang w:val="en-GB"/>
        </w:rPr>
        <w:t xml:space="preserve"> (See SSC Guidelines Chapter 1.2.2, 1.2.3, 2.1.6</w:t>
      </w:r>
      <w:r w:rsidR="00DB3867" w:rsidRPr="006E0585">
        <w:rPr>
          <w:rFonts w:ascii="Noto Sans" w:hAnsi="Noto Sans" w:cs="Noto Sans"/>
          <w:iCs/>
          <w:sz w:val="24"/>
          <w:szCs w:val="24"/>
          <w:lang w:val="en-GB"/>
        </w:rPr>
        <w:t>,</w:t>
      </w:r>
      <w:r w:rsidR="00835893" w:rsidRPr="006E0585">
        <w:rPr>
          <w:rFonts w:ascii="Noto Sans" w:hAnsi="Noto Sans" w:cs="Noto Sans"/>
          <w:iCs/>
          <w:sz w:val="24"/>
          <w:szCs w:val="24"/>
          <w:lang w:val="en-GB"/>
        </w:rPr>
        <w:t xml:space="preserve"> and 2.1.8)</w:t>
      </w:r>
      <w:r w:rsidR="00904D8D" w:rsidRPr="006E0585">
        <w:rPr>
          <w:rFonts w:ascii="Noto Sans" w:hAnsi="Noto Sans" w:cs="Noto Sans"/>
          <w:iCs/>
          <w:sz w:val="24"/>
          <w:szCs w:val="24"/>
          <w:lang w:val="en-GB"/>
        </w:rPr>
        <w:t xml:space="preserve">. </w:t>
      </w:r>
    </w:p>
    <w:p w14:paraId="3E593EE5" w14:textId="68C41576" w:rsidR="000B46AA" w:rsidRPr="006745A2" w:rsidRDefault="000B46AA">
      <w:pPr>
        <w:pStyle w:val="ListParagraph"/>
        <w:numPr>
          <w:ilvl w:val="0"/>
          <w:numId w:val="46"/>
        </w:numPr>
        <w:spacing w:after="120"/>
        <w:jc w:val="both"/>
        <w:rPr>
          <w:lang w:val="en-GB"/>
        </w:rPr>
      </w:pPr>
      <w:r w:rsidRPr="009D50B2">
        <w:rPr>
          <w:rFonts w:ascii="Noto Sans" w:hAnsi="Noto Sans" w:cs="Noto Sans"/>
          <w:iCs/>
          <w:sz w:val="24"/>
          <w:szCs w:val="24"/>
          <w:lang w:val="en-GB"/>
        </w:rPr>
        <w:t xml:space="preserve">Highlight key assumptions made for such changes to take place </w:t>
      </w:r>
      <w:r w:rsidR="00835893" w:rsidRPr="009D50B2">
        <w:rPr>
          <w:rFonts w:ascii="Noto Sans" w:hAnsi="Noto Sans" w:cs="Noto Sans"/>
          <w:iCs/>
          <w:sz w:val="24"/>
          <w:szCs w:val="24"/>
          <w:lang w:val="en-GB"/>
        </w:rPr>
        <w:t>(</w:t>
      </w:r>
      <w:r w:rsidRPr="009D50B2">
        <w:rPr>
          <w:rFonts w:ascii="Noto Sans" w:hAnsi="Noto Sans" w:cs="Noto Sans"/>
          <w:iCs/>
          <w:sz w:val="24"/>
          <w:szCs w:val="24"/>
          <w:lang w:val="en-GB"/>
        </w:rPr>
        <w:t>the associated risks</w:t>
      </w:r>
      <w:r w:rsidR="00835893" w:rsidRPr="009D50B2">
        <w:rPr>
          <w:rFonts w:ascii="Noto Sans" w:hAnsi="Noto Sans" w:cs="Noto Sans"/>
          <w:iCs/>
          <w:sz w:val="24"/>
          <w:szCs w:val="24"/>
          <w:lang w:val="en-GB"/>
        </w:rPr>
        <w:t xml:space="preserve"> should be outlined below and in annex 3)</w:t>
      </w:r>
      <w:r w:rsidRPr="009D50B2">
        <w:rPr>
          <w:rFonts w:ascii="Noto Sans" w:hAnsi="Noto Sans" w:cs="Noto Sans"/>
          <w:iCs/>
          <w:sz w:val="24"/>
          <w:szCs w:val="24"/>
          <w:lang w:val="en-GB"/>
        </w:rPr>
        <w:t>. Assumptions could for example include central government support and availability of budget and staff, support</w:t>
      </w:r>
      <w:r w:rsidR="00DB3867">
        <w:rPr>
          <w:rFonts w:ascii="Noto Sans" w:hAnsi="Noto Sans" w:cs="Noto Sans"/>
          <w:iCs/>
          <w:sz w:val="24"/>
          <w:szCs w:val="24"/>
          <w:lang w:val="en-GB"/>
        </w:rPr>
        <w:t>,</w:t>
      </w:r>
      <w:r w:rsidRPr="009D50B2">
        <w:rPr>
          <w:rFonts w:ascii="Noto Sans" w:hAnsi="Noto Sans" w:cs="Noto Sans"/>
          <w:iCs/>
          <w:sz w:val="24"/>
          <w:szCs w:val="24"/>
          <w:lang w:val="en-GB"/>
        </w:rPr>
        <w:t xml:space="preserve"> and activities from critical partners in the sector, activities funded by other donors critical for the success of the project, change willingness within </w:t>
      </w:r>
      <w:r w:rsidR="00835893" w:rsidRPr="009D50B2">
        <w:rPr>
          <w:rFonts w:ascii="Noto Sans" w:hAnsi="Noto Sans" w:cs="Noto Sans"/>
          <w:iCs/>
          <w:sz w:val="24"/>
          <w:szCs w:val="24"/>
          <w:lang w:val="en-GB"/>
        </w:rPr>
        <w:t xml:space="preserve">the </w:t>
      </w:r>
      <w:r w:rsidRPr="009D50B2">
        <w:rPr>
          <w:rFonts w:ascii="Noto Sans" w:hAnsi="Noto Sans" w:cs="Noto Sans"/>
          <w:iCs/>
          <w:sz w:val="24"/>
          <w:szCs w:val="24"/>
          <w:lang w:val="en-GB"/>
        </w:rPr>
        <w:t xml:space="preserve">partner </w:t>
      </w:r>
      <w:r w:rsidR="00835893" w:rsidRPr="009D50B2">
        <w:rPr>
          <w:rFonts w:ascii="Noto Sans" w:hAnsi="Noto Sans" w:cs="Noto Sans"/>
          <w:iCs/>
          <w:sz w:val="24"/>
          <w:szCs w:val="24"/>
          <w:lang w:val="en-GB"/>
        </w:rPr>
        <w:t>authority</w:t>
      </w:r>
      <w:r w:rsidRPr="009D50B2">
        <w:rPr>
          <w:rFonts w:ascii="Noto Sans" w:hAnsi="Noto Sans" w:cs="Noto Sans"/>
          <w:iCs/>
          <w:sz w:val="24"/>
          <w:szCs w:val="24"/>
          <w:lang w:val="en-GB"/>
        </w:rPr>
        <w:t xml:space="preserve"> at highest level etc. Assumptions should identify element</w:t>
      </w:r>
      <w:r w:rsidR="00182E6C" w:rsidRPr="009D50B2">
        <w:rPr>
          <w:rFonts w:ascii="Noto Sans" w:hAnsi="Noto Sans" w:cs="Noto Sans"/>
          <w:iCs/>
          <w:sz w:val="24"/>
          <w:szCs w:val="24"/>
          <w:lang w:val="en-GB"/>
        </w:rPr>
        <w:t>s</w:t>
      </w:r>
      <w:r w:rsidRPr="009D50B2">
        <w:rPr>
          <w:rFonts w:ascii="Noto Sans" w:hAnsi="Noto Sans" w:cs="Noto Sans"/>
          <w:iCs/>
          <w:sz w:val="24"/>
          <w:szCs w:val="24"/>
          <w:lang w:val="en-GB"/>
        </w:rPr>
        <w:t xml:space="preserve"> which are critical for sustainable results of the Danish support. </w:t>
      </w:r>
    </w:p>
    <w:p w14:paraId="00CEBFA5" w14:textId="27A9C27C" w:rsidR="000B46AA" w:rsidRPr="0038577B" w:rsidRDefault="000B46AA">
      <w:pPr>
        <w:pStyle w:val="ListParagraph"/>
        <w:numPr>
          <w:ilvl w:val="0"/>
          <w:numId w:val="46"/>
        </w:numPr>
        <w:spacing w:after="120"/>
        <w:jc w:val="both"/>
        <w:rPr>
          <w:rFonts w:ascii="Noto Sans" w:hAnsi="Noto Sans" w:cs="Noto Sans"/>
          <w:iCs/>
          <w:sz w:val="24"/>
          <w:szCs w:val="24"/>
          <w:lang w:val="en-GB"/>
        </w:rPr>
      </w:pPr>
      <w:bookmarkStart w:id="5" w:name="_Hlk203746653"/>
      <w:r w:rsidRPr="003D44A0">
        <w:rPr>
          <w:rFonts w:ascii="Noto Sans" w:hAnsi="Noto Sans" w:cs="Noto Sans"/>
          <w:iCs/>
          <w:sz w:val="24"/>
          <w:szCs w:val="24"/>
          <w:lang w:val="en-GB"/>
        </w:rPr>
        <w:t>Describ</w:t>
      </w:r>
      <w:r w:rsidR="006745A2">
        <w:rPr>
          <w:rFonts w:ascii="Noto Sans" w:hAnsi="Noto Sans" w:cs="Noto Sans"/>
          <w:iCs/>
          <w:sz w:val="24"/>
          <w:szCs w:val="24"/>
          <w:lang w:val="en-GB"/>
        </w:rPr>
        <w:t>e</w:t>
      </w:r>
      <w:r w:rsidRPr="003D44A0">
        <w:rPr>
          <w:rFonts w:ascii="Noto Sans" w:hAnsi="Noto Sans" w:cs="Noto Sans"/>
          <w:iCs/>
          <w:sz w:val="24"/>
          <w:szCs w:val="24"/>
          <w:lang w:val="en-GB"/>
        </w:rPr>
        <w:t xml:space="preserve"> in concrete terms the end of project situation – meaning how has the </w:t>
      </w:r>
      <w:r w:rsidR="00627382" w:rsidRPr="003D44A0">
        <w:rPr>
          <w:rFonts w:ascii="Noto Sans" w:hAnsi="Noto Sans" w:cs="Noto Sans"/>
          <w:iCs/>
          <w:sz w:val="24"/>
          <w:szCs w:val="24"/>
          <w:lang w:val="en-GB"/>
        </w:rPr>
        <w:t xml:space="preserve">capacities or deliveries </w:t>
      </w:r>
      <w:r w:rsidRPr="003D44A0">
        <w:rPr>
          <w:rFonts w:ascii="Noto Sans" w:hAnsi="Noto Sans" w:cs="Noto Sans"/>
          <w:iCs/>
          <w:sz w:val="24"/>
          <w:szCs w:val="24"/>
          <w:lang w:val="en-GB"/>
        </w:rPr>
        <w:t>(</w:t>
      </w:r>
      <w:r w:rsidR="00627382" w:rsidRPr="003D44A0">
        <w:rPr>
          <w:rFonts w:ascii="Noto Sans" w:hAnsi="Noto Sans" w:cs="Noto Sans"/>
          <w:iCs/>
          <w:sz w:val="24"/>
          <w:szCs w:val="24"/>
          <w:lang w:val="en-GB"/>
        </w:rPr>
        <w:t xml:space="preserve">e.g., </w:t>
      </w:r>
      <w:r w:rsidRPr="003D44A0">
        <w:rPr>
          <w:rFonts w:ascii="Noto Sans" w:hAnsi="Noto Sans" w:cs="Noto Sans"/>
          <w:iCs/>
          <w:sz w:val="24"/>
          <w:szCs w:val="24"/>
          <w:lang w:val="en-GB"/>
        </w:rPr>
        <w:t xml:space="preserve">services and products) of the partner </w:t>
      </w:r>
      <w:r w:rsidR="007C5AEE" w:rsidRPr="003D44A0">
        <w:rPr>
          <w:rFonts w:ascii="Noto Sans" w:hAnsi="Noto Sans" w:cs="Noto Sans"/>
          <w:iCs/>
          <w:sz w:val="24"/>
          <w:szCs w:val="24"/>
          <w:lang w:val="en-GB"/>
        </w:rPr>
        <w:t xml:space="preserve">authority </w:t>
      </w:r>
      <w:r w:rsidRPr="003D44A0">
        <w:rPr>
          <w:rFonts w:ascii="Noto Sans" w:hAnsi="Noto Sans" w:cs="Noto Sans"/>
          <w:iCs/>
          <w:sz w:val="24"/>
          <w:szCs w:val="24"/>
          <w:lang w:val="en-GB"/>
        </w:rPr>
        <w:t xml:space="preserve">changed – </w:t>
      </w:r>
      <w:r w:rsidR="00627382" w:rsidRPr="003D44A0">
        <w:rPr>
          <w:rFonts w:ascii="Noto Sans" w:hAnsi="Noto Sans" w:cs="Noto Sans"/>
          <w:iCs/>
          <w:sz w:val="24"/>
          <w:szCs w:val="24"/>
          <w:lang w:val="en-GB"/>
        </w:rPr>
        <w:t xml:space="preserve">i.e., </w:t>
      </w:r>
      <w:r w:rsidRPr="003D44A0">
        <w:rPr>
          <w:rFonts w:ascii="Noto Sans" w:hAnsi="Noto Sans" w:cs="Noto Sans"/>
          <w:iCs/>
          <w:sz w:val="24"/>
          <w:szCs w:val="24"/>
          <w:lang w:val="en-GB"/>
        </w:rPr>
        <w:t>what will the partner do differently</w:t>
      </w:r>
      <w:r w:rsidR="00EB2451" w:rsidRPr="003D44A0">
        <w:rPr>
          <w:rFonts w:ascii="Noto Sans" w:hAnsi="Noto Sans" w:cs="Noto Sans"/>
          <w:iCs/>
          <w:sz w:val="24"/>
          <w:szCs w:val="24"/>
          <w:lang w:val="en-GB"/>
        </w:rPr>
        <w:t xml:space="preserve"> in the future</w:t>
      </w:r>
      <w:r w:rsidR="00CC556B" w:rsidRPr="003D44A0">
        <w:rPr>
          <w:rFonts w:ascii="Noto Sans" w:hAnsi="Noto Sans" w:cs="Noto Sans"/>
          <w:iCs/>
          <w:sz w:val="24"/>
          <w:szCs w:val="24"/>
          <w:lang w:val="en-GB"/>
        </w:rPr>
        <w:t>, and what ha</w:t>
      </w:r>
      <w:r w:rsidR="00627382" w:rsidRPr="003D44A0">
        <w:rPr>
          <w:rFonts w:ascii="Noto Sans" w:hAnsi="Noto Sans" w:cs="Noto Sans"/>
          <w:iCs/>
          <w:sz w:val="24"/>
          <w:szCs w:val="24"/>
          <w:lang w:val="en-GB"/>
        </w:rPr>
        <w:t>s</w:t>
      </w:r>
      <w:r w:rsidR="00CC556B" w:rsidRPr="003D44A0">
        <w:rPr>
          <w:rFonts w:ascii="Noto Sans" w:hAnsi="Noto Sans" w:cs="Noto Sans"/>
          <w:iCs/>
          <w:sz w:val="24"/>
          <w:szCs w:val="24"/>
          <w:lang w:val="en-GB"/>
        </w:rPr>
        <w:t xml:space="preserve"> been achieved with respect to </w:t>
      </w:r>
      <w:r w:rsidR="007C5AEE" w:rsidRPr="003D44A0">
        <w:rPr>
          <w:rFonts w:ascii="Noto Sans" w:hAnsi="Noto Sans" w:cs="Noto Sans"/>
          <w:iCs/>
          <w:sz w:val="24"/>
          <w:szCs w:val="24"/>
          <w:lang w:val="en-GB"/>
        </w:rPr>
        <w:t xml:space="preserve">deeper and wider </w:t>
      </w:r>
      <w:r w:rsidR="00CC556B" w:rsidRPr="003D44A0">
        <w:rPr>
          <w:rFonts w:ascii="Noto Sans" w:hAnsi="Noto Sans" w:cs="Noto Sans"/>
          <w:iCs/>
          <w:sz w:val="24"/>
          <w:szCs w:val="24"/>
          <w:lang w:val="en-GB"/>
        </w:rPr>
        <w:t>bilateral relations</w:t>
      </w:r>
      <w:r w:rsidR="00FF7308" w:rsidRPr="003D44A0">
        <w:rPr>
          <w:rFonts w:ascii="Noto Sans" w:hAnsi="Noto Sans" w:cs="Noto Sans"/>
          <w:iCs/>
          <w:sz w:val="24"/>
          <w:szCs w:val="24"/>
          <w:lang w:val="en-GB"/>
        </w:rPr>
        <w:t>,</w:t>
      </w:r>
      <w:r w:rsidR="00CC556B" w:rsidRPr="003D44A0">
        <w:rPr>
          <w:rFonts w:ascii="Noto Sans" w:hAnsi="Noto Sans" w:cs="Noto Sans"/>
          <w:iCs/>
          <w:sz w:val="24"/>
          <w:szCs w:val="24"/>
          <w:lang w:val="en-GB"/>
        </w:rPr>
        <w:t xml:space="preserve"> and </w:t>
      </w:r>
      <w:r w:rsidR="007C5AEE" w:rsidRPr="003D44A0">
        <w:rPr>
          <w:rFonts w:ascii="Noto Sans" w:hAnsi="Noto Sans" w:cs="Noto Sans"/>
          <w:iCs/>
          <w:sz w:val="24"/>
          <w:szCs w:val="24"/>
          <w:lang w:val="en-GB"/>
        </w:rPr>
        <w:t xml:space="preserve">enhanced </w:t>
      </w:r>
      <w:r w:rsidR="003E13D6" w:rsidRPr="003D44A0">
        <w:rPr>
          <w:rFonts w:ascii="Noto Sans" w:hAnsi="Noto Sans" w:cs="Noto Sans"/>
          <w:iCs/>
          <w:sz w:val="24"/>
          <w:szCs w:val="24"/>
          <w:lang w:val="en-GB"/>
        </w:rPr>
        <w:t>private sector engagement</w:t>
      </w:r>
      <w:r w:rsidR="007C5AEE" w:rsidRPr="003D44A0">
        <w:rPr>
          <w:rFonts w:ascii="Noto Sans" w:hAnsi="Noto Sans" w:cs="Noto Sans"/>
          <w:iCs/>
          <w:sz w:val="24"/>
          <w:szCs w:val="24"/>
          <w:lang w:val="en-GB"/>
        </w:rPr>
        <w:t xml:space="preserve"> in the longer term.</w:t>
      </w:r>
      <w:bookmarkEnd w:id="5"/>
      <w:r w:rsidR="00E10C7D">
        <w:rPr>
          <w:rFonts w:ascii="Noto Sans" w:hAnsi="Noto Sans" w:cs="Noto Sans"/>
          <w:iCs/>
          <w:sz w:val="24"/>
          <w:szCs w:val="24"/>
          <w:lang w:val="en-GB"/>
        </w:rPr>
        <w:t>]</w:t>
      </w:r>
    </w:p>
    <w:p w14:paraId="3ECB6D1D" w14:textId="46923A39" w:rsidR="000B46AA" w:rsidRPr="000B46AA" w:rsidRDefault="000B46AA" w:rsidP="0038577B">
      <w:pPr>
        <w:pStyle w:val="Brdtekst1"/>
        <w:shd w:val="clear" w:color="auto" w:fill="E5E5E5"/>
        <w:spacing w:after="120"/>
        <w:rPr>
          <w:rFonts w:ascii="Noto Sans" w:eastAsia="Arial Unicode MS" w:hAnsi="Noto Sans" w:cs="Noto Sans"/>
          <w:b/>
          <w:bCs/>
          <w:caps/>
          <w:color w:val="9B0D2B"/>
          <w:sz w:val="24"/>
          <w:szCs w:val="24"/>
          <w:lang w:val="en-US" w:eastAsia="en-US"/>
        </w:rPr>
      </w:pPr>
      <w:r w:rsidRPr="000B46AA">
        <w:rPr>
          <w:rFonts w:ascii="Noto Sans" w:eastAsia="Arial Unicode MS" w:hAnsi="Noto Sans" w:cs="Noto Sans"/>
          <w:b/>
          <w:bCs/>
          <w:caps/>
          <w:color w:val="9B0D2B"/>
          <w:sz w:val="24"/>
          <w:szCs w:val="24"/>
          <w:lang w:val="en-US" w:eastAsia="en-US"/>
        </w:rPr>
        <w:t>4. Project objective and results framework (3 pages)</w:t>
      </w:r>
    </w:p>
    <w:p w14:paraId="11009C56" w14:textId="3AD503AC" w:rsidR="00113DA2" w:rsidRDefault="00113DA2" w:rsidP="0038577B">
      <w:pPr>
        <w:spacing w:after="120" w:line="276" w:lineRule="auto"/>
        <w:jc w:val="both"/>
        <w:rPr>
          <w:rFonts w:ascii="Noto Sans" w:hAnsi="Noto Sans" w:cs="Noto Sans"/>
          <w:iCs/>
          <w:lang w:val="en-GB"/>
        </w:rPr>
      </w:pPr>
      <w:r w:rsidRPr="0038577B">
        <w:rPr>
          <w:rFonts w:ascii="Noto Sans" w:hAnsi="Noto Sans" w:cs="Noto Sans"/>
          <w:iCs/>
          <w:lang w:val="en-GB"/>
        </w:rPr>
        <w:t>[Fill in the results framework table below.</w:t>
      </w:r>
      <w:r>
        <w:rPr>
          <w:rFonts w:ascii="Noto Sans" w:hAnsi="Noto Sans" w:cs="Noto Sans"/>
          <w:iCs/>
          <w:lang w:val="en-GB"/>
        </w:rPr>
        <w:t xml:space="preserve"> See SSC Guidelines Chapter 2.1.8.</w:t>
      </w:r>
      <w:r w:rsidRPr="0038577B">
        <w:rPr>
          <w:rFonts w:ascii="Noto Sans" w:hAnsi="Noto Sans" w:cs="Noto Sans"/>
          <w:iCs/>
          <w:lang w:val="en-GB"/>
        </w:rPr>
        <w:t xml:space="preserve"> </w:t>
      </w:r>
      <w:r w:rsidR="007455C0" w:rsidRPr="0038577B">
        <w:rPr>
          <w:rFonts w:ascii="Noto Sans" w:hAnsi="Noto Sans" w:cs="Noto Sans"/>
          <w:iCs/>
          <w:lang w:val="en-GB"/>
        </w:rPr>
        <w:t>The project level results framework should</w:t>
      </w:r>
      <w:r>
        <w:rPr>
          <w:rFonts w:ascii="Noto Sans" w:hAnsi="Noto Sans" w:cs="Noto Sans"/>
          <w:iCs/>
          <w:lang w:val="en-GB"/>
        </w:rPr>
        <w:t xml:space="preserve"> r</w:t>
      </w:r>
      <w:r w:rsidR="007455C0" w:rsidRPr="0038577B">
        <w:rPr>
          <w:rFonts w:ascii="Noto Sans" w:hAnsi="Noto Sans" w:cs="Noto Sans"/>
          <w:iCs/>
          <w:lang w:val="en-GB"/>
        </w:rPr>
        <w:t xml:space="preserve">eflect and contribute </w:t>
      </w:r>
      <w:r w:rsidR="007455C0" w:rsidRPr="0038577B">
        <w:rPr>
          <w:rFonts w:ascii="Noto Sans" w:hAnsi="Noto Sans" w:cs="Noto Sans"/>
          <w:iCs/>
        </w:rPr>
        <w:t>to</w:t>
      </w:r>
      <w:r w:rsidR="007455C0" w:rsidRPr="0038577B">
        <w:rPr>
          <w:rFonts w:ascii="Noto Sans" w:hAnsi="Noto Sans" w:cs="Noto Sans"/>
          <w:iCs/>
          <w:lang w:val="en-GB"/>
        </w:rPr>
        <w:t xml:space="preserve"> the three overarching objectives of the SSC instrument.</w:t>
      </w:r>
      <w:r>
        <w:rPr>
          <w:rFonts w:ascii="Noto Sans" w:hAnsi="Noto Sans" w:cs="Noto Sans"/>
          <w:iCs/>
          <w:lang w:val="en-GB"/>
        </w:rPr>
        <w:t xml:space="preserve"> </w:t>
      </w:r>
      <w:r w:rsidR="007455C0" w:rsidRPr="007455C0">
        <w:rPr>
          <w:rFonts w:ascii="Noto Sans" w:hAnsi="Noto Sans" w:cs="Noto Sans"/>
          <w:iCs/>
          <w:lang w:val="en-GB"/>
        </w:rPr>
        <w:t>For Danish authorities with a</w:t>
      </w:r>
      <w:r w:rsidR="000A1538">
        <w:rPr>
          <w:rFonts w:ascii="Noto Sans" w:hAnsi="Noto Sans" w:cs="Noto Sans"/>
          <w:iCs/>
          <w:lang w:val="en-GB"/>
        </w:rPr>
        <w:t xml:space="preserve"> framework programme</w:t>
      </w:r>
      <w:r w:rsidR="007455C0" w:rsidRPr="007455C0">
        <w:rPr>
          <w:rFonts w:ascii="Noto Sans" w:hAnsi="Noto Sans" w:cs="Noto Sans"/>
          <w:iCs/>
          <w:lang w:val="en-GB"/>
        </w:rPr>
        <w:t xml:space="preserve"> </w:t>
      </w:r>
      <w:r w:rsidR="000A1538">
        <w:rPr>
          <w:rFonts w:ascii="Noto Sans" w:hAnsi="Noto Sans" w:cs="Noto Sans"/>
          <w:iCs/>
          <w:lang w:val="en-GB"/>
        </w:rPr>
        <w:t>(</w:t>
      </w:r>
      <w:r w:rsidR="007455C0" w:rsidRPr="007455C0">
        <w:rPr>
          <w:rFonts w:ascii="Noto Sans" w:hAnsi="Noto Sans" w:cs="Noto Sans"/>
          <w:iCs/>
          <w:lang w:val="en-GB"/>
        </w:rPr>
        <w:t>FP</w:t>
      </w:r>
      <w:r w:rsidR="000A1538">
        <w:rPr>
          <w:rFonts w:ascii="Noto Sans" w:hAnsi="Noto Sans" w:cs="Noto Sans"/>
          <w:iCs/>
          <w:lang w:val="en-GB"/>
        </w:rPr>
        <w:t>)</w:t>
      </w:r>
      <w:r w:rsidR="007455C0" w:rsidRPr="007455C0">
        <w:rPr>
          <w:rFonts w:ascii="Noto Sans" w:hAnsi="Noto Sans" w:cs="Noto Sans"/>
          <w:iCs/>
          <w:lang w:val="en-GB"/>
        </w:rPr>
        <w:t xml:space="preserve">, the project results framework should also reflect the specific thematic areas and targets that have been </w:t>
      </w:r>
      <w:r w:rsidR="007455C0" w:rsidRPr="007455C0">
        <w:rPr>
          <w:rFonts w:ascii="Noto Sans" w:hAnsi="Noto Sans" w:cs="Noto Sans"/>
          <w:iCs/>
          <w:lang w:val="en-GB"/>
        </w:rPr>
        <w:lastRenderedPageBreak/>
        <w:t xml:space="preserve">established in the FP, and how the project is expected to contribute to </w:t>
      </w:r>
      <w:r w:rsidR="007455C0" w:rsidRPr="007455C0">
        <w:rPr>
          <w:rFonts w:ascii="Noto Sans" w:hAnsi="Noto Sans" w:cs="Noto Sans"/>
          <w:iCs/>
          <w:szCs w:val="28"/>
          <w:lang w:val="en-GB"/>
        </w:rPr>
        <w:t xml:space="preserve">the </w:t>
      </w:r>
      <w:r w:rsidR="00FF7308">
        <w:rPr>
          <w:rFonts w:ascii="Noto Sans" w:hAnsi="Noto Sans" w:cs="Noto Sans"/>
          <w:iCs/>
          <w:szCs w:val="28"/>
          <w:lang w:val="en-GB"/>
        </w:rPr>
        <w:t xml:space="preserve">FP’s </w:t>
      </w:r>
      <w:r w:rsidR="007455C0" w:rsidRPr="007455C0">
        <w:rPr>
          <w:rFonts w:ascii="Noto Sans" w:hAnsi="Noto Sans" w:cs="Noto Sans"/>
          <w:iCs/>
          <w:szCs w:val="28"/>
          <w:lang w:val="en-GB"/>
        </w:rPr>
        <w:t>overall outputs and outcomes</w:t>
      </w:r>
      <w:r w:rsidR="0040521E">
        <w:rPr>
          <w:rFonts w:ascii="Noto Sans" w:hAnsi="Noto Sans" w:cs="Noto Sans"/>
          <w:iCs/>
          <w:szCs w:val="28"/>
          <w:lang w:val="en-GB"/>
        </w:rPr>
        <w:t xml:space="preserve"> </w:t>
      </w:r>
      <w:r w:rsidR="0040521E">
        <w:rPr>
          <w:rFonts w:ascii="Noto Sans" w:hAnsi="Noto Sans" w:cs="Noto Sans"/>
          <w:iCs/>
          <w:lang w:val="en-GB"/>
        </w:rPr>
        <w:t>(only relevant for FPs approved before 2026)</w:t>
      </w:r>
      <w:r w:rsidR="007455C0" w:rsidRPr="007455C0">
        <w:rPr>
          <w:rFonts w:ascii="Noto Sans" w:hAnsi="Noto Sans" w:cs="Noto Sans"/>
          <w:iCs/>
          <w:szCs w:val="28"/>
          <w:lang w:val="en-GB"/>
        </w:rPr>
        <w:t>.</w:t>
      </w:r>
      <w:r w:rsidR="000B46AA" w:rsidRPr="007455C0">
        <w:rPr>
          <w:rFonts w:ascii="Noto Sans" w:hAnsi="Noto Sans" w:cs="Noto Sans"/>
          <w:iCs/>
          <w:lang w:val="en-GB"/>
        </w:rPr>
        <w:t xml:space="preserve"> </w:t>
      </w:r>
    </w:p>
    <w:p w14:paraId="76DB6840" w14:textId="638F0B27" w:rsidR="000B46AA" w:rsidRDefault="000B46AA" w:rsidP="0038577B">
      <w:pPr>
        <w:spacing w:after="120" w:line="276" w:lineRule="auto"/>
        <w:jc w:val="both"/>
        <w:rPr>
          <w:rFonts w:ascii="Noto Sans" w:hAnsi="Noto Sans" w:cs="Noto Sans"/>
          <w:iCs/>
          <w:u w:color="000000"/>
          <w:lang w:val="en-GB"/>
        </w:rPr>
      </w:pPr>
      <w:r w:rsidRPr="007455C0">
        <w:rPr>
          <w:rFonts w:ascii="Noto Sans" w:hAnsi="Noto Sans" w:cs="Noto Sans"/>
          <w:iCs/>
          <w:lang w:val="en-GB"/>
        </w:rPr>
        <w:t>The table below provides an example based on one outcome.</w:t>
      </w:r>
      <w:r w:rsidR="008D4657">
        <w:rPr>
          <w:rFonts w:ascii="Noto Sans" w:hAnsi="Noto Sans" w:cs="Noto Sans"/>
          <w:iCs/>
          <w:lang w:val="en-GB"/>
        </w:rPr>
        <w:t xml:space="preserve"> Copy and paste rows as necessary.</w:t>
      </w:r>
      <w:r w:rsidRPr="007455C0">
        <w:rPr>
          <w:rFonts w:ascii="Noto Sans" w:hAnsi="Noto Sans" w:cs="Noto Sans"/>
          <w:iCs/>
          <w:lang w:val="en-GB"/>
        </w:rPr>
        <w:t xml:space="preserve"> </w:t>
      </w:r>
      <w:r w:rsidR="007455C0">
        <w:rPr>
          <w:rFonts w:ascii="Noto Sans" w:hAnsi="Noto Sans" w:cs="Noto Sans"/>
          <w:iCs/>
        </w:rPr>
        <w:t>T</w:t>
      </w:r>
      <w:r w:rsidRPr="007455C0">
        <w:rPr>
          <w:rFonts w:ascii="Noto Sans" w:hAnsi="Noto Sans" w:cs="Noto Sans"/>
          <w:iCs/>
          <w:lang w:val="en-GB"/>
        </w:rPr>
        <w:t xml:space="preserve">he project should include </w:t>
      </w:r>
      <w:r w:rsidR="007455C0" w:rsidRPr="007455C0">
        <w:rPr>
          <w:rFonts w:ascii="Noto Sans" w:hAnsi="Noto Sans" w:cs="Noto Sans"/>
          <w:iCs/>
          <w:lang w:val="en-GB"/>
        </w:rPr>
        <w:t>3-6 outcomes</w:t>
      </w:r>
      <w:r w:rsidRPr="007455C0">
        <w:rPr>
          <w:rFonts w:ascii="Noto Sans" w:hAnsi="Noto Sans" w:cs="Noto Sans"/>
          <w:iCs/>
          <w:lang w:val="en-GB"/>
        </w:rPr>
        <w:t xml:space="preserve"> and a maximum of </w:t>
      </w:r>
      <w:r w:rsidR="00113DA2">
        <w:rPr>
          <w:rFonts w:ascii="Noto Sans" w:hAnsi="Noto Sans" w:cs="Noto Sans"/>
          <w:iCs/>
          <w:lang w:val="en-GB"/>
        </w:rPr>
        <w:t>12</w:t>
      </w:r>
      <w:r w:rsidR="00113DA2" w:rsidRPr="007455C0">
        <w:rPr>
          <w:rFonts w:ascii="Noto Sans" w:hAnsi="Noto Sans" w:cs="Noto Sans"/>
          <w:iCs/>
          <w:lang w:val="en-GB"/>
        </w:rPr>
        <w:t xml:space="preserve"> </w:t>
      </w:r>
      <w:r w:rsidRPr="007455C0">
        <w:rPr>
          <w:rFonts w:ascii="Noto Sans" w:hAnsi="Noto Sans" w:cs="Noto Sans"/>
          <w:iCs/>
          <w:lang w:val="en-GB"/>
        </w:rPr>
        <w:t>outputs in total.</w:t>
      </w:r>
      <w:r w:rsidR="007D1894">
        <w:rPr>
          <w:rFonts w:ascii="Noto Sans" w:hAnsi="Noto Sans" w:cs="Noto Sans"/>
          <w:iCs/>
          <w:lang w:val="en-GB"/>
        </w:rPr>
        <w:t xml:space="preserve"> There should be at least one outcome </w:t>
      </w:r>
      <w:r w:rsidR="000867D9">
        <w:rPr>
          <w:rFonts w:ascii="Noto Sans" w:hAnsi="Noto Sans" w:cs="Noto Sans"/>
          <w:iCs/>
          <w:lang w:val="en-GB"/>
        </w:rPr>
        <w:t xml:space="preserve">for each of </w:t>
      </w:r>
      <w:r w:rsidR="00EB2451">
        <w:rPr>
          <w:rFonts w:ascii="Noto Sans" w:hAnsi="Noto Sans" w:cs="Noto Sans"/>
          <w:iCs/>
          <w:lang w:val="en-GB"/>
        </w:rPr>
        <w:t xml:space="preserve">the </w:t>
      </w:r>
      <w:r w:rsidR="000867D9">
        <w:rPr>
          <w:rFonts w:ascii="Noto Sans" w:hAnsi="Noto Sans" w:cs="Noto Sans"/>
          <w:iCs/>
          <w:lang w:val="en-GB"/>
        </w:rPr>
        <w:t xml:space="preserve">overarching objectives </w:t>
      </w:r>
      <w:r w:rsidR="00EB2451">
        <w:rPr>
          <w:rFonts w:ascii="Noto Sans" w:hAnsi="Noto Sans" w:cs="Noto Sans"/>
          <w:iCs/>
          <w:lang w:val="en-GB"/>
        </w:rPr>
        <w:t xml:space="preserve">2 and 3 </w:t>
      </w:r>
      <w:r w:rsidR="000867D9">
        <w:rPr>
          <w:rFonts w:ascii="Noto Sans" w:hAnsi="Noto Sans" w:cs="Noto Sans"/>
          <w:iCs/>
          <w:lang w:val="en-GB"/>
        </w:rPr>
        <w:t>of the SSC instrument. Formulation of outcomes and outputs should reflect the</w:t>
      </w:r>
      <w:r w:rsidR="00113DA2">
        <w:rPr>
          <w:rFonts w:ascii="Noto Sans" w:hAnsi="Noto Sans" w:cs="Noto Sans"/>
          <w:iCs/>
          <w:lang w:val="en-GB"/>
        </w:rPr>
        <w:t xml:space="preserve"> fact that</w:t>
      </w:r>
      <w:r w:rsidR="000867D9">
        <w:rPr>
          <w:rFonts w:ascii="Noto Sans" w:hAnsi="Noto Sans" w:cs="Noto Sans"/>
          <w:iCs/>
          <w:lang w:val="en-GB"/>
        </w:rPr>
        <w:t xml:space="preserve"> </w:t>
      </w:r>
      <w:r w:rsidR="003C3AE1">
        <w:rPr>
          <w:rFonts w:ascii="Noto Sans" w:hAnsi="Noto Sans" w:cs="Noto Sans"/>
          <w:iCs/>
          <w:lang w:val="en-GB"/>
        </w:rPr>
        <w:t xml:space="preserve">the </w:t>
      </w:r>
      <w:r w:rsidR="000867D9">
        <w:rPr>
          <w:rFonts w:ascii="Noto Sans" w:hAnsi="Noto Sans" w:cs="Noto Sans"/>
          <w:iCs/>
          <w:lang w:val="en-GB"/>
        </w:rPr>
        <w:t>SSC</w:t>
      </w:r>
      <w:r w:rsidR="00113DA2">
        <w:rPr>
          <w:rFonts w:ascii="Noto Sans" w:hAnsi="Noto Sans" w:cs="Noto Sans"/>
          <w:iCs/>
          <w:lang w:val="en-GB"/>
        </w:rPr>
        <w:t xml:space="preserve"> instrument</w:t>
      </w:r>
      <w:r w:rsidR="000867D9">
        <w:rPr>
          <w:rFonts w:ascii="Noto Sans" w:hAnsi="Noto Sans" w:cs="Noto Sans"/>
          <w:iCs/>
          <w:lang w:val="en-GB"/>
        </w:rPr>
        <w:t xml:space="preserve"> </w:t>
      </w:r>
      <w:r w:rsidR="00113DA2">
        <w:rPr>
          <w:rFonts w:ascii="Noto Sans" w:hAnsi="Noto Sans" w:cs="Noto Sans"/>
          <w:iCs/>
          <w:lang w:val="en-GB"/>
        </w:rPr>
        <w:t>is funded by</w:t>
      </w:r>
      <w:r w:rsidR="000867D9">
        <w:rPr>
          <w:rFonts w:ascii="Noto Sans" w:hAnsi="Noto Sans" w:cs="Noto Sans"/>
          <w:iCs/>
          <w:lang w:val="en-GB"/>
        </w:rPr>
        <w:t xml:space="preserve"> official development </w:t>
      </w:r>
      <w:r w:rsidR="00A97243">
        <w:rPr>
          <w:rFonts w:ascii="Noto Sans" w:hAnsi="Noto Sans" w:cs="Noto Sans"/>
          <w:iCs/>
          <w:lang w:val="en-GB"/>
        </w:rPr>
        <w:t>assistance (ODA)</w:t>
      </w:r>
      <w:r w:rsidR="000867D9">
        <w:rPr>
          <w:rFonts w:ascii="Noto Sans" w:hAnsi="Noto Sans" w:cs="Noto Sans"/>
          <w:iCs/>
          <w:lang w:val="en-GB"/>
        </w:rPr>
        <w:t xml:space="preserve"> </w:t>
      </w:r>
      <w:r w:rsidR="00A97243">
        <w:rPr>
          <w:rFonts w:ascii="Noto Sans" w:hAnsi="Noto Sans" w:cs="Noto Sans"/>
          <w:iCs/>
          <w:lang w:val="en-GB"/>
        </w:rPr>
        <w:t xml:space="preserve">(See SSC guidelines </w:t>
      </w:r>
      <w:r w:rsidR="0014312B">
        <w:rPr>
          <w:rFonts w:ascii="Noto Sans" w:hAnsi="Noto Sans" w:cs="Noto Sans"/>
          <w:iCs/>
          <w:lang w:val="en-GB"/>
        </w:rPr>
        <w:t>C</w:t>
      </w:r>
      <w:r w:rsidR="00A97243">
        <w:rPr>
          <w:rFonts w:ascii="Noto Sans" w:hAnsi="Noto Sans" w:cs="Noto Sans"/>
          <w:iCs/>
          <w:lang w:val="en-GB"/>
        </w:rPr>
        <w:t>hapters 1.2.1, 1.2.2</w:t>
      </w:r>
      <w:r w:rsidR="00FF7308">
        <w:rPr>
          <w:rFonts w:ascii="Noto Sans" w:hAnsi="Noto Sans" w:cs="Noto Sans"/>
          <w:iCs/>
          <w:lang w:val="en-GB"/>
        </w:rPr>
        <w:t>,</w:t>
      </w:r>
      <w:r w:rsidR="00A97243">
        <w:rPr>
          <w:rFonts w:ascii="Noto Sans" w:hAnsi="Noto Sans" w:cs="Noto Sans"/>
          <w:iCs/>
          <w:lang w:val="en-GB"/>
        </w:rPr>
        <w:t xml:space="preserve"> and 1.2.3 for each of the three overarching objectives</w:t>
      </w:r>
      <w:r w:rsidR="00113DA2">
        <w:rPr>
          <w:rFonts w:ascii="Noto Sans" w:hAnsi="Noto Sans" w:cs="Noto Sans"/>
          <w:iCs/>
          <w:lang w:val="en-GB"/>
        </w:rPr>
        <w:t>,</w:t>
      </w:r>
      <w:r w:rsidR="00A97243">
        <w:rPr>
          <w:rFonts w:ascii="Noto Sans" w:hAnsi="Noto Sans" w:cs="Noto Sans"/>
          <w:iCs/>
          <w:lang w:val="en-GB"/>
        </w:rPr>
        <w:t xml:space="preserve"> and </w:t>
      </w:r>
      <w:r w:rsidR="00113DA2">
        <w:rPr>
          <w:rFonts w:ascii="Noto Sans" w:hAnsi="Noto Sans" w:cs="Noto Sans"/>
          <w:iCs/>
          <w:lang w:val="en-GB"/>
        </w:rPr>
        <w:t xml:space="preserve">an </w:t>
      </w:r>
      <w:r w:rsidR="00A97243">
        <w:rPr>
          <w:rFonts w:ascii="Noto Sans" w:hAnsi="Noto Sans" w:cs="Noto Sans"/>
          <w:iCs/>
          <w:lang w:val="en-GB"/>
        </w:rPr>
        <w:t xml:space="preserve">example in </w:t>
      </w:r>
      <w:r w:rsidR="0014312B">
        <w:rPr>
          <w:rFonts w:ascii="Noto Sans" w:hAnsi="Noto Sans" w:cs="Noto Sans"/>
          <w:iCs/>
          <w:lang w:val="en-GB"/>
        </w:rPr>
        <w:t>Chapter 2.1.8</w:t>
      </w:r>
      <w:r w:rsidR="00A97243">
        <w:rPr>
          <w:rFonts w:ascii="Noto Sans" w:hAnsi="Noto Sans" w:cs="Noto Sans"/>
          <w:iCs/>
          <w:lang w:val="en-GB"/>
        </w:rPr>
        <w:t>).</w:t>
      </w:r>
      <w:r w:rsidR="00113DA2">
        <w:rPr>
          <w:rFonts w:ascii="Noto Sans" w:hAnsi="Noto Sans" w:cs="Noto Sans"/>
          <w:iCs/>
          <w:lang w:val="en-GB"/>
        </w:rPr>
        <w:t>]</w:t>
      </w:r>
    </w:p>
    <w:tbl>
      <w:tblPr>
        <w:tblStyle w:val="TableGrid"/>
        <w:tblW w:w="9778" w:type="dxa"/>
        <w:tblLayout w:type="fixed"/>
        <w:tblLook w:val="04A0" w:firstRow="1" w:lastRow="0" w:firstColumn="1" w:lastColumn="0" w:noHBand="0" w:noVBand="1"/>
      </w:tblPr>
      <w:tblGrid>
        <w:gridCol w:w="1384"/>
        <w:gridCol w:w="851"/>
        <w:gridCol w:w="992"/>
        <w:gridCol w:w="6551"/>
      </w:tblGrid>
      <w:tr w:rsidR="000B46AA" w:rsidRPr="00782F65" w14:paraId="686917D7" w14:textId="77777777" w:rsidTr="005B1F60">
        <w:tc>
          <w:tcPr>
            <w:tcW w:w="2235" w:type="dxa"/>
            <w:gridSpan w:val="2"/>
            <w:shd w:val="clear" w:color="auto" w:fill="97A595"/>
            <w:vAlign w:val="center"/>
          </w:tcPr>
          <w:p w14:paraId="5A3B48D3" w14:textId="77777777" w:rsidR="000B46AA" w:rsidRPr="00B12180" w:rsidRDefault="000B46AA" w:rsidP="005B1F60">
            <w:pPr>
              <w:jc w:val="center"/>
              <w:rPr>
                <w:rFonts w:ascii="Noto Sans" w:hAnsi="Noto Sans" w:cs="Noto Sans"/>
                <w:b/>
                <w:bCs/>
                <w:lang w:val="en-GB"/>
              </w:rPr>
            </w:pPr>
            <w:r w:rsidRPr="00B12180">
              <w:rPr>
                <w:rFonts w:ascii="Noto Sans" w:hAnsi="Noto Sans" w:cs="Noto Sans"/>
                <w:b/>
                <w:bCs/>
                <w:lang w:val="en-GB"/>
              </w:rPr>
              <w:t>Project title</w:t>
            </w:r>
          </w:p>
        </w:tc>
        <w:tc>
          <w:tcPr>
            <w:tcW w:w="7543" w:type="dxa"/>
            <w:gridSpan w:val="2"/>
          </w:tcPr>
          <w:p w14:paraId="2F659DF2" w14:textId="77777777" w:rsidR="000B46AA" w:rsidRPr="000B46AA" w:rsidRDefault="000B46AA" w:rsidP="00F83BEB">
            <w:pPr>
              <w:jc w:val="both"/>
              <w:rPr>
                <w:rFonts w:ascii="Noto Sans" w:hAnsi="Noto Sans" w:cs="Noto Sans"/>
                <w:lang w:val="en-GB"/>
              </w:rPr>
            </w:pPr>
          </w:p>
        </w:tc>
      </w:tr>
      <w:tr w:rsidR="000B46AA" w:rsidRPr="00C00AA1" w14:paraId="73426D04" w14:textId="77777777" w:rsidTr="005B1F60">
        <w:tc>
          <w:tcPr>
            <w:tcW w:w="2235" w:type="dxa"/>
            <w:gridSpan w:val="2"/>
            <w:shd w:val="clear" w:color="auto" w:fill="97A595"/>
            <w:vAlign w:val="center"/>
          </w:tcPr>
          <w:p w14:paraId="22C48586" w14:textId="77777777" w:rsidR="000B46AA" w:rsidRPr="00B12180" w:rsidRDefault="000B46AA" w:rsidP="005B1F60">
            <w:pPr>
              <w:jc w:val="center"/>
              <w:rPr>
                <w:rFonts w:ascii="Noto Sans" w:hAnsi="Noto Sans" w:cs="Noto Sans"/>
                <w:b/>
                <w:bCs/>
                <w:lang w:val="en-GB"/>
              </w:rPr>
            </w:pPr>
            <w:r w:rsidRPr="00B12180">
              <w:rPr>
                <w:rFonts w:ascii="Noto Sans" w:hAnsi="Noto Sans" w:cs="Noto Sans"/>
                <w:b/>
                <w:bCs/>
                <w:lang w:val="en-GB"/>
              </w:rPr>
              <w:t>Project objective</w:t>
            </w:r>
          </w:p>
        </w:tc>
        <w:tc>
          <w:tcPr>
            <w:tcW w:w="7543" w:type="dxa"/>
            <w:gridSpan w:val="2"/>
          </w:tcPr>
          <w:p w14:paraId="6843272A" w14:textId="5A31D86C" w:rsidR="000B46AA" w:rsidRPr="000B46AA" w:rsidRDefault="000B46AA" w:rsidP="00F83BEB">
            <w:pPr>
              <w:jc w:val="both"/>
              <w:rPr>
                <w:rFonts w:ascii="Noto Sans" w:hAnsi="Noto Sans" w:cs="Noto Sans"/>
                <w:lang w:val="en-GB"/>
              </w:rPr>
            </w:pPr>
            <w:r w:rsidRPr="000B46AA">
              <w:rPr>
                <w:rFonts w:ascii="Noto Sans" w:hAnsi="Noto Sans" w:cs="Noto Sans"/>
                <w:lang w:val="en-GB"/>
              </w:rPr>
              <w:t>[The intended impact contributing to benefit</w:t>
            </w:r>
            <w:r w:rsidR="00FF7308">
              <w:rPr>
                <w:rFonts w:ascii="Noto Sans" w:hAnsi="Noto Sans" w:cs="Noto Sans"/>
                <w:lang w:val="en-GB"/>
              </w:rPr>
              <w:t>ing</w:t>
            </w:r>
            <w:r w:rsidRPr="000B46AA">
              <w:rPr>
                <w:rFonts w:ascii="Noto Sans" w:hAnsi="Noto Sans" w:cs="Noto Sans"/>
                <w:lang w:val="en-GB"/>
              </w:rPr>
              <w:t xml:space="preserve"> a society or community]</w:t>
            </w:r>
          </w:p>
        </w:tc>
      </w:tr>
      <w:tr w:rsidR="000B46AA" w:rsidRPr="00C00AA1" w14:paraId="4FDA8F4C" w14:textId="77777777" w:rsidTr="00F83BEB">
        <w:trPr>
          <w:trHeight w:hRule="exact" w:val="113"/>
        </w:trPr>
        <w:tc>
          <w:tcPr>
            <w:tcW w:w="9778" w:type="dxa"/>
            <w:gridSpan w:val="4"/>
          </w:tcPr>
          <w:p w14:paraId="565D2ED5" w14:textId="77777777" w:rsidR="000B46AA" w:rsidRPr="000B46AA" w:rsidRDefault="000B46AA" w:rsidP="00F83BEB">
            <w:pPr>
              <w:jc w:val="both"/>
              <w:rPr>
                <w:rFonts w:ascii="Noto Sans" w:hAnsi="Noto Sans" w:cs="Noto Sans"/>
                <w:lang w:val="en-GB"/>
              </w:rPr>
            </w:pPr>
          </w:p>
        </w:tc>
      </w:tr>
      <w:tr w:rsidR="000B46AA" w:rsidRPr="00C00AA1" w14:paraId="38C15A09" w14:textId="77777777" w:rsidTr="005B1F60">
        <w:tc>
          <w:tcPr>
            <w:tcW w:w="2235" w:type="dxa"/>
            <w:gridSpan w:val="2"/>
            <w:shd w:val="clear" w:color="auto" w:fill="9B0D2B"/>
            <w:vAlign w:val="center"/>
          </w:tcPr>
          <w:p w14:paraId="0EB8425C" w14:textId="34A8457B" w:rsidR="000B46AA" w:rsidRPr="00B12180" w:rsidRDefault="000B46AA" w:rsidP="005B1F60">
            <w:pPr>
              <w:jc w:val="center"/>
              <w:rPr>
                <w:rFonts w:ascii="Noto Sans" w:hAnsi="Noto Sans" w:cs="Noto Sans"/>
                <w:b/>
                <w:bCs/>
                <w:lang w:val="en-GB"/>
              </w:rPr>
            </w:pPr>
            <w:r w:rsidRPr="00B12180">
              <w:rPr>
                <w:rFonts w:ascii="Noto Sans" w:hAnsi="Noto Sans" w:cs="Noto Sans"/>
                <w:b/>
                <w:bCs/>
                <w:lang w:val="en-GB"/>
              </w:rPr>
              <w:t>Outcome</w:t>
            </w:r>
            <w:r w:rsidR="00382AEF">
              <w:rPr>
                <w:rFonts w:ascii="Noto Sans" w:hAnsi="Noto Sans" w:cs="Noto Sans"/>
                <w:b/>
                <w:bCs/>
                <w:lang w:val="en-GB"/>
              </w:rPr>
              <w:t xml:space="preserve"> X</w:t>
            </w:r>
          </w:p>
        </w:tc>
        <w:tc>
          <w:tcPr>
            <w:tcW w:w="7543" w:type="dxa"/>
            <w:gridSpan w:val="2"/>
          </w:tcPr>
          <w:p w14:paraId="4DD67E8A" w14:textId="45489933" w:rsidR="000B46AA" w:rsidRPr="000B46AA" w:rsidRDefault="000B46AA" w:rsidP="00F83BEB">
            <w:pPr>
              <w:jc w:val="both"/>
              <w:rPr>
                <w:rFonts w:ascii="Noto Sans" w:hAnsi="Noto Sans" w:cs="Noto Sans"/>
                <w:lang w:val="en-GB"/>
              </w:rPr>
            </w:pPr>
            <w:r w:rsidRPr="000B46AA">
              <w:rPr>
                <w:rFonts w:ascii="Noto Sans" w:hAnsi="Noto Sans" w:cs="Noto Sans"/>
                <w:lang w:val="en-GB"/>
              </w:rPr>
              <w:t>[The short-term and medium-term effects of the project’s outcome]</w:t>
            </w:r>
          </w:p>
        </w:tc>
      </w:tr>
      <w:tr w:rsidR="000B46AA" w:rsidRPr="00C00AA1" w14:paraId="7A17BA41" w14:textId="77777777" w:rsidTr="005B1F60">
        <w:tc>
          <w:tcPr>
            <w:tcW w:w="2235" w:type="dxa"/>
            <w:gridSpan w:val="2"/>
            <w:shd w:val="clear" w:color="auto" w:fill="9B0D2B"/>
            <w:vAlign w:val="center"/>
          </w:tcPr>
          <w:p w14:paraId="6CA7E64E" w14:textId="77777777" w:rsidR="000B46AA" w:rsidRPr="00B12180" w:rsidRDefault="000B46AA" w:rsidP="005B1F60">
            <w:pPr>
              <w:jc w:val="center"/>
              <w:rPr>
                <w:rFonts w:ascii="Noto Sans" w:hAnsi="Noto Sans" w:cs="Noto Sans"/>
                <w:b/>
                <w:bCs/>
                <w:lang w:val="en-GB"/>
              </w:rPr>
            </w:pPr>
            <w:r w:rsidRPr="00B12180">
              <w:rPr>
                <w:rFonts w:ascii="Noto Sans" w:hAnsi="Noto Sans" w:cs="Noto Sans"/>
                <w:b/>
                <w:bCs/>
                <w:lang w:val="en-GB"/>
              </w:rPr>
              <w:t>Outcome indicator</w:t>
            </w:r>
          </w:p>
        </w:tc>
        <w:tc>
          <w:tcPr>
            <w:tcW w:w="7543" w:type="dxa"/>
            <w:gridSpan w:val="2"/>
          </w:tcPr>
          <w:p w14:paraId="003B32C7" w14:textId="23CB1C96" w:rsidR="000B46AA" w:rsidRPr="000B46AA" w:rsidRDefault="000B46AA" w:rsidP="00F83BEB">
            <w:pPr>
              <w:jc w:val="both"/>
              <w:rPr>
                <w:rFonts w:ascii="Noto Sans" w:hAnsi="Noto Sans" w:cs="Noto Sans"/>
                <w:lang w:val="en-GB"/>
              </w:rPr>
            </w:pPr>
            <w:r w:rsidRPr="000B46AA">
              <w:rPr>
                <w:rFonts w:ascii="Noto Sans" w:hAnsi="Noto Sans" w:cs="Noto Sans"/>
                <w:lang w:val="en-GB"/>
              </w:rPr>
              <w:t>[Quantitative or qualitative factor or variable that provides a simple and reliable mean to measure achievement or to reflect the changes connected to an intervention e.g. changes in the partners deliveries in terms of products and services]</w:t>
            </w:r>
            <w:r w:rsidRPr="000B46AA" w:rsidDel="00B61AB6">
              <w:rPr>
                <w:rFonts w:ascii="Noto Sans" w:hAnsi="Noto Sans" w:cs="Noto Sans"/>
                <w:lang w:val="en-GB"/>
              </w:rPr>
              <w:t xml:space="preserve"> </w:t>
            </w:r>
          </w:p>
        </w:tc>
      </w:tr>
      <w:tr w:rsidR="000B46AA" w:rsidRPr="008B20DF" w14:paraId="1B206AF3" w14:textId="77777777" w:rsidTr="005B1F60">
        <w:tc>
          <w:tcPr>
            <w:tcW w:w="1384" w:type="dxa"/>
            <w:shd w:val="clear" w:color="auto" w:fill="9B0D2B"/>
            <w:vAlign w:val="center"/>
          </w:tcPr>
          <w:p w14:paraId="7D4B2424" w14:textId="77777777" w:rsidR="000B46AA" w:rsidRPr="00B12180" w:rsidRDefault="000B46AA" w:rsidP="005B1F60">
            <w:pPr>
              <w:jc w:val="center"/>
              <w:rPr>
                <w:rFonts w:ascii="Noto Sans" w:hAnsi="Noto Sans" w:cs="Noto Sans"/>
                <w:b/>
                <w:bCs/>
                <w:lang w:val="en-GB"/>
              </w:rPr>
            </w:pPr>
            <w:r w:rsidRPr="00B12180">
              <w:rPr>
                <w:rFonts w:ascii="Noto Sans" w:hAnsi="Noto Sans" w:cs="Noto Sans"/>
                <w:b/>
                <w:bCs/>
                <w:lang w:val="en-GB"/>
              </w:rPr>
              <w:t>Baseline</w:t>
            </w:r>
          </w:p>
        </w:tc>
        <w:tc>
          <w:tcPr>
            <w:tcW w:w="851" w:type="dxa"/>
            <w:shd w:val="clear" w:color="auto" w:fill="9B0D2B"/>
            <w:vAlign w:val="center"/>
          </w:tcPr>
          <w:p w14:paraId="46B661FA" w14:textId="77777777" w:rsidR="000B46AA" w:rsidRPr="00B12180" w:rsidRDefault="000B46AA" w:rsidP="005B1F60">
            <w:pPr>
              <w:jc w:val="center"/>
              <w:rPr>
                <w:rFonts w:ascii="Noto Sans" w:hAnsi="Noto Sans" w:cs="Noto Sans"/>
                <w:b/>
                <w:bCs/>
                <w:lang w:val="en-GB"/>
              </w:rPr>
            </w:pPr>
            <w:r w:rsidRPr="00B12180">
              <w:rPr>
                <w:rFonts w:ascii="Noto Sans" w:hAnsi="Noto Sans" w:cs="Noto Sans"/>
                <w:b/>
                <w:bCs/>
                <w:lang w:val="en-GB"/>
              </w:rPr>
              <w:t>Year</w:t>
            </w:r>
          </w:p>
        </w:tc>
        <w:tc>
          <w:tcPr>
            <w:tcW w:w="992" w:type="dxa"/>
          </w:tcPr>
          <w:p w14:paraId="5DD9990C" w14:textId="77777777" w:rsidR="000B46AA" w:rsidRPr="000B46AA" w:rsidRDefault="000B46AA" w:rsidP="00F83BEB">
            <w:pPr>
              <w:jc w:val="both"/>
              <w:rPr>
                <w:rFonts w:ascii="Noto Sans" w:hAnsi="Noto Sans" w:cs="Noto Sans"/>
                <w:lang w:val="en-GB"/>
              </w:rPr>
            </w:pPr>
          </w:p>
        </w:tc>
        <w:tc>
          <w:tcPr>
            <w:tcW w:w="6551" w:type="dxa"/>
          </w:tcPr>
          <w:p w14:paraId="7FD14A68" w14:textId="77777777" w:rsidR="000B46AA" w:rsidRPr="000B46AA" w:rsidRDefault="000B46AA" w:rsidP="00F83BEB">
            <w:pPr>
              <w:jc w:val="both"/>
              <w:rPr>
                <w:rFonts w:ascii="Noto Sans" w:hAnsi="Noto Sans" w:cs="Noto Sans"/>
                <w:lang w:val="en-GB"/>
              </w:rPr>
            </w:pPr>
            <w:r w:rsidRPr="000B46AA">
              <w:rPr>
                <w:rFonts w:ascii="Noto Sans" w:hAnsi="Noto Sans" w:cs="Noto Sans"/>
                <w:lang w:val="en-GB"/>
              </w:rPr>
              <w:t>[Situation prior to engagement activities]</w:t>
            </w:r>
          </w:p>
        </w:tc>
      </w:tr>
      <w:tr w:rsidR="000B46AA" w:rsidRPr="00C00AA1" w14:paraId="0DE0844D" w14:textId="77777777" w:rsidTr="005B1F60">
        <w:tc>
          <w:tcPr>
            <w:tcW w:w="1384" w:type="dxa"/>
            <w:shd w:val="clear" w:color="auto" w:fill="9B0D2B"/>
            <w:vAlign w:val="center"/>
          </w:tcPr>
          <w:p w14:paraId="72CCF57A" w14:textId="77777777" w:rsidR="000B46AA" w:rsidRPr="00B12180" w:rsidRDefault="000B46AA" w:rsidP="005B1F60">
            <w:pPr>
              <w:jc w:val="center"/>
              <w:rPr>
                <w:rFonts w:ascii="Noto Sans" w:hAnsi="Noto Sans" w:cs="Noto Sans"/>
                <w:b/>
                <w:bCs/>
                <w:lang w:val="en-GB"/>
              </w:rPr>
            </w:pPr>
            <w:r w:rsidRPr="00B12180">
              <w:rPr>
                <w:rFonts w:ascii="Noto Sans" w:hAnsi="Noto Sans" w:cs="Noto Sans"/>
                <w:b/>
                <w:bCs/>
                <w:lang w:val="en-GB"/>
              </w:rPr>
              <w:t>End target</w:t>
            </w:r>
          </w:p>
        </w:tc>
        <w:tc>
          <w:tcPr>
            <w:tcW w:w="851" w:type="dxa"/>
            <w:shd w:val="clear" w:color="auto" w:fill="9B0D2B"/>
            <w:vAlign w:val="center"/>
          </w:tcPr>
          <w:p w14:paraId="3BF24939" w14:textId="77777777" w:rsidR="000B46AA" w:rsidRPr="00B12180" w:rsidRDefault="000B46AA" w:rsidP="005B1F60">
            <w:pPr>
              <w:jc w:val="center"/>
              <w:rPr>
                <w:rFonts w:ascii="Noto Sans" w:hAnsi="Noto Sans" w:cs="Noto Sans"/>
                <w:b/>
                <w:bCs/>
                <w:lang w:val="en-GB"/>
              </w:rPr>
            </w:pPr>
            <w:r w:rsidRPr="00B12180">
              <w:rPr>
                <w:rFonts w:ascii="Noto Sans" w:hAnsi="Noto Sans" w:cs="Noto Sans"/>
                <w:b/>
                <w:bCs/>
                <w:lang w:val="en-GB"/>
              </w:rPr>
              <w:t>Year 3</w:t>
            </w:r>
          </w:p>
        </w:tc>
        <w:tc>
          <w:tcPr>
            <w:tcW w:w="992" w:type="dxa"/>
          </w:tcPr>
          <w:p w14:paraId="58EFEBF1" w14:textId="77777777" w:rsidR="000B46AA" w:rsidRPr="000B46AA" w:rsidRDefault="000B46AA" w:rsidP="00F83BEB">
            <w:pPr>
              <w:jc w:val="both"/>
              <w:rPr>
                <w:rFonts w:ascii="Noto Sans" w:hAnsi="Noto Sans" w:cs="Noto Sans"/>
                <w:lang w:val="en-GB"/>
              </w:rPr>
            </w:pPr>
          </w:p>
        </w:tc>
        <w:tc>
          <w:tcPr>
            <w:tcW w:w="6551" w:type="dxa"/>
          </w:tcPr>
          <w:p w14:paraId="073B6D66" w14:textId="77777777" w:rsidR="000B46AA" w:rsidRPr="000B46AA" w:rsidRDefault="000B46AA" w:rsidP="00F83BEB">
            <w:pPr>
              <w:jc w:val="both"/>
              <w:rPr>
                <w:rFonts w:ascii="Noto Sans" w:hAnsi="Noto Sans" w:cs="Noto Sans"/>
                <w:lang w:val="en-GB"/>
              </w:rPr>
            </w:pPr>
            <w:r w:rsidRPr="000B46AA">
              <w:rPr>
                <w:rFonts w:ascii="Noto Sans" w:hAnsi="Noto Sans" w:cs="Noto Sans"/>
                <w:lang w:val="en-GB"/>
              </w:rPr>
              <w:t>[Intended situation by the end of engagement (phase)]</w:t>
            </w:r>
          </w:p>
        </w:tc>
      </w:tr>
      <w:tr w:rsidR="000B46AA" w:rsidRPr="00C00AA1" w14:paraId="2EC439CE" w14:textId="77777777" w:rsidTr="00F83BEB">
        <w:trPr>
          <w:trHeight w:hRule="exact" w:val="113"/>
        </w:trPr>
        <w:tc>
          <w:tcPr>
            <w:tcW w:w="9778" w:type="dxa"/>
            <w:gridSpan w:val="4"/>
          </w:tcPr>
          <w:p w14:paraId="794031D2" w14:textId="77777777" w:rsidR="000B46AA" w:rsidRPr="000B46AA" w:rsidRDefault="000B46AA" w:rsidP="00F83BEB">
            <w:pPr>
              <w:jc w:val="both"/>
              <w:rPr>
                <w:rFonts w:ascii="Noto Sans" w:hAnsi="Noto Sans" w:cs="Noto Sans"/>
                <w:lang w:val="en-GB"/>
              </w:rPr>
            </w:pPr>
          </w:p>
        </w:tc>
      </w:tr>
      <w:tr w:rsidR="000B46AA" w:rsidRPr="00C00AA1" w14:paraId="30EC9152" w14:textId="77777777" w:rsidTr="005B1F60">
        <w:tc>
          <w:tcPr>
            <w:tcW w:w="2235" w:type="dxa"/>
            <w:gridSpan w:val="2"/>
            <w:shd w:val="clear" w:color="auto" w:fill="E5E5E5"/>
            <w:vAlign w:val="center"/>
          </w:tcPr>
          <w:p w14:paraId="38EA58B2" w14:textId="6A3280FA" w:rsidR="000B46AA" w:rsidRPr="000B46AA" w:rsidRDefault="000B46AA" w:rsidP="005B1F60">
            <w:pPr>
              <w:jc w:val="center"/>
              <w:rPr>
                <w:rFonts w:ascii="Noto Sans" w:hAnsi="Noto Sans" w:cs="Noto Sans"/>
                <w:lang w:val="en-GB"/>
              </w:rPr>
            </w:pPr>
            <w:r w:rsidRPr="000B46AA">
              <w:rPr>
                <w:rFonts w:ascii="Noto Sans" w:hAnsi="Noto Sans" w:cs="Noto Sans"/>
                <w:lang w:val="en-GB"/>
              </w:rPr>
              <w:t>Output</w:t>
            </w:r>
            <w:r w:rsidR="00382AEF">
              <w:rPr>
                <w:rFonts w:ascii="Noto Sans" w:hAnsi="Noto Sans" w:cs="Noto Sans"/>
                <w:lang w:val="en-GB"/>
              </w:rPr>
              <w:t xml:space="preserve"> X</w:t>
            </w:r>
            <w:r w:rsidR="008D4657">
              <w:rPr>
                <w:rFonts w:ascii="Noto Sans" w:hAnsi="Noto Sans" w:cs="Noto Sans"/>
                <w:lang w:val="en-GB"/>
              </w:rPr>
              <w:t>.X</w:t>
            </w:r>
          </w:p>
        </w:tc>
        <w:tc>
          <w:tcPr>
            <w:tcW w:w="7543" w:type="dxa"/>
            <w:gridSpan w:val="2"/>
          </w:tcPr>
          <w:p w14:paraId="11597BBC" w14:textId="77777777" w:rsidR="000B46AA" w:rsidRPr="000B46AA" w:rsidRDefault="000B46AA" w:rsidP="00F83BEB">
            <w:pPr>
              <w:jc w:val="both"/>
              <w:rPr>
                <w:rFonts w:ascii="Noto Sans" w:hAnsi="Noto Sans" w:cs="Noto Sans"/>
                <w:lang w:val="en-GB"/>
              </w:rPr>
            </w:pPr>
            <w:r w:rsidRPr="000B46AA">
              <w:rPr>
                <w:rFonts w:ascii="Noto Sans" w:hAnsi="Noto Sans" w:cs="Noto Sans"/>
                <w:lang w:val="en-GB"/>
              </w:rPr>
              <w:t>[Short-term result in the form of deliverables which result from a set of project activities]</w:t>
            </w:r>
          </w:p>
        </w:tc>
      </w:tr>
      <w:tr w:rsidR="000B46AA" w:rsidRPr="00C00AA1" w14:paraId="7FAB5C6F" w14:textId="77777777" w:rsidTr="005B1F60">
        <w:tc>
          <w:tcPr>
            <w:tcW w:w="2235" w:type="dxa"/>
            <w:gridSpan w:val="2"/>
            <w:shd w:val="clear" w:color="auto" w:fill="E5E5E5"/>
            <w:vAlign w:val="center"/>
          </w:tcPr>
          <w:p w14:paraId="7E8FCF33" w14:textId="77777777" w:rsidR="000B46AA" w:rsidRPr="000B46AA" w:rsidRDefault="000B46AA" w:rsidP="005B1F60">
            <w:pPr>
              <w:jc w:val="center"/>
              <w:rPr>
                <w:rFonts w:ascii="Noto Sans" w:hAnsi="Noto Sans" w:cs="Noto Sans"/>
                <w:lang w:val="en-GB"/>
              </w:rPr>
            </w:pPr>
            <w:r w:rsidRPr="000B46AA">
              <w:rPr>
                <w:rFonts w:ascii="Noto Sans" w:hAnsi="Noto Sans" w:cs="Noto Sans"/>
                <w:lang w:val="en-GB"/>
              </w:rPr>
              <w:t>Output indicator</w:t>
            </w:r>
          </w:p>
        </w:tc>
        <w:tc>
          <w:tcPr>
            <w:tcW w:w="7543" w:type="dxa"/>
            <w:gridSpan w:val="2"/>
          </w:tcPr>
          <w:p w14:paraId="6E0CE49D" w14:textId="42147A43" w:rsidR="000B46AA" w:rsidRPr="000B46AA" w:rsidRDefault="000B46AA" w:rsidP="00F83BEB">
            <w:pPr>
              <w:jc w:val="both"/>
              <w:rPr>
                <w:rFonts w:ascii="Noto Sans" w:hAnsi="Noto Sans" w:cs="Noto Sans"/>
                <w:lang w:val="en-GB"/>
              </w:rPr>
            </w:pPr>
            <w:r w:rsidRPr="000B46AA">
              <w:rPr>
                <w:rFonts w:ascii="Noto Sans" w:hAnsi="Noto Sans" w:cs="Noto Sans"/>
                <w:lang w:val="en-GB"/>
              </w:rPr>
              <w:t>[Quantitative or qualitative factor or variable that provides a simple and reliable mean to measure achievement or to reflect the changes connected to an intervention]</w:t>
            </w:r>
            <w:r w:rsidRPr="000B46AA" w:rsidDel="00B61AB6">
              <w:rPr>
                <w:rFonts w:ascii="Noto Sans" w:hAnsi="Noto Sans" w:cs="Noto Sans"/>
                <w:lang w:val="en-GB"/>
              </w:rPr>
              <w:t xml:space="preserve"> </w:t>
            </w:r>
          </w:p>
        </w:tc>
      </w:tr>
      <w:tr w:rsidR="000B46AA" w:rsidRPr="00782F65" w14:paraId="650DF871" w14:textId="77777777" w:rsidTr="005B1F60">
        <w:tc>
          <w:tcPr>
            <w:tcW w:w="1384" w:type="dxa"/>
            <w:shd w:val="clear" w:color="auto" w:fill="E5E5E5"/>
            <w:vAlign w:val="center"/>
          </w:tcPr>
          <w:p w14:paraId="6C0602D6" w14:textId="77777777" w:rsidR="000B46AA" w:rsidRPr="000B46AA" w:rsidRDefault="000B46AA" w:rsidP="005B1F60">
            <w:pPr>
              <w:jc w:val="center"/>
              <w:rPr>
                <w:rFonts w:ascii="Noto Sans" w:hAnsi="Noto Sans" w:cs="Noto Sans"/>
                <w:lang w:val="en-GB"/>
              </w:rPr>
            </w:pPr>
            <w:r w:rsidRPr="000B46AA">
              <w:rPr>
                <w:rFonts w:ascii="Noto Sans" w:hAnsi="Noto Sans" w:cs="Noto Sans"/>
                <w:lang w:val="en-GB"/>
              </w:rPr>
              <w:t>Baseline</w:t>
            </w:r>
          </w:p>
        </w:tc>
        <w:tc>
          <w:tcPr>
            <w:tcW w:w="851" w:type="dxa"/>
            <w:shd w:val="clear" w:color="auto" w:fill="E5E5E5"/>
            <w:vAlign w:val="center"/>
          </w:tcPr>
          <w:p w14:paraId="3DA7B6F7" w14:textId="77777777" w:rsidR="000B46AA" w:rsidRPr="000B46AA" w:rsidRDefault="000B46AA" w:rsidP="005B1F60">
            <w:pPr>
              <w:jc w:val="center"/>
              <w:rPr>
                <w:rFonts w:ascii="Noto Sans" w:hAnsi="Noto Sans" w:cs="Noto Sans"/>
                <w:lang w:val="en-GB"/>
              </w:rPr>
            </w:pPr>
            <w:r w:rsidRPr="000B46AA">
              <w:rPr>
                <w:rFonts w:ascii="Noto Sans" w:hAnsi="Noto Sans" w:cs="Noto Sans"/>
                <w:lang w:val="en-GB"/>
              </w:rPr>
              <w:t>Year</w:t>
            </w:r>
          </w:p>
        </w:tc>
        <w:tc>
          <w:tcPr>
            <w:tcW w:w="992" w:type="dxa"/>
          </w:tcPr>
          <w:p w14:paraId="6622F8DF" w14:textId="77777777" w:rsidR="000B46AA" w:rsidRPr="000B46AA" w:rsidRDefault="000B46AA" w:rsidP="00F83BEB">
            <w:pPr>
              <w:jc w:val="both"/>
              <w:rPr>
                <w:rFonts w:ascii="Noto Sans" w:hAnsi="Noto Sans" w:cs="Noto Sans"/>
                <w:lang w:val="en-GB"/>
              </w:rPr>
            </w:pPr>
          </w:p>
        </w:tc>
        <w:tc>
          <w:tcPr>
            <w:tcW w:w="6551" w:type="dxa"/>
          </w:tcPr>
          <w:p w14:paraId="66B2665D" w14:textId="77777777" w:rsidR="000B46AA" w:rsidRPr="000B46AA" w:rsidRDefault="000B46AA" w:rsidP="00F83BEB">
            <w:pPr>
              <w:jc w:val="both"/>
              <w:rPr>
                <w:rFonts w:ascii="Noto Sans" w:hAnsi="Noto Sans" w:cs="Noto Sans"/>
                <w:lang w:val="en-GB"/>
              </w:rPr>
            </w:pPr>
            <w:r w:rsidRPr="000B46AA">
              <w:rPr>
                <w:rFonts w:ascii="Noto Sans" w:hAnsi="Noto Sans" w:cs="Noto Sans"/>
                <w:lang w:val="en-GB"/>
              </w:rPr>
              <w:t>[Situation prior to project]</w:t>
            </w:r>
          </w:p>
        </w:tc>
      </w:tr>
      <w:tr w:rsidR="000B46AA" w:rsidRPr="00C00AA1" w14:paraId="233C8D3A" w14:textId="77777777" w:rsidTr="005B1F60">
        <w:tc>
          <w:tcPr>
            <w:tcW w:w="1384" w:type="dxa"/>
            <w:shd w:val="clear" w:color="auto" w:fill="E5E5E5"/>
            <w:vAlign w:val="center"/>
          </w:tcPr>
          <w:p w14:paraId="6400EE26" w14:textId="77777777" w:rsidR="000B46AA" w:rsidRPr="000B46AA" w:rsidRDefault="000B46AA" w:rsidP="005B1F60">
            <w:pPr>
              <w:jc w:val="center"/>
              <w:rPr>
                <w:rFonts w:ascii="Noto Sans" w:hAnsi="Noto Sans" w:cs="Noto Sans"/>
                <w:lang w:val="en-GB"/>
              </w:rPr>
            </w:pPr>
            <w:r w:rsidRPr="000B46AA">
              <w:rPr>
                <w:rFonts w:ascii="Noto Sans" w:hAnsi="Noto Sans" w:cs="Noto Sans"/>
                <w:lang w:val="en-GB"/>
              </w:rPr>
              <w:t>Annual target</w:t>
            </w:r>
          </w:p>
        </w:tc>
        <w:tc>
          <w:tcPr>
            <w:tcW w:w="851" w:type="dxa"/>
            <w:shd w:val="clear" w:color="auto" w:fill="E5E5E5"/>
            <w:vAlign w:val="center"/>
          </w:tcPr>
          <w:p w14:paraId="12BD259D" w14:textId="77777777" w:rsidR="000B46AA" w:rsidRPr="000B46AA" w:rsidRDefault="000B46AA" w:rsidP="005B1F60">
            <w:pPr>
              <w:jc w:val="center"/>
              <w:rPr>
                <w:rFonts w:ascii="Noto Sans" w:hAnsi="Noto Sans" w:cs="Noto Sans"/>
                <w:lang w:val="en-GB"/>
              </w:rPr>
            </w:pPr>
            <w:r w:rsidRPr="000B46AA">
              <w:rPr>
                <w:rFonts w:ascii="Noto Sans" w:hAnsi="Noto Sans" w:cs="Noto Sans"/>
                <w:lang w:val="en-GB"/>
              </w:rPr>
              <w:t>Year 1</w:t>
            </w:r>
          </w:p>
        </w:tc>
        <w:tc>
          <w:tcPr>
            <w:tcW w:w="992" w:type="dxa"/>
          </w:tcPr>
          <w:p w14:paraId="7D58AA89" w14:textId="77777777" w:rsidR="000B46AA" w:rsidRPr="000B46AA" w:rsidRDefault="000B46AA" w:rsidP="00F83BEB">
            <w:pPr>
              <w:jc w:val="both"/>
              <w:rPr>
                <w:rFonts w:ascii="Noto Sans" w:hAnsi="Noto Sans" w:cs="Noto Sans"/>
                <w:lang w:val="en-GB"/>
              </w:rPr>
            </w:pPr>
          </w:p>
        </w:tc>
        <w:tc>
          <w:tcPr>
            <w:tcW w:w="6551" w:type="dxa"/>
          </w:tcPr>
          <w:p w14:paraId="4D9333F1" w14:textId="77777777" w:rsidR="000B46AA" w:rsidRPr="000B46AA" w:rsidRDefault="000B46AA" w:rsidP="00F83BEB">
            <w:pPr>
              <w:jc w:val="both"/>
              <w:rPr>
                <w:rFonts w:ascii="Noto Sans" w:hAnsi="Noto Sans" w:cs="Noto Sans"/>
                <w:lang w:val="en-GB"/>
              </w:rPr>
            </w:pPr>
            <w:r w:rsidRPr="000B46AA">
              <w:rPr>
                <w:rFonts w:ascii="Noto Sans" w:hAnsi="Noto Sans" w:cs="Noto Sans"/>
                <w:lang w:val="en-GB"/>
              </w:rPr>
              <w:t>[Intended situation after first year of implementation]</w:t>
            </w:r>
          </w:p>
        </w:tc>
      </w:tr>
      <w:tr w:rsidR="005518F0" w:rsidRPr="00C00AA1" w14:paraId="343E270F" w14:textId="77777777" w:rsidTr="005B1F60">
        <w:tc>
          <w:tcPr>
            <w:tcW w:w="1384" w:type="dxa"/>
            <w:shd w:val="clear" w:color="auto" w:fill="E5E5E5"/>
            <w:vAlign w:val="center"/>
          </w:tcPr>
          <w:p w14:paraId="6502BA64" w14:textId="26A33907" w:rsidR="005518F0" w:rsidRPr="000B46AA" w:rsidRDefault="005518F0" w:rsidP="005518F0">
            <w:pPr>
              <w:jc w:val="center"/>
              <w:rPr>
                <w:rFonts w:ascii="Noto Sans" w:hAnsi="Noto Sans" w:cs="Noto Sans"/>
                <w:lang w:val="en-GB"/>
              </w:rPr>
            </w:pPr>
            <w:r w:rsidRPr="000B46AA">
              <w:rPr>
                <w:rFonts w:ascii="Noto Sans" w:hAnsi="Noto Sans" w:cs="Noto Sans"/>
                <w:lang w:val="en-GB"/>
              </w:rPr>
              <w:t>…</w:t>
            </w:r>
          </w:p>
        </w:tc>
        <w:tc>
          <w:tcPr>
            <w:tcW w:w="851" w:type="dxa"/>
            <w:shd w:val="clear" w:color="auto" w:fill="E5E5E5"/>
            <w:vAlign w:val="center"/>
          </w:tcPr>
          <w:p w14:paraId="34B583BE" w14:textId="5ECF8F78" w:rsidR="005518F0" w:rsidRPr="000B46AA" w:rsidRDefault="005518F0" w:rsidP="005518F0">
            <w:pPr>
              <w:jc w:val="center"/>
              <w:rPr>
                <w:rFonts w:ascii="Noto Sans" w:hAnsi="Noto Sans" w:cs="Noto Sans"/>
                <w:lang w:val="en-GB"/>
              </w:rPr>
            </w:pPr>
            <w:r w:rsidRPr="000B46AA">
              <w:rPr>
                <w:rFonts w:ascii="Noto Sans" w:hAnsi="Noto Sans" w:cs="Noto Sans"/>
                <w:lang w:val="en-GB"/>
              </w:rPr>
              <w:t>…</w:t>
            </w:r>
          </w:p>
        </w:tc>
        <w:tc>
          <w:tcPr>
            <w:tcW w:w="992" w:type="dxa"/>
          </w:tcPr>
          <w:p w14:paraId="328BDBB4" w14:textId="77777777" w:rsidR="005518F0" w:rsidRPr="000B46AA" w:rsidRDefault="005518F0" w:rsidP="005518F0">
            <w:pPr>
              <w:jc w:val="both"/>
              <w:rPr>
                <w:rFonts w:ascii="Noto Sans" w:hAnsi="Noto Sans" w:cs="Noto Sans"/>
                <w:lang w:val="en-GB"/>
              </w:rPr>
            </w:pPr>
          </w:p>
        </w:tc>
        <w:tc>
          <w:tcPr>
            <w:tcW w:w="6551" w:type="dxa"/>
          </w:tcPr>
          <w:p w14:paraId="3A784D66" w14:textId="5BBFC4D6" w:rsidR="005518F0" w:rsidRPr="000B46AA" w:rsidRDefault="005518F0" w:rsidP="005518F0">
            <w:pPr>
              <w:jc w:val="both"/>
              <w:rPr>
                <w:rFonts w:ascii="Noto Sans" w:hAnsi="Noto Sans" w:cs="Noto Sans"/>
                <w:lang w:val="en-GB"/>
              </w:rPr>
            </w:pPr>
            <w:r w:rsidRPr="000B46AA">
              <w:rPr>
                <w:rFonts w:ascii="Noto Sans" w:hAnsi="Noto Sans" w:cs="Noto Sans"/>
                <w:lang w:val="en-GB"/>
              </w:rPr>
              <w:t>…</w:t>
            </w:r>
          </w:p>
        </w:tc>
      </w:tr>
      <w:tr w:rsidR="000B46AA" w:rsidRPr="00C00AA1" w14:paraId="1582E512" w14:textId="77777777" w:rsidTr="005B1F60">
        <w:tc>
          <w:tcPr>
            <w:tcW w:w="1384" w:type="dxa"/>
            <w:shd w:val="clear" w:color="auto" w:fill="E5E5E5"/>
            <w:vAlign w:val="center"/>
          </w:tcPr>
          <w:p w14:paraId="4F6D3E98" w14:textId="66EF2234" w:rsidR="000B46AA" w:rsidRPr="000B46AA" w:rsidRDefault="005518F0" w:rsidP="005B1F60">
            <w:pPr>
              <w:jc w:val="center"/>
              <w:rPr>
                <w:rFonts w:ascii="Noto Sans" w:hAnsi="Noto Sans" w:cs="Noto Sans"/>
                <w:lang w:val="en-GB"/>
              </w:rPr>
            </w:pPr>
            <w:r>
              <w:rPr>
                <w:rFonts w:ascii="Noto Sans" w:hAnsi="Noto Sans" w:cs="Noto Sans"/>
                <w:lang w:val="en-GB"/>
              </w:rPr>
              <w:t>T</w:t>
            </w:r>
            <w:r w:rsidR="000B46AA" w:rsidRPr="000B46AA">
              <w:rPr>
                <w:rFonts w:ascii="Noto Sans" w:hAnsi="Noto Sans" w:cs="Noto Sans"/>
                <w:lang w:val="en-GB"/>
              </w:rPr>
              <w:t>arget</w:t>
            </w:r>
          </w:p>
        </w:tc>
        <w:tc>
          <w:tcPr>
            <w:tcW w:w="851" w:type="dxa"/>
            <w:shd w:val="clear" w:color="auto" w:fill="E5E5E5"/>
            <w:vAlign w:val="center"/>
          </w:tcPr>
          <w:p w14:paraId="2D072663" w14:textId="7F000445" w:rsidR="000B46AA" w:rsidRPr="000B46AA" w:rsidRDefault="000B46AA" w:rsidP="005B1F60">
            <w:pPr>
              <w:jc w:val="center"/>
              <w:rPr>
                <w:rFonts w:ascii="Noto Sans" w:hAnsi="Noto Sans" w:cs="Noto Sans"/>
                <w:lang w:val="en-GB"/>
              </w:rPr>
            </w:pPr>
            <w:r w:rsidRPr="000B46AA">
              <w:rPr>
                <w:rFonts w:ascii="Noto Sans" w:hAnsi="Noto Sans" w:cs="Noto Sans"/>
                <w:lang w:val="en-GB"/>
              </w:rPr>
              <w:t>Year</w:t>
            </w:r>
          </w:p>
        </w:tc>
        <w:tc>
          <w:tcPr>
            <w:tcW w:w="992" w:type="dxa"/>
          </w:tcPr>
          <w:p w14:paraId="06585D4A" w14:textId="77777777" w:rsidR="000B46AA" w:rsidRPr="000B46AA" w:rsidRDefault="000B46AA" w:rsidP="00F83BEB">
            <w:pPr>
              <w:jc w:val="both"/>
              <w:rPr>
                <w:rFonts w:ascii="Noto Sans" w:hAnsi="Noto Sans" w:cs="Noto Sans"/>
                <w:lang w:val="en-GB"/>
              </w:rPr>
            </w:pPr>
          </w:p>
        </w:tc>
        <w:tc>
          <w:tcPr>
            <w:tcW w:w="6551" w:type="dxa"/>
          </w:tcPr>
          <w:p w14:paraId="06FF91A4" w14:textId="15E6245F" w:rsidR="000B46AA" w:rsidRPr="000B46AA" w:rsidRDefault="000B46AA" w:rsidP="00F83BEB">
            <w:pPr>
              <w:jc w:val="both"/>
              <w:rPr>
                <w:rFonts w:ascii="Noto Sans" w:hAnsi="Noto Sans" w:cs="Noto Sans"/>
                <w:lang w:val="en-GB"/>
              </w:rPr>
            </w:pPr>
            <w:r w:rsidRPr="000B46AA">
              <w:rPr>
                <w:rFonts w:ascii="Noto Sans" w:hAnsi="Noto Sans" w:cs="Noto Sans"/>
                <w:lang w:val="en-GB"/>
              </w:rPr>
              <w:t xml:space="preserve">[Intended situation </w:t>
            </w:r>
            <w:r w:rsidR="00382AEF" w:rsidRPr="000B46AA">
              <w:rPr>
                <w:rFonts w:ascii="Noto Sans" w:hAnsi="Noto Sans" w:cs="Noto Sans"/>
                <w:lang w:val="en-GB"/>
              </w:rPr>
              <w:t>when</w:t>
            </w:r>
            <w:r w:rsidR="008D4657">
              <w:rPr>
                <w:rFonts w:ascii="Noto Sans" w:hAnsi="Noto Sans" w:cs="Noto Sans"/>
                <w:lang w:val="en-GB"/>
              </w:rPr>
              <w:t xml:space="preserve"> project</w:t>
            </w:r>
            <w:r w:rsidR="00382AEF" w:rsidRPr="000B46AA">
              <w:rPr>
                <w:rFonts w:ascii="Noto Sans" w:hAnsi="Noto Sans" w:cs="Noto Sans"/>
                <w:lang w:val="en-GB"/>
              </w:rPr>
              <w:t xml:space="preserve"> </w:t>
            </w:r>
            <w:r w:rsidR="00FF7308" w:rsidRPr="000B46AA">
              <w:rPr>
                <w:rFonts w:ascii="Noto Sans" w:hAnsi="Noto Sans" w:cs="Noto Sans"/>
                <w:lang w:val="en-GB"/>
              </w:rPr>
              <w:t>activit</w:t>
            </w:r>
            <w:r w:rsidR="00FF7308">
              <w:rPr>
                <w:rFonts w:ascii="Noto Sans" w:hAnsi="Noto Sans" w:cs="Noto Sans"/>
                <w:lang w:val="en-GB"/>
              </w:rPr>
              <w:t>ies</w:t>
            </w:r>
            <w:r w:rsidR="00382AEF" w:rsidRPr="000B46AA">
              <w:rPr>
                <w:rFonts w:ascii="Noto Sans" w:hAnsi="Noto Sans" w:cs="Noto Sans"/>
                <w:lang w:val="en-GB"/>
              </w:rPr>
              <w:t xml:space="preserve"> end</w:t>
            </w:r>
            <w:r w:rsidRPr="000B46AA">
              <w:rPr>
                <w:rFonts w:ascii="Noto Sans" w:hAnsi="Noto Sans" w:cs="Noto Sans"/>
                <w:lang w:val="en-GB"/>
              </w:rPr>
              <w:t>]</w:t>
            </w:r>
          </w:p>
        </w:tc>
      </w:tr>
      <w:tr w:rsidR="000B46AA" w:rsidRPr="00C00AA1" w14:paraId="1D43C7BC" w14:textId="77777777" w:rsidTr="00F83BEB">
        <w:trPr>
          <w:trHeight w:hRule="exact" w:val="113"/>
        </w:trPr>
        <w:tc>
          <w:tcPr>
            <w:tcW w:w="9778" w:type="dxa"/>
            <w:gridSpan w:val="4"/>
          </w:tcPr>
          <w:p w14:paraId="599AA89F" w14:textId="77777777" w:rsidR="000B46AA" w:rsidRPr="000B46AA" w:rsidRDefault="000B46AA" w:rsidP="00F83BEB">
            <w:pPr>
              <w:jc w:val="both"/>
              <w:rPr>
                <w:rFonts w:ascii="Noto Sans" w:hAnsi="Noto Sans" w:cs="Noto Sans"/>
                <w:lang w:val="en-GB"/>
              </w:rPr>
            </w:pPr>
          </w:p>
        </w:tc>
      </w:tr>
      <w:tr w:rsidR="000B46AA" w:rsidRPr="00C00AA1" w14:paraId="5271E8AD" w14:textId="77777777" w:rsidTr="005B1F60">
        <w:tc>
          <w:tcPr>
            <w:tcW w:w="2235" w:type="dxa"/>
            <w:gridSpan w:val="2"/>
            <w:shd w:val="clear" w:color="auto" w:fill="E5E5E5"/>
            <w:vAlign w:val="center"/>
          </w:tcPr>
          <w:p w14:paraId="4C524752" w14:textId="1FA7473B" w:rsidR="000B46AA" w:rsidRPr="000B46AA" w:rsidRDefault="000B46AA" w:rsidP="005B1F60">
            <w:pPr>
              <w:jc w:val="center"/>
              <w:rPr>
                <w:rFonts w:ascii="Noto Sans" w:hAnsi="Noto Sans" w:cs="Noto Sans"/>
                <w:lang w:val="en-GB"/>
              </w:rPr>
            </w:pPr>
            <w:r w:rsidRPr="000B46AA">
              <w:rPr>
                <w:rFonts w:ascii="Noto Sans" w:hAnsi="Noto Sans" w:cs="Noto Sans"/>
                <w:lang w:val="en-GB"/>
              </w:rPr>
              <w:t>Output</w:t>
            </w:r>
            <w:r w:rsidR="00382AEF">
              <w:rPr>
                <w:rFonts w:ascii="Noto Sans" w:hAnsi="Noto Sans" w:cs="Noto Sans"/>
                <w:lang w:val="en-GB"/>
              </w:rPr>
              <w:t xml:space="preserve"> X</w:t>
            </w:r>
            <w:r w:rsidR="008D4657">
              <w:rPr>
                <w:rFonts w:ascii="Noto Sans" w:hAnsi="Noto Sans" w:cs="Noto Sans"/>
                <w:lang w:val="en-GB"/>
              </w:rPr>
              <w:t>.X</w:t>
            </w:r>
          </w:p>
        </w:tc>
        <w:tc>
          <w:tcPr>
            <w:tcW w:w="7543" w:type="dxa"/>
            <w:gridSpan w:val="2"/>
          </w:tcPr>
          <w:p w14:paraId="0B86EE55" w14:textId="77777777" w:rsidR="000B46AA" w:rsidRPr="000B46AA" w:rsidRDefault="000B46AA" w:rsidP="00F83BEB">
            <w:pPr>
              <w:jc w:val="both"/>
              <w:rPr>
                <w:rFonts w:ascii="Noto Sans" w:hAnsi="Noto Sans" w:cs="Noto Sans"/>
                <w:lang w:val="en-GB"/>
              </w:rPr>
            </w:pPr>
            <w:r w:rsidRPr="000B46AA">
              <w:rPr>
                <w:rFonts w:ascii="Noto Sans" w:hAnsi="Noto Sans" w:cs="Noto Sans"/>
                <w:lang w:val="en-GB"/>
              </w:rPr>
              <w:t>[Short-term result in the form of deliverables which result from the project activities]</w:t>
            </w:r>
          </w:p>
        </w:tc>
      </w:tr>
      <w:tr w:rsidR="000B46AA" w:rsidRPr="00C00AA1" w14:paraId="759C89A9" w14:textId="77777777" w:rsidTr="005B1F60">
        <w:tc>
          <w:tcPr>
            <w:tcW w:w="2235" w:type="dxa"/>
            <w:gridSpan w:val="2"/>
            <w:shd w:val="clear" w:color="auto" w:fill="E5E5E5"/>
            <w:vAlign w:val="center"/>
          </w:tcPr>
          <w:p w14:paraId="76F81EB8" w14:textId="77777777" w:rsidR="000B46AA" w:rsidRPr="000B46AA" w:rsidRDefault="000B46AA" w:rsidP="005B1F60">
            <w:pPr>
              <w:jc w:val="center"/>
              <w:rPr>
                <w:rFonts w:ascii="Noto Sans" w:hAnsi="Noto Sans" w:cs="Noto Sans"/>
                <w:lang w:val="en-GB"/>
              </w:rPr>
            </w:pPr>
            <w:r w:rsidRPr="000B46AA">
              <w:rPr>
                <w:rFonts w:ascii="Noto Sans" w:hAnsi="Noto Sans" w:cs="Noto Sans"/>
                <w:lang w:val="en-GB"/>
              </w:rPr>
              <w:t>Output indicator</w:t>
            </w:r>
          </w:p>
        </w:tc>
        <w:tc>
          <w:tcPr>
            <w:tcW w:w="7543" w:type="dxa"/>
            <w:gridSpan w:val="2"/>
          </w:tcPr>
          <w:p w14:paraId="27BF6BEF" w14:textId="762EC3AB" w:rsidR="000B46AA" w:rsidRPr="000B46AA" w:rsidRDefault="000B46AA" w:rsidP="00F83BEB">
            <w:pPr>
              <w:jc w:val="both"/>
              <w:rPr>
                <w:rFonts w:ascii="Noto Sans" w:hAnsi="Noto Sans" w:cs="Noto Sans"/>
                <w:lang w:val="en-GB"/>
              </w:rPr>
            </w:pPr>
            <w:r w:rsidRPr="000B46AA">
              <w:rPr>
                <w:rFonts w:ascii="Noto Sans" w:hAnsi="Noto Sans" w:cs="Noto Sans"/>
                <w:lang w:val="en-GB"/>
              </w:rPr>
              <w:t>[Quantitative or qualitative factor or variable that provides a simple and reliable mean to measure achievement or to reflect the changes connected to an intervention]</w:t>
            </w:r>
            <w:r w:rsidRPr="000B46AA" w:rsidDel="00B61AB6">
              <w:rPr>
                <w:rFonts w:ascii="Noto Sans" w:hAnsi="Noto Sans" w:cs="Noto Sans"/>
                <w:lang w:val="en-GB"/>
              </w:rPr>
              <w:t xml:space="preserve"> </w:t>
            </w:r>
          </w:p>
        </w:tc>
      </w:tr>
      <w:tr w:rsidR="000B46AA" w:rsidRPr="00C00AA1" w14:paraId="7684DFCA" w14:textId="77777777" w:rsidTr="005B1F60">
        <w:tc>
          <w:tcPr>
            <w:tcW w:w="1384" w:type="dxa"/>
            <w:shd w:val="clear" w:color="auto" w:fill="E5E5E5"/>
            <w:vAlign w:val="center"/>
          </w:tcPr>
          <w:p w14:paraId="115A106F" w14:textId="77777777" w:rsidR="000B46AA" w:rsidRPr="000B46AA" w:rsidRDefault="000B46AA" w:rsidP="005B1F60">
            <w:pPr>
              <w:jc w:val="center"/>
              <w:rPr>
                <w:rFonts w:ascii="Noto Sans" w:hAnsi="Noto Sans" w:cs="Noto Sans"/>
                <w:lang w:val="en-GB"/>
              </w:rPr>
            </w:pPr>
            <w:r w:rsidRPr="000B46AA">
              <w:rPr>
                <w:rFonts w:ascii="Noto Sans" w:hAnsi="Noto Sans" w:cs="Noto Sans"/>
                <w:lang w:val="en-GB"/>
              </w:rPr>
              <w:t>Baseline</w:t>
            </w:r>
          </w:p>
        </w:tc>
        <w:tc>
          <w:tcPr>
            <w:tcW w:w="851" w:type="dxa"/>
            <w:shd w:val="clear" w:color="auto" w:fill="E5E5E5"/>
            <w:vAlign w:val="center"/>
          </w:tcPr>
          <w:p w14:paraId="47352580" w14:textId="77777777" w:rsidR="000B46AA" w:rsidRPr="000B46AA" w:rsidRDefault="000B46AA" w:rsidP="005B1F60">
            <w:pPr>
              <w:jc w:val="center"/>
              <w:rPr>
                <w:rFonts w:ascii="Noto Sans" w:hAnsi="Noto Sans" w:cs="Noto Sans"/>
                <w:lang w:val="en-GB"/>
              </w:rPr>
            </w:pPr>
            <w:r w:rsidRPr="000B46AA">
              <w:rPr>
                <w:rFonts w:ascii="Noto Sans" w:hAnsi="Noto Sans" w:cs="Noto Sans"/>
                <w:lang w:val="en-GB"/>
              </w:rPr>
              <w:t>Year</w:t>
            </w:r>
          </w:p>
        </w:tc>
        <w:tc>
          <w:tcPr>
            <w:tcW w:w="992" w:type="dxa"/>
          </w:tcPr>
          <w:p w14:paraId="5CEC7BA9" w14:textId="77777777" w:rsidR="000B46AA" w:rsidRPr="000B46AA" w:rsidRDefault="000B46AA" w:rsidP="00F83BEB">
            <w:pPr>
              <w:jc w:val="both"/>
              <w:rPr>
                <w:rFonts w:ascii="Noto Sans" w:hAnsi="Noto Sans" w:cs="Noto Sans"/>
                <w:lang w:val="en-GB"/>
              </w:rPr>
            </w:pPr>
          </w:p>
        </w:tc>
        <w:tc>
          <w:tcPr>
            <w:tcW w:w="6551" w:type="dxa"/>
          </w:tcPr>
          <w:p w14:paraId="7750EC44" w14:textId="77777777" w:rsidR="000B46AA" w:rsidRPr="000B46AA" w:rsidRDefault="000B46AA" w:rsidP="00F83BEB">
            <w:pPr>
              <w:jc w:val="both"/>
              <w:rPr>
                <w:rFonts w:ascii="Noto Sans" w:hAnsi="Noto Sans" w:cs="Noto Sans"/>
                <w:lang w:val="en-GB"/>
              </w:rPr>
            </w:pPr>
            <w:r w:rsidRPr="000B46AA">
              <w:rPr>
                <w:rFonts w:ascii="Noto Sans" w:hAnsi="Noto Sans" w:cs="Noto Sans"/>
                <w:lang w:val="en-GB"/>
              </w:rPr>
              <w:t>[Situation prior to the project]</w:t>
            </w:r>
          </w:p>
        </w:tc>
      </w:tr>
      <w:tr w:rsidR="000B46AA" w:rsidRPr="00C00AA1" w14:paraId="277FFB1B" w14:textId="77777777" w:rsidTr="005B1F60">
        <w:tc>
          <w:tcPr>
            <w:tcW w:w="1384" w:type="dxa"/>
            <w:shd w:val="clear" w:color="auto" w:fill="E5E5E5"/>
            <w:vAlign w:val="center"/>
          </w:tcPr>
          <w:p w14:paraId="628A4895" w14:textId="77777777" w:rsidR="000B46AA" w:rsidRPr="000B46AA" w:rsidRDefault="000B46AA" w:rsidP="005B1F60">
            <w:pPr>
              <w:jc w:val="center"/>
              <w:rPr>
                <w:rFonts w:ascii="Noto Sans" w:hAnsi="Noto Sans" w:cs="Noto Sans"/>
                <w:lang w:val="en-GB"/>
              </w:rPr>
            </w:pPr>
            <w:r w:rsidRPr="000B46AA">
              <w:rPr>
                <w:rFonts w:ascii="Noto Sans" w:hAnsi="Noto Sans" w:cs="Noto Sans"/>
                <w:lang w:val="en-GB"/>
              </w:rPr>
              <w:t>Annual target</w:t>
            </w:r>
          </w:p>
        </w:tc>
        <w:tc>
          <w:tcPr>
            <w:tcW w:w="851" w:type="dxa"/>
            <w:shd w:val="clear" w:color="auto" w:fill="E5E5E5"/>
            <w:vAlign w:val="center"/>
          </w:tcPr>
          <w:p w14:paraId="6E0F743D" w14:textId="77777777" w:rsidR="000B46AA" w:rsidRPr="000B46AA" w:rsidRDefault="000B46AA" w:rsidP="005B1F60">
            <w:pPr>
              <w:jc w:val="center"/>
              <w:rPr>
                <w:rFonts w:ascii="Noto Sans" w:hAnsi="Noto Sans" w:cs="Noto Sans"/>
                <w:lang w:val="en-GB"/>
              </w:rPr>
            </w:pPr>
            <w:r w:rsidRPr="000B46AA">
              <w:rPr>
                <w:rFonts w:ascii="Noto Sans" w:hAnsi="Noto Sans" w:cs="Noto Sans"/>
                <w:lang w:val="en-GB"/>
              </w:rPr>
              <w:t>Year 1</w:t>
            </w:r>
          </w:p>
        </w:tc>
        <w:tc>
          <w:tcPr>
            <w:tcW w:w="992" w:type="dxa"/>
          </w:tcPr>
          <w:p w14:paraId="61EB2884" w14:textId="77777777" w:rsidR="000B46AA" w:rsidRPr="000B46AA" w:rsidRDefault="000B46AA" w:rsidP="00F83BEB">
            <w:pPr>
              <w:jc w:val="both"/>
              <w:rPr>
                <w:rFonts w:ascii="Noto Sans" w:hAnsi="Noto Sans" w:cs="Noto Sans"/>
                <w:lang w:val="en-GB"/>
              </w:rPr>
            </w:pPr>
          </w:p>
        </w:tc>
        <w:tc>
          <w:tcPr>
            <w:tcW w:w="6551" w:type="dxa"/>
          </w:tcPr>
          <w:p w14:paraId="157E4093" w14:textId="77777777" w:rsidR="000B46AA" w:rsidRPr="000B46AA" w:rsidRDefault="000B46AA" w:rsidP="00F83BEB">
            <w:pPr>
              <w:jc w:val="both"/>
              <w:rPr>
                <w:rFonts w:ascii="Noto Sans" w:hAnsi="Noto Sans" w:cs="Noto Sans"/>
                <w:lang w:val="en-GB"/>
              </w:rPr>
            </w:pPr>
            <w:r w:rsidRPr="000B46AA">
              <w:rPr>
                <w:rFonts w:ascii="Noto Sans" w:hAnsi="Noto Sans" w:cs="Noto Sans"/>
                <w:lang w:val="en-GB"/>
              </w:rPr>
              <w:t>[Intended situation after first year of implementation]</w:t>
            </w:r>
          </w:p>
        </w:tc>
      </w:tr>
      <w:tr w:rsidR="000B46AA" w:rsidRPr="00782F65" w14:paraId="6A353C2C" w14:textId="77777777" w:rsidTr="005010A3">
        <w:trPr>
          <w:trHeight w:val="494"/>
        </w:trPr>
        <w:tc>
          <w:tcPr>
            <w:tcW w:w="1384" w:type="dxa"/>
            <w:shd w:val="clear" w:color="auto" w:fill="E5E5E5"/>
            <w:vAlign w:val="center"/>
          </w:tcPr>
          <w:p w14:paraId="73D0FB05" w14:textId="77777777" w:rsidR="000B46AA" w:rsidRPr="000B46AA" w:rsidRDefault="000B46AA" w:rsidP="005B1F60">
            <w:pPr>
              <w:jc w:val="center"/>
              <w:rPr>
                <w:rFonts w:ascii="Noto Sans" w:hAnsi="Noto Sans" w:cs="Noto Sans"/>
                <w:lang w:val="en-GB"/>
              </w:rPr>
            </w:pPr>
            <w:r w:rsidRPr="000B46AA">
              <w:rPr>
                <w:rFonts w:ascii="Noto Sans" w:hAnsi="Noto Sans" w:cs="Noto Sans"/>
                <w:lang w:val="en-GB"/>
              </w:rPr>
              <w:t>…</w:t>
            </w:r>
          </w:p>
        </w:tc>
        <w:tc>
          <w:tcPr>
            <w:tcW w:w="851" w:type="dxa"/>
            <w:shd w:val="clear" w:color="auto" w:fill="E5E5E5"/>
            <w:vAlign w:val="center"/>
          </w:tcPr>
          <w:p w14:paraId="333AE235" w14:textId="77777777" w:rsidR="000B46AA" w:rsidRPr="000B46AA" w:rsidRDefault="000B46AA" w:rsidP="005B1F60">
            <w:pPr>
              <w:jc w:val="center"/>
              <w:rPr>
                <w:rFonts w:ascii="Noto Sans" w:hAnsi="Noto Sans" w:cs="Noto Sans"/>
                <w:lang w:val="en-GB"/>
              </w:rPr>
            </w:pPr>
            <w:r w:rsidRPr="000B46AA">
              <w:rPr>
                <w:rFonts w:ascii="Noto Sans" w:hAnsi="Noto Sans" w:cs="Noto Sans"/>
                <w:lang w:val="en-GB"/>
              </w:rPr>
              <w:t>…</w:t>
            </w:r>
          </w:p>
        </w:tc>
        <w:tc>
          <w:tcPr>
            <w:tcW w:w="992" w:type="dxa"/>
          </w:tcPr>
          <w:p w14:paraId="7504DA9A" w14:textId="77777777" w:rsidR="000B46AA" w:rsidRPr="000B46AA" w:rsidRDefault="000B46AA" w:rsidP="00F83BEB">
            <w:pPr>
              <w:jc w:val="both"/>
              <w:rPr>
                <w:rFonts w:ascii="Noto Sans" w:hAnsi="Noto Sans" w:cs="Noto Sans"/>
                <w:lang w:val="en-GB"/>
              </w:rPr>
            </w:pPr>
          </w:p>
        </w:tc>
        <w:tc>
          <w:tcPr>
            <w:tcW w:w="6551" w:type="dxa"/>
          </w:tcPr>
          <w:p w14:paraId="56432D7F" w14:textId="77777777" w:rsidR="000B46AA" w:rsidRPr="000B46AA" w:rsidRDefault="000B46AA" w:rsidP="00F83BEB">
            <w:pPr>
              <w:jc w:val="both"/>
              <w:rPr>
                <w:rFonts w:ascii="Noto Sans" w:hAnsi="Noto Sans" w:cs="Noto Sans"/>
                <w:lang w:val="en-GB"/>
              </w:rPr>
            </w:pPr>
            <w:r w:rsidRPr="000B46AA">
              <w:rPr>
                <w:rFonts w:ascii="Noto Sans" w:hAnsi="Noto Sans" w:cs="Noto Sans"/>
                <w:lang w:val="en-GB"/>
              </w:rPr>
              <w:t>…</w:t>
            </w:r>
          </w:p>
        </w:tc>
      </w:tr>
      <w:tr w:rsidR="000B46AA" w:rsidRPr="00C00AA1" w14:paraId="5E4354F4" w14:textId="77777777" w:rsidTr="005B1F60">
        <w:tc>
          <w:tcPr>
            <w:tcW w:w="1384" w:type="dxa"/>
            <w:shd w:val="clear" w:color="auto" w:fill="E5E5E5"/>
            <w:vAlign w:val="center"/>
          </w:tcPr>
          <w:p w14:paraId="1752586D" w14:textId="77777777" w:rsidR="000B46AA" w:rsidRPr="000B46AA" w:rsidRDefault="000B46AA" w:rsidP="005B1F60">
            <w:pPr>
              <w:jc w:val="center"/>
              <w:rPr>
                <w:rFonts w:ascii="Noto Sans" w:hAnsi="Noto Sans" w:cs="Noto Sans"/>
                <w:lang w:val="en-GB"/>
              </w:rPr>
            </w:pPr>
            <w:r w:rsidRPr="000B46AA">
              <w:rPr>
                <w:rFonts w:ascii="Noto Sans" w:hAnsi="Noto Sans" w:cs="Noto Sans"/>
                <w:lang w:val="en-GB"/>
              </w:rPr>
              <w:t>Target</w:t>
            </w:r>
          </w:p>
        </w:tc>
        <w:tc>
          <w:tcPr>
            <w:tcW w:w="851" w:type="dxa"/>
            <w:shd w:val="clear" w:color="auto" w:fill="E5E5E5"/>
            <w:vAlign w:val="center"/>
          </w:tcPr>
          <w:p w14:paraId="4D170B6A" w14:textId="77777777" w:rsidR="000B46AA" w:rsidRPr="000B46AA" w:rsidRDefault="000B46AA" w:rsidP="005B1F60">
            <w:pPr>
              <w:jc w:val="center"/>
              <w:rPr>
                <w:rFonts w:ascii="Noto Sans" w:hAnsi="Noto Sans" w:cs="Noto Sans"/>
                <w:lang w:val="en-GB"/>
              </w:rPr>
            </w:pPr>
            <w:r w:rsidRPr="000B46AA">
              <w:rPr>
                <w:rFonts w:ascii="Noto Sans" w:hAnsi="Noto Sans" w:cs="Noto Sans"/>
                <w:lang w:val="en-GB"/>
              </w:rPr>
              <w:t>Year</w:t>
            </w:r>
          </w:p>
        </w:tc>
        <w:tc>
          <w:tcPr>
            <w:tcW w:w="992" w:type="dxa"/>
          </w:tcPr>
          <w:p w14:paraId="081DB5BB" w14:textId="77777777" w:rsidR="000B46AA" w:rsidRPr="000B46AA" w:rsidRDefault="000B46AA" w:rsidP="00F83BEB">
            <w:pPr>
              <w:jc w:val="both"/>
              <w:rPr>
                <w:rFonts w:ascii="Noto Sans" w:hAnsi="Noto Sans" w:cs="Noto Sans"/>
                <w:lang w:val="en-GB"/>
              </w:rPr>
            </w:pPr>
          </w:p>
        </w:tc>
        <w:tc>
          <w:tcPr>
            <w:tcW w:w="6551" w:type="dxa"/>
          </w:tcPr>
          <w:p w14:paraId="76D180B3" w14:textId="390DFCB8" w:rsidR="000B46AA" w:rsidRPr="000B46AA" w:rsidRDefault="000B46AA" w:rsidP="00F83BEB">
            <w:pPr>
              <w:jc w:val="both"/>
              <w:rPr>
                <w:rFonts w:ascii="Noto Sans" w:hAnsi="Noto Sans" w:cs="Noto Sans"/>
                <w:lang w:val="en-GB"/>
              </w:rPr>
            </w:pPr>
            <w:r w:rsidRPr="000B46AA">
              <w:rPr>
                <w:rFonts w:ascii="Noto Sans" w:hAnsi="Noto Sans" w:cs="Noto Sans"/>
                <w:lang w:val="en-GB"/>
              </w:rPr>
              <w:t>[Intended situation when</w:t>
            </w:r>
            <w:r w:rsidR="008D4657">
              <w:rPr>
                <w:rFonts w:ascii="Noto Sans" w:hAnsi="Noto Sans" w:cs="Noto Sans"/>
                <w:lang w:val="en-GB"/>
              </w:rPr>
              <w:t xml:space="preserve"> project</w:t>
            </w:r>
            <w:r w:rsidRPr="000B46AA">
              <w:rPr>
                <w:rFonts w:ascii="Noto Sans" w:hAnsi="Noto Sans" w:cs="Noto Sans"/>
                <w:lang w:val="en-GB"/>
              </w:rPr>
              <w:t xml:space="preserve"> activit</w:t>
            </w:r>
            <w:r w:rsidR="008D4657">
              <w:rPr>
                <w:rFonts w:ascii="Noto Sans" w:hAnsi="Noto Sans" w:cs="Noto Sans"/>
                <w:lang w:val="en-GB"/>
              </w:rPr>
              <w:t>ies</w:t>
            </w:r>
            <w:r w:rsidRPr="000B46AA">
              <w:rPr>
                <w:rFonts w:ascii="Noto Sans" w:hAnsi="Noto Sans" w:cs="Noto Sans"/>
                <w:lang w:val="en-GB"/>
              </w:rPr>
              <w:t xml:space="preserve"> end]</w:t>
            </w:r>
          </w:p>
        </w:tc>
      </w:tr>
      <w:tr w:rsidR="000B46AA" w:rsidRPr="00C00AA1" w14:paraId="3581B86D" w14:textId="77777777" w:rsidTr="00F83BEB">
        <w:trPr>
          <w:trHeight w:hRule="exact" w:val="113"/>
        </w:trPr>
        <w:tc>
          <w:tcPr>
            <w:tcW w:w="9778" w:type="dxa"/>
            <w:gridSpan w:val="4"/>
          </w:tcPr>
          <w:p w14:paraId="581EED48" w14:textId="77777777" w:rsidR="000B46AA" w:rsidRPr="000B46AA" w:rsidRDefault="000B46AA" w:rsidP="00F83BEB">
            <w:pPr>
              <w:jc w:val="both"/>
              <w:rPr>
                <w:rFonts w:ascii="Noto Sans" w:hAnsi="Noto Sans" w:cs="Noto Sans"/>
                <w:lang w:val="en-GB"/>
              </w:rPr>
            </w:pPr>
          </w:p>
        </w:tc>
      </w:tr>
      <w:tr w:rsidR="000B46AA" w:rsidRPr="00C00AA1" w14:paraId="2E5B0837" w14:textId="77777777" w:rsidTr="005B1F60">
        <w:tc>
          <w:tcPr>
            <w:tcW w:w="2235" w:type="dxa"/>
            <w:gridSpan w:val="2"/>
            <w:shd w:val="clear" w:color="auto" w:fill="E5E5E5"/>
            <w:vAlign w:val="center"/>
          </w:tcPr>
          <w:p w14:paraId="4C8CFC32" w14:textId="7A17DC98" w:rsidR="000B46AA" w:rsidRPr="000B46AA" w:rsidRDefault="000B46AA" w:rsidP="005B1F60">
            <w:pPr>
              <w:jc w:val="center"/>
              <w:rPr>
                <w:rFonts w:ascii="Noto Sans" w:hAnsi="Noto Sans" w:cs="Noto Sans"/>
                <w:lang w:val="en-GB"/>
              </w:rPr>
            </w:pPr>
            <w:r w:rsidRPr="000B46AA">
              <w:rPr>
                <w:rFonts w:ascii="Noto Sans" w:hAnsi="Noto Sans" w:cs="Noto Sans"/>
                <w:lang w:val="en-GB"/>
              </w:rPr>
              <w:t>Output</w:t>
            </w:r>
            <w:r w:rsidR="00382AEF">
              <w:rPr>
                <w:rFonts w:ascii="Noto Sans" w:hAnsi="Noto Sans" w:cs="Noto Sans"/>
                <w:lang w:val="en-GB"/>
              </w:rPr>
              <w:t xml:space="preserve"> X</w:t>
            </w:r>
            <w:r w:rsidR="008D4657">
              <w:rPr>
                <w:rFonts w:ascii="Noto Sans" w:hAnsi="Noto Sans" w:cs="Noto Sans"/>
                <w:lang w:val="en-GB"/>
              </w:rPr>
              <w:t>.X</w:t>
            </w:r>
          </w:p>
        </w:tc>
        <w:tc>
          <w:tcPr>
            <w:tcW w:w="7543" w:type="dxa"/>
            <w:gridSpan w:val="2"/>
          </w:tcPr>
          <w:p w14:paraId="57B3F8C2" w14:textId="77777777" w:rsidR="000B46AA" w:rsidRPr="000B46AA" w:rsidRDefault="000B46AA" w:rsidP="00F83BEB">
            <w:pPr>
              <w:jc w:val="both"/>
              <w:rPr>
                <w:rFonts w:ascii="Noto Sans" w:hAnsi="Noto Sans" w:cs="Noto Sans"/>
                <w:lang w:val="en-GB"/>
              </w:rPr>
            </w:pPr>
            <w:r w:rsidRPr="000B46AA">
              <w:rPr>
                <w:rFonts w:ascii="Noto Sans" w:hAnsi="Noto Sans" w:cs="Noto Sans"/>
                <w:lang w:val="en-GB"/>
              </w:rPr>
              <w:t>[Short-term result in the form of deliverables which result from the project activities]</w:t>
            </w:r>
          </w:p>
        </w:tc>
      </w:tr>
      <w:tr w:rsidR="000B46AA" w:rsidRPr="00C00AA1" w14:paraId="5F96E3CD" w14:textId="77777777" w:rsidTr="005B1F60">
        <w:tc>
          <w:tcPr>
            <w:tcW w:w="2235" w:type="dxa"/>
            <w:gridSpan w:val="2"/>
            <w:shd w:val="clear" w:color="auto" w:fill="E5E5E5"/>
            <w:vAlign w:val="center"/>
          </w:tcPr>
          <w:p w14:paraId="7556E25F" w14:textId="77777777" w:rsidR="000B46AA" w:rsidRPr="000B46AA" w:rsidRDefault="000B46AA" w:rsidP="005B1F60">
            <w:pPr>
              <w:jc w:val="center"/>
              <w:rPr>
                <w:rFonts w:ascii="Noto Sans" w:hAnsi="Noto Sans" w:cs="Noto Sans"/>
                <w:lang w:val="en-GB"/>
              </w:rPr>
            </w:pPr>
            <w:r w:rsidRPr="000B46AA">
              <w:rPr>
                <w:rFonts w:ascii="Noto Sans" w:hAnsi="Noto Sans" w:cs="Noto Sans"/>
                <w:lang w:val="en-GB"/>
              </w:rPr>
              <w:lastRenderedPageBreak/>
              <w:t>Output indicator</w:t>
            </w:r>
          </w:p>
        </w:tc>
        <w:tc>
          <w:tcPr>
            <w:tcW w:w="7543" w:type="dxa"/>
            <w:gridSpan w:val="2"/>
          </w:tcPr>
          <w:p w14:paraId="21373FCA" w14:textId="7C6AC708" w:rsidR="000B46AA" w:rsidRPr="000B46AA" w:rsidRDefault="000B46AA" w:rsidP="00F83BEB">
            <w:pPr>
              <w:jc w:val="both"/>
              <w:rPr>
                <w:rFonts w:ascii="Noto Sans" w:hAnsi="Noto Sans" w:cs="Noto Sans"/>
                <w:lang w:val="en-GB"/>
              </w:rPr>
            </w:pPr>
            <w:r w:rsidRPr="000B46AA">
              <w:rPr>
                <w:rFonts w:ascii="Noto Sans" w:hAnsi="Noto Sans" w:cs="Noto Sans"/>
                <w:lang w:val="en-GB"/>
              </w:rPr>
              <w:t>[Quantitative or qualitative factor or variable that provides a simple and reliable mean to measure achievement or to reflect the changes connected to an intervention]</w:t>
            </w:r>
            <w:r w:rsidRPr="000B46AA" w:rsidDel="00B61AB6">
              <w:rPr>
                <w:rFonts w:ascii="Noto Sans" w:hAnsi="Noto Sans" w:cs="Noto Sans"/>
                <w:lang w:val="en-GB"/>
              </w:rPr>
              <w:t xml:space="preserve"> </w:t>
            </w:r>
          </w:p>
        </w:tc>
      </w:tr>
      <w:tr w:rsidR="000B46AA" w:rsidRPr="00C00AA1" w14:paraId="6B5AC3D5" w14:textId="77777777" w:rsidTr="005B1F60">
        <w:tc>
          <w:tcPr>
            <w:tcW w:w="1384" w:type="dxa"/>
            <w:shd w:val="clear" w:color="auto" w:fill="E5E5E5"/>
            <w:vAlign w:val="center"/>
          </w:tcPr>
          <w:p w14:paraId="3AAE0AE3" w14:textId="77777777" w:rsidR="000B46AA" w:rsidRPr="000B46AA" w:rsidRDefault="000B46AA" w:rsidP="005B1F60">
            <w:pPr>
              <w:jc w:val="center"/>
              <w:rPr>
                <w:rFonts w:ascii="Noto Sans" w:hAnsi="Noto Sans" w:cs="Noto Sans"/>
                <w:lang w:val="en-GB"/>
              </w:rPr>
            </w:pPr>
            <w:r w:rsidRPr="000B46AA">
              <w:rPr>
                <w:rFonts w:ascii="Noto Sans" w:hAnsi="Noto Sans" w:cs="Noto Sans"/>
                <w:lang w:val="en-GB"/>
              </w:rPr>
              <w:t>Baseline</w:t>
            </w:r>
          </w:p>
        </w:tc>
        <w:tc>
          <w:tcPr>
            <w:tcW w:w="851" w:type="dxa"/>
            <w:shd w:val="clear" w:color="auto" w:fill="E5E5E5"/>
            <w:vAlign w:val="center"/>
          </w:tcPr>
          <w:p w14:paraId="41E47105" w14:textId="77777777" w:rsidR="000B46AA" w:rsidRPr="000B46AA" w:rsidRDefault="000B46AA" w:rsidP="005B1F60">
            <w:pPr>
              <w:jc w:val="center"/>
              <w:rPr>
                <w:rFonts w:ascii="Noto Sans" w:hAnsi="Noto Sans" w:cs="Noto Sans"/>
                <w:lang w:val="en-GB"/>
              </w:rPr>
            </w:pPr>
            <w:r w:rsidRPr="000B46AA">
              <w:rPr>
                <w:rFonts w:ascii="Noto Sans" w:hAnsi="Noto Sans" w:cs="Noto Sans"/>
                <w:lang w:val="en-GB"/>
              </w:rPr>
              <w:t>Year</w:t>
            </w:r>
          </w:p>
        </w:tc>
        <w:tc>
          <w:tcPr>
            <w:tcW w:w="992" w:type="dxa"/>
          </w:tcPr>
          <w:p w14:paraId="73D09C63" w14:textId="77777777" w:rsidR="000B46AA" w:rsidRPr="000B46AA" w:rsidRDefault="000B46AA" w:rsidP="00F83BEB">
            <w:pPr>
              <w:jc w:val="both"/>
              <w:rPr>
                <w:rFonts w:ascii="Noto Sans" w:hAnsi="Noto Sans" w:cs="Noto Sans"/>
                <w:lang w:val="en-GB"/>
              </w:rPr>
            </w:pPr>
          </w:p>
        </w:tc>
        <w:tc>
          <w:tcPr>
            <w:tcW w:w="6551" w:type="dxa"/>
          </w:tcPr>
          <w:p w14:paraId="250C7E6C" w14:textId="77777777" w:rsidR="000B46AA" w:rsidRPr="000B46AA" w:rsidRDefault="000B46AA" w:rsidP="00F83BEB">
            <w:pPr>
              <w:jc w:val="both"/>
              <w:rPr>
                <w:rFonts w:ascii="Noto Sans" w:hAnsi="Noto Sans" w:cs="Noto Sans"/>
                <w:lang w:val="en-GB"/>
              </w:rPr>
            </w:pPr>
            <w:r w:rsidRPr="000B46AA">
              <w:rPr>
                <w:rFonts w:ascii="Noto Sans" w:hAnsi="Noto Sans" w:cs="Noto Sans"/>
                <w:lang w:val="en-GB"/>
              </w:rPr>
              <w:t>[Situation prior to the project]</w:t>
            </w:r>
          </w:p>
        </w:tc>
      </w:tr>
      <w:tr w:rsidR="000B46AA" w:rsidRPr="00C00AA1" w14:paraId="16842960" w14:textId="77777777" w:rsidTr="005B1F60">
        <w:tc>
          <w:tcPr>
            <w:tcW w:w="1384" w:type="dxa"/>
            <w:shd w:val="clear" w:color="auto" w:fill="E5E5E5"/>
            <w:vAlign w:val="center"/>
          </w:tcPr>
          <w:p w14:paraId="1417B0FA" w14:textId="77777777" w:rsidR="000B46AA" w:rsidRPr="000B46AA" w:rsidRDefault="000B46AA" w:rsidP="005B1F60">
            <w:pPr>
              <w:jc w:val="center"/>
              <w:rPr>
                <w:rFonts w:ascii="Noto Sans" w:hAnsi="Noto Sans" w:cs="Noto Sans"/>
                <w:lang w:val="en-GB"/>
              </w:rPr>
            </w:pPr>
            <w:r w:rsidRPr="000B46AA">
              <w:rPr>
                <w:rFonts w:ascii="Noto Sans" w:hAnsi="Noto Sans" w:cs="Noto Sans"/>
                <w:lang w:val="en-GB"/>
              </w:rPr>
              <w:t>Annual target</w:t>
            </w:r>
          </w:p>
        </w:tc>
        <w:tc>
          <w:tcPr>
            <w:tcW w:w="851" w:type="dxa"/>
            <w:shd w:val="clear" w:color="auto" w:fill="E5E5E5"/>
            <w:vAlign w:val="center"/>
          </w:tcPr>
          <w:p w14:paraId="6BED1E31" w14:textId="77777777" w:rsidR="000B46AA" w:rsidRPr="000B46AA" w:rsidRDefault="000B46AA" w:rsidP="005B1F60">
            <w:pPr>
              <w:jc w:val="center"/>
              <w:rPr>
                <w:rFonts w:ascii="Noto Sans" w:hAnsi="Noto Sans" w:cs="Noto Sans"/>
                <w:lang w:val="en-GB"/>
              </w:rPr>
            </w:pPr>
            <w:r w:rsidRPr="000B46AA">
              <w:rPr>
                <w:rFonts w:ascii="Noto Sans" w:hAnsi="Noto Sans" w:cs="Noto Sans"/>
                <w:lang w:val="en-GB"/>
              </w:rPr>
              <w:t>Year 1</w:t>
            </w:r>
          </w:p>
        </w:tc>
        <w:tc>
          <w:tcPr>
            <w:tcW w:w="992" w:type="dxa"/>
          </w:tcPr>
          <w:p w14:paraId="02AC208F" w14:textId="77777777" w:rsidR="000B46AA" w:rsidRPr="000B46AA" w:rsidRDefault="000B46AA" w:rsidP="00F83BEB">
            <w:pPr>
              <w:jc w:val="both"/>
              <w:rPr>
                <w:rFonts w:ascii="Noto Sans" w:hAnsi="Noto Sans" w:cs="Noto Sans"/>
                <w:lang w:val="en-GB"/>
              </w:rPr>
            </w:pPr>
          </w:p>
        </w:tc>
        <w:tc>
          <w:tcPr>
            <w:tcW w:w="6551" w:type="dxa"/>
          </w:tcPr>
          <w:p w14:paraId="2069D103" w14:textId="77777777" w:rsidR="000B46AA" w:rsidRPr="000B46AA" w:rsidRDefault="000B46AA" w:rsidP="00F83BEB">
            <w:pPr>
              <w:jc w:val="both"/>
              <w:rPr>
                <w:rFonts w:ascii="Noto Sans" w:hAnsi="Noto Sans" w:cs="Noto Sans"/>
                <w:lang w:val="en-GB"/>
              </w:rPr>
            </w:pPr>
            <w:r w:rsidRPr="000B46AA">
              <w:rPr>
                <w:rFonts w:ascii="Noto Sans" w:hAnsi="Noto Sans" w:cs="Noto Sans"/>
                <w:lang w:val="en-GB"/>
              </w:rPr>
              <w:t>[Intended situation after first year of implementation]</w:t>
            </w:r>
          </w:p>
        </w:tc>
      </w:tr>
      <w:tr w:rsidR="000B46AA" w:rsidRPr="00782F65" w14:paraId="10AEE24D" w14:textId="77777777" w:rsidTr="005B1F60">
        <w:tc>
          <w:tcPr>
            <w:tcW w:w="1384" w:type="dxa"/>
            <w:shd w:val="clear" w:color="auto" w:fill="E5E5E5"/>
            <w:vAlign w:val="center"/>
          </w:tcPr>
          <w:p w14:paraId="673404B7" w14:textId="77777777" w:rsidR="000B46AA" w:rsidRPr="000B46AA" w:rsidRDefault="000B46AA" w:rsidP="005B1F60">
            <w:pPr>
              <w:jc w:val="center"/>
              <w:rPr>
                <w:rFonts w:ascii="Noto Sans" w:hAnsi="Noto Sans" w:cs="Noto Sans"/>
                <w:lang w:val="en-GB"/>
              </w:rPr>
            </w:pPr>
            <w:r w:rsidRPr="000B46AA">
              <w:rPr>
                <w:rFonts w:ascii="Noto Sans" w:hAnsi="Noto Sans" w:cs="Noto Sans"/>
                <w:lang w:val="en-GB"/>
              </w:rPr>
              <w:t>…</w:t>
            </w:r>
          </w:p>
        </w:tc>
        <w:tc>
          <w:tcPr>
            <w:tcW w:w="851" w:type="dxa"/>
            <w:shd w:val="clear" w:color="auto" w:fill="E5E5E5"/>
            <w:vAlign w:val="center"/>
          </w:tcPr>
          <w:p w14:paraId="51A5CD33" w14:textId="77777777" w:rsidR="000B46AA" w:rsidRPr="000B46AA" w:rsidRDefault="000B46AA" w:rsidP="005B1F60">
            <w:pPr>
              <w:jc w:val="center"/>
              <w:rPr>
                <w:rFonts w:ascii="Noto Sans" w:hAnsi="Noto Sans" w:cs="Noto Sans"/>
                <w:lang w:val="en-GB"/>
              </w:rPr>
            </w:pPr>
            <w:r w:rsidRPr="000B46AA">
              <w:rPr>
                <w:rFonts w:ascii="Noto Sans" w:hAnsi="Noto Sans" w:cs="Noto Sans"/>
                <w:lang w:val="en-GB"/>
              </w:rPr>
              <w:t>...</w:t>
            </w:r>
          </w:p>
        </w:tc>
        <w:tc>
          <w:tcPr>
            <w:tcW w:w="992" w:type="dxa"/>
          </w:tcPr>
          <w:p w14:paraId="60BE0CDE" w14:textId="77777777" w:rsidR="000B46AA" w:rsidRPr="000B46AA" w:rsidRDefault="000B46AA" w:rsidP="00F83BEB">
            <w:pPr>
              <w:jc w:val="both"/>
              <w:rPr>
                <w:rFonts w:ascii="Noto Sans" w:hAnsi="Noto Sans" w:cs="Noto Sans"/>
                <w:lang w:val="en-GB"/>
              </w:rPr>
            </w:pPr>
          </w:p>
        </w:tc>
        <w:tc>
          <w:tcPr>
            <w:tcW w:w="6551" w:type="dxa"/>
          </w:tcPr>
          <w:p w14:paraId="76009DB3" w14:textId="77777777" w:rsidR="000B46AA" w:rsidRPr="000B46AA" w:rsidRDefault="000B46AA" w:rsidP="00F83BEB">
            <w:pPr>
              <w:jc w:val="both"/>
              <w:rPr>
                <w:rFonts w:ascii="Noto Sans" w:hAnsi="Noto Sans" w:cs="Noto Sans"/>
                <w:lang w:val="en-GB"/>
              </w:rPr>
            </w:pPr>
            <w:r w:rsidRPr="000B46AA">
              <w:rPr>
                <w:rFonts w:ascii="Noto Sans" w:hAnsi="Noto Sans" w:cs="Noto Sans"/>
                <w:lang w:val="en-GB"/>
              </w:rPr>
              <w:t>…</w:t>
            </w:r>
          </w:p>
        </w:tc>
      </w:tr>
      <w:tr w:rsidR="000B46AA" w:rsidRPr="00C00AA1" w14:paraId="4C6E570C" w14:textId="77777777" w:rsidTr="005B1F60">
        <w:tc>
          <w:tcPr>
            <w:tcW w:w="1384" w:type="dxa"/>
            <w:shd w:val="clear" w:color="auto" w:fill="E5E5E5"/>
            <w:vAlign w:val="center"/>
          </w:tcPr>
          <w:p w14:paraId="202C6AA2" w14:textId="77777777" w:rsidR="000B46AA" w:rsidRPr="000B46AA" w:rsidRDefault="000B46AA" w:rsidP="005B1F60">
            <w:pPr>
              <w:jc w:val="center"/>
              <w:rPr>
                <w:rFonts w:ascii="Noto Sans" w:hAnsi="Noto Sans" w:cs="Noto Sans"/>
                <w:lang w:val="en-GB"/>
              </w:rPr>
            </w:pPr>
            <w:r w:rsidRPr="000B46AA">
              <w:rPr>
                <w:rFonts w:ascii="Noto Sans" w:hAnsi="Noto Sans" w:cs="Noto Sans"/>
                <w:lang w:val="en-GB"/>
              </w:rPr>
              <w:t>Target</w:t>
            </w:r>
          </w:p>
        </w:tc>
        <w:tc>
          <w:tcPr>
            <w:tcW w:w="851" w:type="dxa"/>
            <w:shd w:val="clear" w:color="auto" w:fill="E5E5E5"/>
            <w:vAlign w:val="center"/>
          </w:tcPr>
          <w:p w14:paraId="63038757" w14:textId="77777777" w:rsidR="000B46AA" w:rsidRPr="000B46AA" w:rsidRDefault="000B46AA" w:rsidP="005B1F60">
            <w:pPr>
              <w:jc w:val="center"/>
              <w:rPr>
                <w:rFonts w:ascii="Noto Sans" w:hAnsi="Noto Sans" w:cs="Noto Sans"/>
                <w:lang w:val="en-GB"/>
              </w:rPr>
            </w:pPr>
            <w:r w:rsidRPr="000B46AA">
              <w:rPr>
                <w:rFonts w:ascii="Noto Sans" w:hAnsi="Noto Sans" w:cs="Noto Sans"/>
                <w:lang w:val="en-GB"/>
              </w:rPr>
              <w:t>Year</w:t>
            </w:r>
          </w:p>
        </w:tc>
        <w:tc>
          <w:tcPr>
            <w:tcW w:w="992" w:type="dxa"/>
          </w:tcPr>
          <w:p w14:paraId="196C012E" w14:textId="77777777" w:rsidR="000B46AA" w:rsidRPr="000B46AA" w:rsidRDefault="000B46AA" w:rsidP="00F83BEB">
            <w:pPr>
              <w:jc w:val="both"/>
              <w:rPr>
                <w:rFonts w:ascii="Noto Sans" w:hAnsi="Noto Sans" w:cs="Noto Sans"/>
                <w:lang w:val="en-GB"/>
              </w:rPr>
            </w:pPr>
          </w:p>
        </w:tc>
        <w:tc>
          <w:tcPr>
            <w:tcW w:w="6551" w:type="dxa"/>
          </w:tcPr>
          <w:p w14:paraId="5F75FCC1" w14:textId="68A4FF20" w:rsidR="000B46AA" w:rsidRPr="000B46AA" w:rsidRDefault="000B46AA" w:rsidP="00F83BEB">
            <w:pPr>
              <w:jc w:val="both"/>
              <w:rPr>
                <w:rFonts w:ascii="Noto Sans" w:hAnsi="Noto Sans" w:cs="Noto Sans"/>
                <w:lang w:val="en-GB"/>
              </w:rPr>
            </w:pPr>
            <w:r w:rsidRPr="000B46AA">
              <w:rPr>
                <w:rFonts w:ascii="Noto Sans" w:hAnsi="Noto Sans" w:cs="Noto Sans"/>
                <w:lang w:val="en-GB"/>
              </w:rPr>
              <w:t>[Intended situation when</w:t>
            </w:r>
            <w:r w:rsidR="008D4657">
              <w:rPr>
                <w:rFonts w:ascii="Noto Sans" w:hAnsi="Noto Sans" w:cs="Noto Sans"/>
                <w:lang w:val="en-GB"/>
              </w:rPr>
              <w:t xml:space="preserve"> project</w:t>
            </w:r>
            <w:r w:rsidRPr="000B46AA">
              <w:rPr>
                <w:rFonts w:ascii="Noto Sans" w:hAnsi="Noto Sans" w:cs="Noto Sans"/>
                <w:lang w:val="en-GB"/>
              </w:rPr>
              <w:t xml:space="preserve"> activit</w:t>
            </w:r>
            <w:r w:rsidR="008D4657">
              <w:rPr>
                <w:rFonts w:ascii="Noto Sans" w:hAnsi="Noto Sans" w:cs="Noto Sans"/>
                <w:lang w:val="en-GB"/>
              </w:rPr>
              <w:t>ies</w:t>
            </w:r>
            <w:r w:rsidRPr="000B46AA">
              <w:rPr>
                <w:rFonts w:ascii="Noto Sans" w:hAnsi="Noto Sans" w:cs="Noto Sans"/>
                <w:lang w:val="en-GB"/>
              </w:rPr>
              <w:t xml:space="preserve"> end]</w:t>
            </w:r>
          </w:p>
        </w:tc>
      </w:tr>
      <w:tr w:rsidR="000B46AA" w:rsidRPr="00C00AA1" w14:paraId="7EB42A03" w14:textId="77777777" w:rsidTr="00F83BEB">
        <w:trPr>
          <w:trHeight w:hRule="exact" w:val="113"/>
        </w:trPr>
        <w:tc>
          <w:tcPr>
            <w:tcW w:w="9778" w:type="dxa"/>
            <w:gridSpan w:val="4"/>
          </w:tcPr>
          <w:p w14:paraId="6A7E7E36" w14:textId="77777777" w:rsidR="000B46AA" w:rsidRDefault="000B46AA" w:rsidP="00F83BEB">
            <w:pPr>
              <w:jc w:val="both"/>
              <w:rPr>
                <w:lang w:val="en-GB"/>
              </w:rPr>
            </w:pPr>
          </w:p>
          <w:p w14:paraId="10EAC8C3" w14:textId="77777777" w:rsidR="005C0A13" w:rsidRDefault="005C0A13" w:rsidP="00F83BEB">
            <w:pPr>
              <w:jc w:val="both"/>
              <w:rPr>
                <w:lang w:val="en-GB"/>
              </w:rPr>
            </w:pPr>
          </w:p>
          <w:p w14:paraId="400E4685" w14:textId="11BCBEA7" w:rsidR="005C0A13" w:rsidRPr="00782F65" w:rsidRDefault="005C0A13" w:rsidP="00F83BEB">
            <w:pPr>
              <w:jc w:val="both"/>
              <w:rPr>
                <w:lang w:val="en-GB"/>
              </w:rPr>
            </w:pPr>
          </w:p>
        </w:tc>
      </w:tr>
    </w:tbl>
    <w:p w14:paraId="667C48D7" w14:textId="77777777" w:rsidR="002F70C0" w:rsidRDefault="002F70C0" w:rsidP="0038577B">
      <w:pPr>
        <w:pStyle w:val="Brdtekst1"/>
        <w:spacing w:after="0"/>
        <w:rPr>
          <w:rFonts w:ascii="Noto Sans" w:hAnsi="Noto Sans" w:cs="Noto Sans"/>
          <w:iCs/>
        </w:rPr>
      </w:pPr>
    </w:p>
    <w:p w14:paraId="7BC077B0" w14:textId="245091BE" w:rsidR="000B46AA" w:rsidRPr="000B46AA" w:rsidRDefault="000B46AA" w:rsidP="0038577B">
      <w:pPr>
        <w:pStyle w:val="Brdtekst1"/>
        <w:shd w:val="clear" w:color="auto" w:fill="E5E5E5"/>
        <w:spacing w:after="120"/>
        <w:rPr>
          <w:rFonts w:ascii="Noto Sans" w:eastAsia="Arial Unicode MS" w:hAnsi="Noto Sans" w:cs="Noto Sans"/>
          <w:b/>
          <w:bCs/>
          <w:caps/>
          <w:color w:val="9B0D2B"/>
          <w:sz w:val="24"/>
          <w:szCs w:val="24"/>
          <w:lang w:val="en-US" w:eastAsia="en-US"/>
        </w:rPr>
      </w:pPr>
      <w:r w:rsidRPr="000B46AA">
        <w:rPr>
          <w:rFonts w:ascii="Noto Sans" w:eastAsia="Arial Unicode MS" w:hAnsi="Noto Sans" w:cs="Noto Sans"/>
          <w:b/>
          <w:bCs/>
          <w:caps/>
          <w:color w:val="9B0D2B"/>
          <w:sz w:val="24"/>
          <w:szCs w:val="24"/>
          <w:lang w:val="en-US" w:eastAsia="en-US"/>
        </w:rPr>
        <w:t>5. Risk Management (1/2 page)</w:t>
      </w:r>
    </w:p>
    <w:p w14:paraId="39F2D250" w14:textId="0BCDA971" w:rsidR="000B46AA" w:rsidRDefault="00830EB0" w:rsidP="0038577B">
      <w:pPr>
        <w:spacing w:after="120" w:line="276" w:lineRule="auto"/>
        <w:jc w:val="both"/>
        <w:rPr>
          <w:rFonts w:ascii="Noto Sans" w:hAnsi="Noto Sans" w:cs="Noto Sans"/>
          <w:iCs/>
          <w:lang w:val="en-GB"/>
        </w:rPr>
      </w:pPr>
      <w:r>
        <w:rPr>
          <w:rFonts w:ascii="Noto Sans" w:hAnsi="Noto Sans" w:cs="Noto Sans"/>
          <w:iCs/>
          <w:lang w:val="en-GB"/>
        </w:rPr>
        <w:t xml:space="preserve">[Provide a </w:t>
      </w:r>
      <w:r w:rsidR="000B46AA" w:rsidRPr="000B46AA">
        <w:rPr>
          <w:rFonts w:ascii="Noto Sans" w:hAnsi="Noto Sans" w:cs="Noto Sans"/>
          <w:iCs/>
          <w:lang w:val="en-GB"/>
        </w:rPr>
        <w:t xml:space="preserve">summary </w:t>
      </w:r>
      <w:r w:rsidR="004A0E8D">
        <w:rPr>
          <w:rFonts w:ascii="Noto Sans" w:hAnsi="Noto Sans" w:cs="Noto Sans"/>
          <w:iCs/>
          <w:lang w:val="en-GB"/>
        </w:rPr>
        <w:t xml:space="preserve">overview </w:t>
      </w:r>
      <w:r w:rsidR="000B46AA" w:rsidRPr="000B46AA">
        <w:rPr>
          <w:rFonts w:ascii="Noto Sans" w:hAnsi="Noto Sans" w:cs="Noto Sans"/>
          <w:iCs/>
          <w:lang w:val="en-GB"/>
        </w:rPr>
        <w:t xml:space="preserve">of the most important risks and risk mitigation measures. Reference should be made to assumptions made in the </w:t>
      </w:r>
      <w:r w:rsidR="005C0A13">
        <w:rPr>
          <w:rFonts w:ascii="Noto Sans" w:hAnsi="Noto Sans" w:cs="Noto Sans"/>
          <w:iCs/>
          <w:lang w:val="en-GB"/>
        </w:rPr>
        <w:t>t</w:t>
      </w:r>
      <w:r w:rsidR="004A0E8D">
        <w:rPr>
          <w:rFonts w:ascii="Noto Sans" w:hAnsi="Noto Sans" w:cs="Noto Sans"/>
          <w:iCs/>
          <w:lang w:val="en-GB"/>
        </w:rPr>
        <w:t xml:space="preserve">heory </w:t>
      </w:r>
      <w:r w:rsidR="000B46AA" w:rsidRPr="000B46AA">
        <w:rPr>
          <w:rFonts w:ascii="Noto Sans" w:hAnsi="Noto Sans" w:cs="Noto Sans"/>
          <w:iCs/>
          <w:lang w:val="en-GB"/>
        </w:rPr>
        <w:t>o</w:t>
      </w:r>
      <w:r w:rsidR="004A0E8D">
        <w:rPr>
          <w:rFonts w:ascii="Noto Sans" w:hAnsi="Noto Sans" w:cs="Noto Sans"/>
          <w:iCs/>
          <w:lang w:val="en-GB"/>
        </w:rPr>
        <w:t xml:space="preserve">f </w:t>
      </w:r>
      <w:r w:rsidR="005C0A13">
        <w:rPr>
          <w:rFonts w:ascii="Noto Sans" w:hAnsi="Noto Sans" w:cs="Noto Sans"/>
          <w:iCs/>
          <w:lang w:val="en-GB"/>
        </w:rPr>
        <w:t>c</w:t>
      </w:r>
      <w:r w:rsidR="004A0E8D">
        <w:rPr>
          <w:rFonts w:ascii="Noto Sans" w:hAnsi="Noto Sans" w:cs="Noto Sans"/>
          <w:iCs/>
          <w:lang w:val="en-GB"/>
        </w:rPr>
        <w:t>hange presented above</w:t>
      </w:r>
      <w:r w:rsidR="000B46AA" w:rsidRPr="000B46AA">
        <w:rPr>
          <w:rFonts w:ascii="Noto Sans" w:hAnsi="Noto Sans" w:cs="Noto Sans"/>
          <w:iCs/>
          <w:lang w:val="en-GB"/>
        </w:rPr>
        <w:t xml:space="preserve">. </w:t>
      </w:r>
      <w:r w:rsidR="002F70C0">
        <w:rPr>
          <w:rFonts w:ascii="Noto Sans" w:hAnsi="Noto Sans" w:cs="Noto Sans"/>
          <w:iCs/>
          <w:lang w:val="en-GB"/>
        </w:rPr>
        <w:t>A f</w:t>
      </w:r>
      <w:r w:rsidR="000B46AA" w:rsidRPr="000B46AA">
        <w:rPr>
          <w:rFonts w:ascii="Noto Sans" w:hAnsi="Noto Sans" w:cs="Noto Sans"/>
          <w:iCs/>
          <w:lang w:val="en-GB"/>
        </w:rPr>
        <w:t xml:space="preserve">ull </w:t>
      </w:r>
      <w:r w:rsidR="00D02623">
        <w:rPr>
          <w:rFonts w:ascii="Noto Sans" w:hAnsi="Noto Sans" w:cs="Noto Sans"/>
          <w:iCs/>
          <w:lang w:val="en-GB"/>
        </w:rPr>
        <w:t>r</w:t>
      </w:r>
      <w:r w:rsidR="000B46AA" w:rsidRPr="000B46AA">
        <w:rPr>
          <w:rFonts w:ascii="Noto Sans" w:hAnsi="Noto Sans" w:cs="Noto Sans"/>
          <w:iCs/>
          <w:lang w:val="en-GB"/>
        </w:rPr>
        <w:t xml:space="preserve">isk </w:t>
      </w:r>
      <w:r w:rsidR="00D02623">
        <w:rPr>
          <w:rFonts w:ascii="Noto Sans" w:hAnsi="Noto Sans" w:cs="Noto Sans"/>
          <w:iCs/>
          <w:lang w:val="en-GB"/>
        </w:rPr>
        <w:t>m</w:t>
      </w:r>
      <w:r w:rsidR="000B46AA" w:rsidRPr="000B46AA">
        <w:rPr>
          <w:rFonts w:ascii="Noto Sans" w:hAnsi="Noto Sans" w:cs="Noto Sans"/>
          <w:iCs/>
          <w:lang w:val="en-GB"/>
        </w:rPr>
        <w:t xml:space="preserve">anagement </w:t>
      </w:r>
      <w:r w:rsidR="00D02623">
        <w:rPr>
          <w:rFonts w:ascii="Noto Sans" w:hAnsi="Noto Sans" w:cs="Noto Sans"/>
          <w:iCs/>
          <w:lang w:val="en-GB"/>
        </w:rPr>
        <w:t>m</w:t>
      </w:r>
      <w:r w:rsidR="000B46AA" w:rsidRPr="000B46AA">
        <w:rPr>
          <w:rFonts w:ascii="Noto Sans" w:hAnsi="Noto Sans" w:cs="Noto Sans"/>
          <w:iCs/>
          <w:lang w:val="en-GB"/>
        </w:rPr>
        <w:t>atri</w:t>
      </w:r>
      <w:r w:rsidR="002F70C0">
        <w:rPr>
          <w:rFonts w:ascii="Noto Sans" w:hAnsi="Noto Sans" w:cs="Noto Sans"/>
          <w:iCs/>
          <w:lang w:val="en-GB"/>
        </w:rPr>
        <w:t>x</w:t>
      </w:r>
      <w:r w:rsidR="000B46AA" w:rsidRPr="000B46AA">
        <w:rPr>
          <w:rFonts w:ascii="Noto Sans" w:hAnsi="Noto Sans" w:cs="Noto Sans"/>
          <w:iCs/>
          <w:lang w:val="en-GB"/>
        </w:rPr>
        <w:t xml:space="preserve"> including risk analysis and risk response for contextual, programmatic and institutional risk factors is included as annex</w:t>
      </w:r>
      <w:r w:rsidR="003C3AE1">
        <w:rPr>
          <w:rFonts w:ascii="Noto Sans" w:hAnsi="Noto Sans" w:cs="Noto Sans"/>
          <w:iCs/>
          <w:lang w:val="en-GB"/>
        </w:rPr>
        <w:t xml:space="preserve"> 3</w:t>
      </w:r>
      <w:r w:rsidR="000B46AA" w:rsidRPr="000B46AA">
        <w:rPr>
          <w:rFonts w:ascii="Noto Sans" w:hAnsi="Noto Sans" w:cs="Noto Sans"/>
          <w:iCs/>
          <w:lang w:val="en-GB"/>
        </w:rPr>
        <w:t>.</w:t>
      </w:r>
      <w:r w:rsidR="005C0A13">
        <w:rPr>
          <w:rFonts w:ascii="Noto Sans" w:hAnsi="Noto Sans" w:cs="Noto Sans"/>
          <w:iCs/>
          <w:lang w:val="en-GB"/>
        </w:rPr>
        <w:t xml:space="preserve"> See SSC Guidelines Chapter 2.1.7 and template 9.</w:t>
      </w:r>
      <w:r w:rsidR="000B46AA" w:rsidRPr="000B46AA">
        <w:rPr>
          <w:rFonts w:ascii="Noto Sans" w:hAnsi="Noto Sans" w:cs="Noto Sans"/>
          <w:iCs/>
          <w:lang w:val="en-GB"/>
        </w:rPr>
        <w:t>]</w:t>
      </w:r>
    </w:p>
    <w:p w14:paraId="4816BC66" w14:textId="43DD4A4F" w:rsidR="000B46AA" w:rsidRPr="000B46AA" w:rsidRDefault="000B46AA" w:rsidP="0038577B">
      <w:pPr>
        <w:pStyle w:val="Brdtekst1"/>
        <w:shd w:val="clear" w:color="auto" w:fill="E5E5E5"/>
        <w:spacing w:after="120"/>
        <w:jc w:val="both"/>
        <w:rPr>
          <w:rFonts w:ascii="Noto Sans" w:eastAsia="Arial Unicode MS" w:hAnsi="Noto Sans" w:cs="Noto Sans"/>
          <w:b/>
          <w:bCs/>
          <w:caps/>
          <w:color w:val="9B0D2B"/>
          <w:sz w:val="24"/>
          <w:szCs w:val="24"/>
          <w:lang w:val="en-US" w:eastAsia="en-US"/>
        </w:rPr>
      </w:pPr>
      <w:r w:rsidRPr="000B46AA">
        <w:rPr>
          <w:rFonts w:ascii="Noto Sans" w:eastAsia="Arial Unicode MS" w:hAnsi="Noto Sans" w:cs="Noto Sans"/>
          <w:b/>
          <w:bCs/>
          <w:caps/>
          <w:color w:val="9B0D2B"/>
          <w:sz w:val="24"/>
          <w:szCs w:val="24"/>
          <w:lang w:val="en-US" w:eastAsia="en-US"/>
        </w:rPr>
        <w:t>6. Project inputs and budget (1/2 – 1 page)</w:t>
      </w:r>
    </w:p>
    <w:p w14:paraId="40AA2492" w14:textId="2C6A0419" w:rsidR="000B46AA" w:rsidRPr="0038577B" w:rsidRDefault="005C0A13" w:rsidP="0038577B">
      <w:pPr>
        <w:spacing w:after="120" w:line="276" w:lineRule="auto"/>
        <w:jc w:val="both"/>
        <w:rPr>
          <w:rFonts w:ascii="Noto Sans" w:hAnsi="Noto Sans" w:cs="Noto Sans"/>
          <w:iCs/>
          <w:lang w:val="en-GB"/>
        </w:rPr>
      </w:pPr>
      <w:r w:rsidRPr="009D50B2">
        <w:rPr>
          <w:rFonts w:ascii="Noto Sans" w:hAnsi="Noto Sans" w:cs="Noto Sans"/>
          <w:iCs/>
          <w:lang w:val="en-GB"/>
        </w:rPr>
        <w:t>[</w:t>
      </w:r>
      <w:r w:rsidRPr="00151C29">
        <w:rPr>
          <w:rFonts w:ascii="Noto Sans" w:hAnsi="Noto Sans" w:cs="Noto Sans"/>
          <w:iCs/>
          <w:lang w:val="en-GB"/>
        </w:rPr>
        <w:t>Provide a</w:t>
      </w:r>
      <w:r w:rsidR="003F393F" w:rsidRPr="009D50B2">
        <w:rPr>
          <w:rFonts w:ascii="Noto Sans" w:hAnsi="Noto Sans" w:cs="Noto Sans"/>
          <w:iCs/>
          <w:lang w:val="en-GB"/>
        </w:rPr>
        <w:t xml:space="preserve"> short</w:t>
      </w:r>
      <w:r w:rsidR="000B46AA" w:rsidRPr="0038577B">
        <w:rPr>
          <w:rFonts w:ascii="Noto Sans" w:hAnsi="Noto Sans" w:cs="Noto Sans"/>
          <w:iCs/>
          <w:lang w:val="en-GB"/>
        </w:rPr>
        <w:t xml:space="preserve"> </w:t>
      </w:r>
      <w:r w:rsidR="006450BA" w:rsidRPr="0038577B">
        <w:rPr>
          <w:rFonts w:ascii="Noto Sans" w:hAnsi="Noto Sans" w:cs="Noto Sans"/>
          <w:iCs/>
          <w:lang w:val="en-GB"/>
        </w:rPr>
        <w:t xml:space="preserve">summary </w:t>
      </w:r>
      <w:r w:rsidR="000B46AA" w:rsidRPr="0038577B">
        <w:rPr>
          <w:rFonts w:ascii="Noto Sans" w:hAnsi="Noto Sans" w:cs="Noto Sans"/>
          <w:iCs/>
          <w:lang w:val="en-GB"/>
        </w:rPr>
        <w:t xml:space="preserve">overview </w:t>
      </w:r>
      <w:r w:rsidR="004A0E8D" w:rsidRPr="0038577B">
        <w:rPr>
          <w:rFonts w:ascii="Noto Sans" w:hAnsi="Noto Sans" w:cs="Noto Sans"/>
          <w:iCs/>
          <w:lang w:val="en-GB"/>
        </w:rPr>
        <w:t>of the work plan</w:t>
      </w:r>
      <w:r w:rsidR="003F393F" w:rsidRPr="009D50B2">
        <w:rPr>
          <w:rFonts w:ascii="Noto Sans" w:hAnsi="Noto Sans" w:cs="Noto Sans"/>
          <w:iCs/>
          <w:lang w:val="en-GB"/>
        </w:rPr>
        <w:t xml:space="preserve"> </w:t>
      </w:r>
      <w:r w:rsidR="000B46AA" w:rsidRPr="0038577B">
        <w:rPr>
          <w:rFonts w:ascii="Noto Sans" w:hAnsi="Noto Sans" w:cs="Noto Sans"/>
          <w:iCs/>
          <w:lang w:val="en-GB"/>
        </w:rPr>
        <w:t>by output</w:t>
      </w:r>
      <w:r w:rsidR="00382AEF" w:rsidRPr="0038577B">
        <w:rPr>
          <w:rFonts w:ascii="Noto Sans" w:hAnsi="Noto Sans" w:cs="Noto Sans"/>
          <w:iCs/>
          <w:lang w:val="en-GB"/>
        </w:rPr>
        <w:t>,</w:t>
      </w:r>
      <w:r w:rsidR="000B46AA" w:rsidRPr="0038577B">
        <w:rPr>
          <w:rFonts w:ascii="Noto Sans" w:hAnsi="Noto Sans" w:cs="Noto Sans"/>
          <w:iCs/>
          <w:lang w:val="en-GB"/>
        </w:rPr>
        <w:t xml:space="preserve"> and by year of manpower and other inputs by both the Danish </w:t>
      </w:r>
      <w:r w:rsidR="003F393F" w:rsidRPr="009D50B2">
        <w:rPr>
          <w:rFonts w:ascii="Noto Sans" w:hAnsi="Noto Sans" w:cs="Noto Sans"/>
          <w:iCs/>
          <w:lang w:val="en-GB"/>
        </w:rPr>
        <w:t xml:space="preserve">public </w:t>
      </w:r>
      <w:r w:rsidR="000B46AA" w:rsidRPr="0038577B">
        <w:rPr>
          <w:rFonts w:ascii="Noto Sans" w:hAnsi="Noto Sans" w:cs="Noto Sans"/>
          <w:iCs/>
          <w:lang w:val="en-GB"/>
        </w:rPr>
        <w:t>authority and the national partner authority</w:t>
      </w:r>
      <w:r w:rsidR="00151C29">
        <w:rPr>
          <w:rFonts w:ascii="Noto Sans" w:hAnsi="Noto Sans" w:cs="Noto Sans"/>
          <w:iCs/>
          <w:lang w:val="en-GB"/>
        </w:rPr>
        <w:t>(s)</w:t>
      </w:r>
      <w:r w:rsidR="006450BA" w:rsidRPr="0038577B">
        <w:rPr>
          <w:rFonts w:ascii="Noto Sans" w:hAnsi="Noto Sans" w:cs="Noto Sans"/>
          <w:iCs/>
          <w:lang w:val="en-GB"/>
        </w:rPr>
        <w:t xml:space="preserve">, as laid out in </w:t>
      </w:r>
      <w:r w:rsidR="0040521E">
        <w:rPr>
          <w:rFonts w:ascii="Noto Sans" w:hAnsi="Noto Sans" w:cs="Noto Sans"/>
          <w:iCs/>
          <w:lang w:val="en-GB"/>
        </w:rPr>
        <w:t>the project document’s a</w:t>
      </w:r>
      <w:r w:rsidR="006450BA" w:rsidRPr="0038577B">
        <w:rPr>
          <w:rFonts w:ascii="Noto Sans" w:hAnsi="Noto Sans" w:cs="Noto Sans"/>
          <w:iCs/>
          <w:lang w:val="en-GB"/>
        </w:rPr>
        <w:t>nnex 5</w:t>
      </w:r>
      <w:r w:rsidR="003F393F" w:rsidRPr="009D50B2">
        <w:rPr>
          <w:rFonts w:ascii="Noto Sans" w:hAnsi="Noto Sans" w:cs="Noto Sans"/>
          <w:iCs/>
          <w:lang w:val="en-GB"/>
        </w:rPr>
        <w:t xml:space="preserve"> (see </w:t>
      </w:r>
      <w:r w:rsidR="003F393F" w:rsidRPr="00151C29">
        <w:rPr>
          <w:rFonts w:ascii="Noto Sans" w:hAnsi="Noto Sans" w:cs="Noto Sans"/>
          <w:iCs/>
          <w:lang w:val="en-GB"/>
        </w:rPr>
        <w:t xml:space="preserve">SSC Guidelines Chapter 3.2.4 and </w:t>
      </w:r>
      <w:r w:rsidR="003F393F" w:rsidRPr="009D50B2">
        <w:rPr>
          <w:rFonts w:ascii="Noto Sans" w:hAnsi="Noto Sans" w:cs="Noto Sans"/>
          <w:iCs/>
          <w:lang w:val="en-GB"/>
        </w:rPr>
        <w:t>Template 11)</w:t>
      </w:r>
      <w:r w:rsidR="000B46AA" w:rsidRPr="0038577B">
        <w:rPr>
          <w:rFonts w:ascii="Noto Sans" w:hAnsi="Noto Sans" w:cs="Noto Sans"/>
          <w:iCs/>
          <w:lang w:val="en-GB"/>
        </w:rPr>
        <w:t xml:space="preserve">. </w:t>
      </w:r>
      <w:r w:rsidR="003F393F" w:rsidRPr="009D50B2">
        <w:rPr>
          <w:rFonts w:ascii="Noto Sans" w:hAnsi="Noto Sans" w:cs="Noto Sans"/>
          <w:iCs/>
          <w:lang w:val="en-GB"/>
        </w:rPr>
        <w:t xml:space="preserve">This </w:t>
      </w:r>
      <w:r w:rsidR="003F393F" w:rsidRPr="00151C29">
        <w:rPr>
          <w:rFonts w:ascii="Noto Sans" w:hAnsi="Noto Sans" w:cs="Noto Sans"/>
          <w:iCs/>
          <w:lang w:val="en-GB"/>
        </w:rPr>
        <w:t>should in</w:t>
      </w:r>
      <w:r w:rsidR="003F393F" w:rsidRPr="009D50B2">
        <w:rPr>
          <w:rFonts w:ascii="Noto Sans" w:hAnsi="Noto Sans" w:cs="Noto Sans"/>
          <w:iCs/>
          <w:lang w:val="en-GB"/>
        </w:rPr>
        <w:t xml:space="preserve">clude </w:t>
      </w:r>
      <w:r w:rsidR="009D50B2" w:rsidRPr="009D50B2">
        <w:rPr>
          <w:rFonts w:ascii="Noto Sans" w:hAnsi="Noto Sans" w:cs="Noto Sans"/>
          <w:iCs/>
          <w:lang w:val="en-GB"/>
        </w:rPr>
        <w:t>an overview of</w:t>
      </w:r>
      <w:r w:rsidR="000B46AA" w:rsidRPr="0038577B">
        <w:rPr>
          <w:rFonts w:ascii="Noto Sans" w:hAnsi="Noto Sans" w:cs="Noto Sans"/>
          <w:iCs/>
          <w:lang w:val="en-GB"/>
        </w:rPr>
        <w:t xml:space="preserve"> </w:t>
      </w:r>
      <w:r w:rsidR="009D50B2" w:rsidRPr="009D50B2">
        <w:rPr>
          <w:rFonts w:ascii="Noto Sans" w:hAnsi="Noto Sans" w:cs="Noto Sans"/>
          <w:iCs/>
          <w:lang w:val="en-GB"/>
        </w:rPr>
        <w:t xml:space="preserve">the </w:t>
      </w:r>
      <w:r w:rsidR="009D50B2" w:rsidRPr="00151C29">
        <w:rPr>
          <w:rFonts w:ascii="Noto Sans" w:hAnsi="Noto Sans" w:cs="Noto Sans"/>
          <w:iCs/>
          <w:lang w:val="en-GB"/>
        </w:rPr>
        <w:t xml:space="preserve">Danish </w:t>
      </w:r>
      <w:r w:rsidR="009D50B2" w:rsidRPr="009D50B2">
        <w:rPr>
          <w:rFonts w:ascii="Noto Sans" w:hAnsi="Noto Sans" w:cs="Noto Sans"/>
          <w:iCs/>
          <w:lang w:val="en-GB"/>
        </w:rPr>
        <w:t>contribution to the SSC, including the Danish authority</w:t>
      </w:r>
      <w:r w:rsidR="009D50B2" w:rsidRPr="00151C29">
        <w:rPr>
          <w:rFonts w:ascii="Noto Sans" w:hAnsi="Noto Sans" w:cs="Noto Sans"/>
          <w:iCs/>
          <w:lang w:val="en-GB"/>
        </w:rPr>
        <w:t xml:space="preserve">, the different sections of the </w:t>
      </w:r>
      <w:r w:rsidR="009D50B2" w:rsidRPr="009D50B2">
        <w:rPr>
          <w:rFonts w:ascii="Noto Sans" w:hAnsi="Noto Sans" w:cs="Noto Sans"/>
          <w:iCs/>
          <w:lang w:val="en-GB"/>
        </w:rPr>
        <w:t>embassy and the sector counsellor; and an overview of the contribution from the national partner authority</w:t>
      </w:r>
      <w:r w:rsidR="00151C29">
        <w:rPr>
          <w:rFonts w:ascii="Noto Sans" w:hAnsi="Noto Sans" w:cs="Noto Sans"/>
          <w:iCs/>
          <w:lang w:val="en-GB"/>
        </w:rPr>
        <w:t>(s)</w:t>
      </w:r>
      <w:r w:rsidR="009D50B2" w:rsidRPr="00151C29">
        <w:rPr>
          <w:rFonts w:ascii="Noto Sans" w:hAnsi="Noto Sans" w:cs="Noto Sans"/>
          <w:iCs/>
          <w:lang w:val="en-GB"/>
        </w:rPr>
        <w:t xml:space="preserve">, for example </w:t>
      </w:r>
      <w:r w:rsidR="009D50B2" w:rsidRPr="009D50B2">
        <w:rPr>
          <w:rFonts w:ascii="Noto Sans" w:hAnsi="Noto Sans" w:cs="Noto Sans"/>
          <w:iCs/>
          <w:lang w:val="en-GB"/>
        </w:rPr>
        <w:t>in kind contributions such as relevant staff resources; office space and budget for needed equipment; making relevant information/data available; availability of high-level management for meetings</w:t>
      </w:r>
      <w:r w:rsidR="00D62683">
        <w:rPr>
          <w:rFonts w:ascii="Noto Sans" w:hAnsi="Noto Sans" w:cs="Noto Sans"/>
          <w:iCs/>
          <w:lang w:val="en-GB"/>
        </w:rPr>
        <w:t>,</w:t>
      </w:r>
      <w:r w:rsidR="009D50B2" w:rsidRPr="009D50B2">
        <w:rPr>
          <w:rFonts w:ascii="Noto Sans" w:hAnsi="Noto Sans" w:cs="Noto Sans"/>
          <w:iCs/>
          <w:lang w:val="en-GB"/>
        </w:rPr>
        <w:t xml:space="preserve"> including project steering committee meetings; coordination with relevant sector institutions and with relevant activities</w:t>
      </w:r>
      <w:r w:rsidR="00D62683">
        <w:rPr>
          <w:rFonts w:ascii="Noto Sans" w:hAnsi="Noto Sans" w:cs="Noto Sans"/>
          <w:iCs/>
          <w:lang w:val="en-GB"/>
        </w:rPr>
        <w:t>,</w:t>
      </w:r>
      <w:r w:rsidR="009D50B2" w:rsidRPr="009D50B2">
        <w:rPr>
          <w:rFonts w:ascii="Noto Sans" w:hAnsi="Noto Sans" w:cs="Noto Sans"/>
          <w:iCs/>
          <w:lang w:val="en-GB"/>
        </w:rPr>
        <w:t xml:space="preserve"> including activities funded by other development partners; etc.</w:t>
      </w:r>
    </w:p>
    <w:p w14:paraId="7A757596" w14:textId="44F6887E" w:rsidR="00BE5944" w:rsidRPr="009D50B2" w:rsidRDefault="003F393F" w:rsidP="0038577B">
      <w:pPr>
        <w:spacing w:after="120" w:line="276" w:lineRule="auto"/>
        <w:jc w:val="both"/>
        <w:rPr>
          <w:rFonts w:ascii="Noto Sans" w:hAnsi="Noto Sans" w:cs="Noto Sans"/>
          <w:iCs/>
          <w:lang w:val="en-GB"/>
        </w:rPr>
      </w:pPr>
      <w:r w:rsidRPr="009D50B2">
        <w:rPr>
          <w:rFonts w:ascii="Noto Sans" w:hAnsi="Noto Sans" w:cs="Noto Sans"/>
          <w:iCs/>
          <w:lang w:val="en-GB"/>
        </w:rPr>
        <w:t>P</w:t>
      </w:r>
      <w:r w:rsidRPr="00151C29">
        <w:rPr>
          <w:rFonts w:ascii="Noto Sans" w:hAnsi="Noto Sans" w:cs="Noto Sans"/>
          <w:iCs/>
          <w:lang w:val="en-GB"/>
        </w:rPr>
        <w:t>rovide a</w:t>
      </w:r>
      <w:r w:rsidR="006450BA" w:rsidRPr="0038577B">
        <w:rPr>
          <w:rFonts w:ascii="Noto Sans" w:hAnsi="Noto Sans" w:cs="Noto Sans"/>
          <w:iCs/>
          <w:lang w:val="en-GB"/>
        </w:rPr>
        <w:t xml:space="preserve"> summary of the</w:t>
      </w:r>
      <w:r w:rsidR="000B46AA" w:rsidRPr="0038577B">
        <w:rPr>
          <w:rFonts w:ascii="Noto Sans" w:hAnsi="Noto Sans" w:cs="Noto Sans"/>
          <w:iCs/>
          <w:lang w:val="en-GB"/>
        </w:rPr>
        <w:t xml:space="preserve"> annual and total project budget prepared in DKK.</w:t>
      </w:r>
      <w:r w:rsidRPr="009D50B2">
        <w:rPr>
          <w:rFonts w:ascii="Noto Sans" w:hAnsi="Noto Sans" w:cs="Noto Sans"/>
          <w:iCs/>
          <w:lang w:val="en-GB"/>
        </w:rPr>
        <w:t xml:space="preserve"> Maxi</w:t>
      </w:r>
      <w:r w:rsidRPr="00151C29">
        <w:rPr>
          <w:rFonts w:ascii="Noto Sans" w:hAnsi="Noto Sans" w:cs="Noto Sans"/>
          <w:iCs/>
          <w:lang w:val="en-GB"/>
        </w:rPr>
        <w:t>mum budget for a phase is D</w:t>
      </w:r>
      <w:r w:rsidRPr="009D50B2">
        <w:rPr>
          <w:rFonts w:ascii="Noto Sans" w:hAnsi="Noto Sans" w:cs="Noto Sans"/>
          <w:iCs/>
          <w:lang w:val="en-GB"/>
        </w:rPr>
        <w:t>KK 15 million.</w:t>
      </w:r>
      <w:r w:rsidR="000B46AA" w:rsidRPr="0038577B">
        <w:rPr>
          <w:rFonts w:ascii="Noto Sans" w:hAnsi="Noto Sans" w:cs="Noto Sans"/>
          <w:iCs/>
          <w:lang w:val="en-GB"/>
        </w:rPr>
        <w:t xml:space="preserve"> </w:t>
      </w:r>
      <w:r w:rsidR="00D62683">
        <w:rPr>
          <w:rFonts w:ascii="Noto Sans" w:hAnsi="Noto Sans" w:cs="Noto Sans"/>
          <w:iCs/>
          <w:lang w:val="en-GB"/>
        </w:rPr>
        <w:t>The d</w:t>
      </w:r>
      <w:r w:rsidR="000B46AA" w:rsidRPr="0038577B">
        <w:rPr>
          <w:rFonts w:ascii="Noto Sans" w:hAnsi="Noto Sans" w:cs="Noto Sans"/>
          <w:iCs/>
          <w:lang w:val="en-GB"/>
        </w:rPr>
        <w:t xml:space="preserve">etailed, itemised budget </w:t>
      </w:r>
      <w:r w:rsidRPr="009D50B2">
        <w:rPr>
          <w:rFonts w:ascii="Noto Sans" w:hAnsi="Noto Sans" w:cs="Noto Sans"/>
          <w:iCs/>
          <w:lang w:val="en-GB"/>
        </w:rPr>
        <w:t xml:space="preserve">is included </w:t>
      </w:r>
      <w:r w:rsidR="000B46AA" w:rsidRPr="0038577B">
        <w:rPr>
          <w:rFonts w:ascii="Noto Sans" w:hAnsi="Noto Sans" w:cs="Noto Sans"/>
          <w:iCs/>
          <w:lang w:val="en-GB"/>
        </w:rPr>
        <w:t>in</w:t>
      </w:r>
      <w:r w:rsidR="0040521E">
        <w:rPr>
          <w:rFonts w:ascii="Noto Sans" w:hAnsi="Noto Sans" w:cs="Noto Sans"/>
          <w:iCs/>
          <w:lang w:val="en-GB"/>
        </w:rPr>
        <w:t xml:space="preserve"> the project document’s</w:t>
      </w:r>
      <w:r w:rsidR="000B46AA" w:rsidRPr="0038577B">
        <w:rPr>
          <w:rFonts w:ascii="Noto Sans" w:hAnsi="Noto Sans" w:cs="Noto Sans"/>
          <w:iCs/>
          <w:lang w:val="en-GB"/>
        </w:rPr>
        <w:t xml:space="preserve"> annex </w:t>
      </w:r>
      <w:r w:rsidR="006450BA" w:rsidRPr="0038577B">
        <w:rPr>
          <w:rFonts w:ascii="Noto Sans" w:hAnsi="Noto Sans" w:cs="Noto Sans"/>
          <w:iCs/>
          <w:lang w:val="en-GB"/>
        </w:rPr>
        <w:t>6</w:t>
      </w:r>
      <w:r w:rsidRPr="009D50B2">
        <w:rPr>
          <w:rFonts w:ascii="Noto Sans" w:hAnsi="Noto Sans" w:cs="Noto Sans"/>
          <w:iCs/>
          <w:lang w:val="en-GB"/>
        </w:rPr>
        <w:t xml:space="preserve"> (</w:t>
      </w:r>
      <w:r w:rsidRPr="00151C29">
        <w:rPr>
          <w:rFonts w:ascii="Noto Sans" w:hAnsi="Noto Sans" w:cs="Noto Sans"/>
          <w:iCs/>
          <w:lang w:val="en-GB"/>
        </w:rPr>
        <w:t>see SSC Guidelines Chapter 3.2.4 and Template 4a)</w:t>
      </w:r>
      <w:r w:rsidR="000B46AA" w:rsidRPr="009D50B2">
        <w:rPr>
          <w:rFonts w:ascii="Noto Sans" w:hAnsi="Noto Sans" w:cs="Noto Sans"/>
          <w:iCs/>
          <w:lang w:val="en-GB"/>
        </w:rPr>
        <w:t>.</w:t>
      </w:r>
      <w:r w:rsidR="009D50B2">
        <w:rPr>
          <w:rFonts w:ascii="Noto Sans" w:hAnsi="Noto Sans" w:cs="Noto Sans"/>
          <w:iCs/>
          <w:lang w:val="en-GB"/>
        </w:rPr>
        <w:t>]</w:t>
      </w:r>
    </w:p>
    <w:p w14:paraId="1B6D4CC2" w14:textId="3373936E" w:rsidR="00BE5944" w:rsidRPr="00BE5944" w:rsidRDefault="00BE5944" w:rsidP="0038577B">
      <w:pPr>
        <w:pStyle w:val="Brdtekst1"/>
        <w:shd w:val="clear" w:color="auto" w:fill="E5E5E5"/>
        <w:spacing w:after="120"/>
        <w:rPr>
          <w:rFonts w:ascii="Noto Sans" w:eastAsia="Arial Unicode MS" w:hAnsi="Noto Sans" w:cs="Noto Sans"/>
          <w:b/>
          <w:bCs/>
          <w:caps/>
          <w:color w:val="9B0D2B"/>
          <w:sz w:val="24"/>
          <w:szCs w:val="24"/>
          <w:lang w:val="en-US" w:eastAsia="en-US"/>
        </w:rPr>
      </w:pPr>
      <w:r>
        <w:rPr>
          <w:rFonts w:ascii="Noto Sans" w:eastAsia="Arial Unicode MS" w:hAnsi="Noto Sans" w:cs="Noto Sans"/>
          <w:b/>
          <w:bCs/>
          <w:caps/>
          <w:color w:val="9B0D2B"/>
          <w:sz w:val="24"/>
          <w:szCs w:val="24"/>
          <w:lang w:val="en-US" w:eastAsia="en-US"/>
        </w:rPr>
        <w:t xml:space="preserve">7. </w:t>
      </w:r>
      <w:r w:rsidRPr="00BE5944">
        <w:rPr>
          <w:rFonts w:ascii="Noto Sans" w:eastAsia="Arial Unicode MS" w:hAnsi="Noto Sans" w:cs="Noto Sans"/>
          <w:b/>
          <w:bCs/>
          <w:caps/>
          <w:color w:val="9B0D2B"/>
          <w:sz w:val="24"/>
          <w:szCs w:val="24"/>
          <w:lang w:val="en-US" w:eastAsia="en-US"/>
        </w:rPr>
        <w:t>Management arrangement (1/2 -</w:t>
      </w:r>
      <w:r w:rsidR="006450BA">
        <w:rPr>
          <w:rFonts w:ascii="Noto Sans" w:eastAsia="Arial Unicode MS" w:hAnsi="Noto Sans" w:cs="Noto Sans"/>
          <w:b/>
          <w:bCs/>
          <w:caps/>
          <w:color w:val="9B0D2B"/>
          <w:sz w:val="24"/>
          <w:szCs w:val="24"/>
          <w:lang w:val="en-US" w:eastAsia="en-US"/>
        </w:rPr>
        <w:t xml:space="preserve"> </w:t>
      </w:r>
      <w:r w:rsidRPr="00BE5944">
        <w:rPr>
          <w:rFonts w:ascii="Noto Sans" w:eastAsia="Arial Unicode MS" w:hAnsi="Noto Sans" w:cs="Noto Sans"/>
          <w:b/>
          <w:bCs/>
          <w:caps/>
          <w:color w:val="9B0D2B"/>
          <w:sz w:val="24"/>
          <w:szCs w:val="24"/>
          <w:lang w:val="en-US" w:eastAsia="en-US"/>
        </w:rPr>
        <w:t>1 page)</w:t>
      </w:r>
    </w:p>
    <w:p w14:paraId="17192B4D" w14:textId="39916C9D" w:rsidR="009D50B2" w:rsidRDefault="009D50B2" w:rsidP="0038577B">
      <w:pPr>
        <w:pStyle w:val="Default"/>
        <w:spacing w:after="120" w:line="276" w:lineRule="auto"/>
        <w:jc w:val="both"/>
        <w:rPr>
          <w:rFonts w:ascii="Noto Sans" w:hAnsi="Noto Sans" w:cs="Noto Sans"/>
          <w:bCs/>
          <w:color w:val="auto"/>
          <w:lang w:val="en-GB"/>
        </w:rPr>
      </w:pPr>
      <w:r>
        <w:rPr>
          <w:rFonts w:ascii="Noto Sans" w:hAnsi="Noto Sans" w:cs="Noto Sans"/>
          <w:bCs/>
          <w:color w:val="auto"/>
          <w:lang w:val="en-GB"/>
        </w:rPr>
        <w:t>[P</w:t>
      </w:r>
      <w:r w:rsidR="00A57561">
        <w:rPr>
          <w:rFonts w:ascii="Noto Sans" w:hAnsi="Noto Sans" w:cs="Noto Sans"/>
          <w:bCs/>
          <w:color w:val="auto"/>
          <w:lang w:val="en-GB"/>
        </w:rPr>
        <w:t>lease insert</w:t>
      </w:r>
      <w:r>
        <w:rPr>
          <w:rFonts w:ascii="Noto Sans" w:hAnsi="Noto Sans" w:cs="Noto Sans"/>
          <w:bCs/>
          <w:color w:val="auto"/>
          <w:lang w:val="en-GB"/>
        </w:rPr>
        <w:t xml:space="preserve"> the following text</w:t>
      </w:r>
      <w:r w:rsidR="00A57561">
        <w:rPr>
          <w:rFonts w:ascii="Noto Sans" w:hAnsi="Noto Sans" w:cs="Noto Sans"/>
          <w:bCs/>
          <w:color w:val="auto"/>
          <w:lang w:val="en-GB"/>
        </w:rPr>
        <w:t xml:space="preserve">: </w:t>
      </w:r>
    </w:p>
    <w:p w14:paraId="189043A1" w14:textId="7E7A184D" w:rsidR="00BE5944" w:rsidRPr="00BE5944" w:rsidRDefault="00A15F13" w:rsidP="0038577B">
      <w:pPr>
        <w:pStyle w:val="Default"/>
        <w:spacing w:after="120" w:line="276" w:lineRule="auto"/>
        <w:jc w:val="both"/>
        <w:rPr>
          <w:rFonts w:ascii="Noto Sans" w:hAnsi="Noto Sans" w:cs="Noto Sans"/>
          <w:bCs/>
          <w:color w:val="auto"/>
          <w:lang w:val="en-GB"/>
        </w:rPr>
      </w:pPr>
      <w:r>
        <w:rPr>
          <w:rFonts w:ascii="Noto Sans" w:hAnsi="Noto Sans" w:cs="Noto Sans"/>
          <w:bCs/>
          <w:color w:val="auto"/>
          <w:lang w:val="en-GB"/>
        </w:rPr>
        <w:t>“</w:t>
      </w:r>
      <w:r w:rsidR="00BE5944" w:rsidRPr="00BE5944">
        <w:rPr>
          <w:rFonts w:ascii="Noto Sans" w:hAnsi="Noto Sans" w:cs="Noto Sans"/>
          <w:bCs/>
          <w:color w:val="auto"/>
          <w:lang w:val="en-GB"/>
        </w:rPr>
        <w:t xml:space="preserve">The Danish authority and the partner authority agree to the following management arrangement with the aim to ensure adequate dialogue and timely decisions with regard to this </w:t>
      </w:r>
      <w:r w:rsidR="0038577B" w:rsidRPr="00BE5944">
        <w:rPr>
          <w:rFonts w:ascii="Noto Sans" w:hAnsi="Noto Sans" w:cs="Noto Sans"/>
          <w:bCs/>
          <w:color w:val="auto"/>
          <w:lang w:val="en-GB"/>
        </w:rPr>
        <w:t>project.</w:t>
      </w:r>
      <w:r w:rsidR="0038577B">
        <w:rPr>
          <w:rFonts w:ascii="Noto Sans" w:hAnsi="Noto Sans" w:cs="Noto Sans"/>
          <w:bCs/>
          <w:color w:val="auto"/>
          <w:lang w:val="en-GB"/>
        </w:rPr>
        <w:t xml:space="preserve"> “</w:t>
      </w:r>
    </w:p>
    <w:p w14:paraId="3954D83C" w14:textId="7A2BEAE6" w:rsidR="00BE5944" w:rsidRPr="00BE5944" w:rsidRDefault="009D50B2" w:rsidP="0038577B">
      <w:pPr>
        <w:pStyle w:val="Default"/>
        <w:spacing w:after="120" w:line="276" w:lineRule="auto"/>
        <w:jc w:val="both"/>
        <w:rPr>
          <w:rFonts w:ascii="Noto Sans" w:hAnsi="Noto Sans" w:cs="Noto Sans"/>
          <w:bCs/>
          <w:color w:val="auto"/>
          <w:lang w:val="en-GB"/>
        </w:rPr>
      </w:pPr>
      <w:r>
        <w:rPr>
          <w:rFonts w:ascii="Noto Sans" w:hAnsi="Noto Sans" w:cs="Noto Sans"/>
          <w:bCs/>
          <w:color w:val="auto"/>
          <w:lang w:val="en-GB"/>
        </w:rPr>
        <w:t>Followed by</w:t>
      </w:r>
      <w:r w:rsidR="00A57561">
        <w:rPr>
          <w:rFonts w:ascii="Noto Sans" w:hAnsi="Noto Sans" w:cs="Noto Sans"/>
          <w:bCs/>
          <w:color w:val="auto"/>
          <w:lang w:val="en-GB"/>
        </w:rPr>
        <w:t xml:space="preserve"> a</w:t>
      </w:r>
      <w:r w:rsidR="006450BA">
        <w:rPr>
          <w:rFonts w:ascii="Noto Sans" w:hAnsi="Noto Sans" w:cs="Noto Sans"/>
          <w:bCs/>
          <w:color w:val="auto"/>
          <w:lang w:val="en-GB"/>
        </w:rPr>
        <w:t xml:space="preserve"> s</w:t>
      </w:r>
      <w:r w:rsidR="00BE5944" w:rsidRPr="00BE5944">
        <w:rPr>
          <w:rFonts w:ascii="Noto Sans" w:hAnsi="Noto Sans" w:cs="Noto Sans"/>
          <w:bCs/>
          <w:color w:val="auto"/>
          <w:lang w:val="en-GB"/>
        </w:rPr>
        <w:t>ummary of management arrangement as described in</w:t>
      </w:r>
      <w:r w:rsidR="006450BA">
        <w:rPr>
          <w:rFonts w:ascii="Noto Sans" w:hAnsi="Noto Sans" w:cs="Noto Sans"/>
          <w:bCs/>
          <w:color w:val="auto"/>
          <w:lang w:val="en-GB"/>
        </w:rPr>
        <w:t xml:space="preserve"> the SSC Guidelines</w:t>
      </w:r>
      <w:r w:rsidR="00A57561">
        <w:rPr>
          <w:rFonts w:ascii="Noto Sans" w:hAnsi="Noto Sans" w:cs="Noto Sans"/>
          <w:bCs/>
          <w:color w:val="auto"/>
          <w:lang w:val="en-GB"/>
        </w:rPr>
        <w:t xml:space="preserve"> </w:t>
      </w:r>
      <w:r w:rsidR="00C34462">
        <w:rPr>
          <w:rFonts w:ascii="Noto Sans" w:hAnsi="Noto Sans" w:cs="Noto Sans"/>
          <w:bCs/>
          <w:color w:val="auto"/>
          <w:lang w:val="en-GB"/>
        </w:rPr>
        <w:t>Chapter 3.1.2</w:t>
      </w:r>
      <w:r>
        <w:rPr>
          <w:rFonts w:ascii="Noto Sans" w:hAnsi="Noto Sans" w:cs="Noto Sans"/>
          <w:bCs/>
          <w:color w:val="auto"/>
          <w:lang w:val="en-GB"/>
        </w:rPr>
        <w:t xml:space="preserve"> (see also SSC Guidelines Chapter 1.3)</w:t>
      </w:r>
      <w:r w:rsidR="00C34462">
        <w:rPr>
          <w:rFonts w:ascii="Noto Sans" w:hAnsi="Noto Sans" w:cs="Noto Sans"/>
          <w:bCs/>
          <w:color w:val="auto"/>
          <w:lang w:val="en-GB"/>
        </w:rPr>
        <w:t xml:space="preserve"> </w:t>
      </w:r>
      <w:r w:rsidR="00A57561">
        <w:rPr>
          <w:rFonts w:ascii="Noto Sans" w:hAnsi="Noto Sans" w:cs="Noto Sans"/>
          <w:bCs/>
          <w:color w:val="auto"/>
          <w:lang w:val="en-GB"/>
        </w:rPr>
        <w:t>and agreed with the partner</w:t>
      </w:r>
      <w:r w:rsidR="00BE5944" w:rsidRPr="00BE5944">
        <w:rPr>
          <w:rFonts w:ascii="Noto Sans" w:hAnsi="Noto Sans" w:cs="Noto Sans"/>
          <w:bCs/>
          <w:color w:val="auto"/>
          <w:lang w:val="en-GB"/>
        </w:rPr>
        <w:t xml:space="preserve">. </w:t>
      </w:r>
      <w:r w:rsidR="006450BA">
        <w:rPr>
          <w:rFonts w:ascii="Noto Sans" w:hAnsi="Noto Sans" w:cs="Noto Sans"/>
          <w:bCs/>
          <w:color w:val="auto"/>
          <w:lang w:val="en-GB"/>
        </w:rPr>
        <w:t>The m</w:t>
      </w:r>
      <w:r w:rsidR="00BE5944" w:rsidRPr="00BE5944">
        <w:rPr>
          <w:rFonts w:ascii="Noto Sans" w:hAnsi="Noto Sans" w:cs="Noto Sans"/>
          <w:bCs/>
          <w:color w:val="auto"/>
          <w:lang w:val="en-GB"/>
        </w:rPr>
        <w:t>anagement arrangement should be detailed, specifying the organisational set-up ensuring equal partnership, including description of the Project Steering Committee (PSC)</w:t>
      </w:r>
      <w:r w:rsidR="00C34462">
        <w:rPr>
          <w:rFonts w:ascii="Noto Sans" w:hAnsi="Noto Sans" w:cs="Noto Sans"/>
          <w:bCs/>
          <w:color w:val="auto"/>
          <w:lang w:val="en-GB"/>
        </w:rPr>
        <w:t>, its</w:t>
      </w:r>
      <w:r w:rsidR="00BE5944" w:rsidRPr="00BE5944">
        <w:rPr>
          <w:rFonts w:ascii="Noto Sans" w:hAnsi="Noto Sans" w:cs="Noto Sans"/>
          <w:bCs/>
          <w:color w:val="auto"/>
          <w:lang w:val="en-GB"/>
        </w:rPr>
        <w:t xml:space="preserve"> members and roles, as well as other mechanisms and agreed procedures for monitoring of </w:t>
      </w:r>
      <w:r w:rsidR="00BE5944" w:rsidRPr="00BE5944">
        <w:rPr>
          <w:rFonts w:ascii="Noto Sans" w:hAnsi="Noto Sans" w:cs="Noto Sans"/>
          <w:bCs/>
          <w:color w:val="auto"/>
          <w:lang w:val="en-GB"/>
        </w:rPr>
        <w:lastRenderedPageBreak/>
        <w:t>progress,</w:t>
      </w:r>
      <w:r w:rsidR="00D62683">
        <w:rPr>
          <w:rFonts w:ascii="Noto Sans" w:hAnsi="Noto Sans" w:cs="Noto Sans"/>
          <w:bCs/>
          <w:color w:val="auto"/>
          <w:lang w:val="en-GB"/>
        </w:rPr>
        <w:t xml:space="preserve"> a</w:t>
      </w:r>
      <w:r w:rsidR="00BE5944" w:rsidRPr="00BE5944">
        <w:rPr>
          <w:rFonts w:ascii="Noto Sans" w:hAnsi="Noto Sans" w:cs="Noto Sans"/>
          <w:bCs/>
          <w:color w:val="auto"/>
          <w:lang w:val="en-GB"/>
        </w:rPr>
        <w:t xml:space="preserve"> calendar for financial and narrative progress reporting, timing of project level dialogue and learning, ongoing </w:t>
      </w:r>
      <w:r>
        <w:rPr>
          <w:rFonts w:ascii="Noto Sans" w:hAnsi="Noto Sans" w:cs="Noto Sans"/>
          <w:bCs/>
          <w:color w:val="auto"/>
          <w:lang w:val="en-GB"/>
        </w:rPr>
        <w:t>quality assurance</w:t>
      </w:r>
      <w:r w:rsidR="00BE5944" w:rsidRPr="00BE5944">
        <w:rPr>
          <w:rFonts w:ascii="Noto Sans" w:hAnsi="Noto Sans" w:cs="Noto Sans"/>
          <w:bCs/>
          <w:color w:val="auto"/>
          <w:lang w:val="en-GB"/>
        </w:rPr>
        <w:t>, and risk management.</w:t>
      </w:r>
      <w:r w:rsidR="00C34462">
        <w:rPr>
          <w:rFonts w:ascii="Noto Sans" w:hAnsi="Noto Sans" w:cs="Noto Sans"/>
          <w:bCs/>
          <w:color w:val="auto"/>
          <w:lang w:val="en-GB"/>
        </w:rPr>
        <w:t xml:space="preserve"> The Terms of References for the PSC should be included as </w:t>
      </w:r>
      <w:r w:rsidR="0040521E">
        <w:rPr>
          <w:rFonts w:ascii="Noto Sans" w:hAnsi="Noto Sans" w:cs="Noto Sans"/>
          <w:bCs/>
          <w:color w:val="auto"/>
          <w:lang w:val="en-GB"/>
        </w:rPr>
        <w:t>the project document’s a</w:t>
      </w:r>
      <w:r w:rsidR="00EC2F6A">
        <w:rPr>
          <w:rFonts w:ascii="Noto Sans" w:hAnsi="Noto Sans" w:cs="Noto Sans"/>
          <w:bCs/>
          <w:color w:val="auto"/>
          <w:lang w:val="en-GB"/>
        </w:rPr>
        <w:t xml:space="preserve">nnex 4 </w:t>
      </w:r>
      <w:r w:rsidR="00151C29">
        <w:rPr>
          <w:rFonts w:ascii="Noto Sans" w:hAnsi="Noto Sans" w:cs="Noto Sans"/>
          <w:bCs/>
          <w:color w:val="auto"/>
          <w:lang w:val="en-GB"/>
        </w:rPr>
        <w:t>(see</w:t>
      </w:r>
      <w:r w:rsidR="00EC2F6A">
        <w:rPr>
          <w:rFonts w:ascii="Noto Sans" w:hAnsi="Noto Sans" w:cs="Noto Sans"/>
          <w:bCs/>
          <w:color w:val="auto"/>
          <w:lang w:val="en-GB"/>
        </w:rPr>
        <w:t xml:space="preserve"> Template 10a</w:t>
      </w:r>
      <w:r w:rsidR="00151C29">
        <w:rPr>
          <w:rFonts w:ascii="Noto Sans" w:hAnsi="Noto Sans" w:cs="Noto Sans"/>
          <w:bCs/>
          <w:color w:val="auto"/>
          <w:lang w:val="en-GB"/>
        </w:rPr>
        <w:t>)</w:t>
      </w:r>
      <w:r w:rsidR="00EC2F6A">
        <w:rPr>
          <w:rFonts w:ascii="Noto Sans" w:hAnsi="Noto Sans" w:cs="Noto Sans"/>
          <w:bCs/>
          <w:color w:val="auto"/>
          <w:lang w:val="en-GB"/>
        </w:rPr>
        <w:t>.</w:t>
      </w:r>
    </w:p>
    <w:p w14:paraId="49172917" w14:textId="7D8B235C" w:rsidR="00BE5944" w:rsidRPr="0038577B" w:rsidRDefault="00BE5944" w:rsidP="0038577B">
      <w:pPr>
        <w:pStyle w:val="Default"/>
        <w:spacing w:after="120" w:line="276" w:lineRule="auto"/>
        <w:jc w:val="both"/>
        <w:rPr>
          <w:lang w:val="en-GB"/>
        </w:rPr>
      </w:pPr>
      <w:r w:rsidRPr="00BE5944">
        <w:rPr>
          <w:rFonts w:ascii="Noto Sans" w:hAnsi="Noto Sans" w:cs="Noto Sans"/>
          <w:bCs/>
          <w:color w:val="auto"/>
          <w:lang w:val="en-GB"/>
        </w:rPr>
        <w:t xml:space="preserve">Responsibilities and </w:t>
      </w:r>
      <w:r w:rsidR="00D62683">
        <w:rPr>
          <w:rFonts w:ascii="Noto Sans" w:hAnsi="Noto Sans" w:cs="Noto Sans"/>
          <w:bCs/>
          <w:color w:val="auto"/>
          <w:lang w:val="en-GB"/>
        </w:rPr>
        <w:t xml:space="preserve">the </w:t>
      </w:r>
      <w:r w:rsidRPr="00BE5944">
        <w:rPr>
          <w:rFonts w:ascii="Noto Sans" w:hAnsi="Noto Sans" w:cs="Noto Sans"/>
          <w:bCs/>
          <w:color w:val="auto"/>
          <w:lang w:val="en-GB"/>
        </w:rPr>
        <w:t xml:space="preserve">division of work between the Danish </w:t>
      </w:r>
      <w:r w:rsidR="00151C29">
        <w:rPr>
          <w:rFonts w:ascii="Noto Sans" w:hAnsi="Noto Sans" w:cs="Noto Sans"/>
          <w:bCs/>
          <w:color w:val="auto"/>
          <w:lang w:val="en-GB"/>
        </w:rPr>
        <w:t xml:space="preserve">public </w:t>
      </w:r>
      <w:r w:rsidRPr="00BE5944">
        <w:rPr>
          <w:rFonts w:ascii="Noto Sans" w:hAnsi="Noto Sans" w:cs="Noto Sans"/>
          <w:bCs/>
          <w:color w:val="auto"/>
          <w:lang w:val="en-GB"/>
        </w:rPr>
        <w:t xml:space="preserve">authority, national partner authority(s), </w:t>
      </w:r>
      <w:r w:rsidR="00C34462">
        <w:rPr>
          <w:rFonts w:ascii="Noto Sans" w:hAnsi="Noto Sans" w:cs="Noto Sans"/>
          <w:bCs/>
          <w:color w:val="auto"/>
          <w:lang w:val="en-GB"/>
        </w:rPr>
        <w:t>the management</w:t>
      </w:r>
      <w:r w:rsidR="00D62683">
        <w:rPr>
          <w:rFonts w:ascii="Noto Sans" w:hAnsi="Noto Sans" w:cs="Noto Sans"/>
          <w:bCs/>
          <w:color w:val="auto"/>
          <w:lang w:val="en-GB"/>
        </w:rPr>
        <w:t>,</w:t>
      </w:r>
      <w:r w:rsidR="00C34462">
        <w:rPr>
          <w:rFonts w:ascii="Noto Sans" w:hAnsi="Noto Sans" w:cs="Noto Sans"/>
          <w:bCs/>
          <w:color w:val="auto"/>
          <w:lang w:val="en-GB"/>
        </w:rPr>
        <w:t xml:space="preserve"> and different sections of </w:t>
      </w:r>
      <w:r w:rsidRPr="00BE5944">
        <w:rPr>
          <w:rFonts w:ascii="Noto Sans" w:hAnsi="Noto Sans" w:cs="Noto Sans"/>
          <w:bCs/>
          <w:color w:val="auto"/>
          <w:lang w:val="en-GB"/>
        </w:rPr>
        <w:t>the embassy</w:t>
      </w:r>
      <w:r w:rsidR="000F626F">
        <w:rPr>
          <w:rFonts w:ascii="Noto Sans" w:hAnsi="Noto Sans" w:cs="Noto Sans"/>
          <w:bCs/>
          <w:color w:val="auto"/>
          <w:lang w:val="en-GB"/>
        </w:rPr>
        <w:t>,</w:t>
      </w:r>
      <w:r w:rsidRPr="00BE5944">
        <w:rPr>
          <w:rFonts w:ascii="Noto Sans" w:hAnsi="Noto Sans" w:cs="Noto Sans"/>
          <w:bCs/>
          <w:color w:val="auto"/>
          <w:lang w:val="en-GB"/>
        </w:rPr>
        <w:t xml:space="preserve"> </w:t>
      </w:r>
      <w:r w:rsidR="00C34462">
        <w:rPr>
          <w:rFonts w:ascii="Noto Sans" w:hAnsi="Noto Sans" w:cs="Noto Sans"/>
          <w:bCs/>
          <w:color w:val="auto"/>
          <w:lang w:val="en-GB"/>
        </w:rPr>
        <w:t xml:space="preserve">including </w:t>
      </w:r>
      <w:r w:rsidRPr="00BE5944">
        <w:rPr>
          <w:rFonts w:ascii="Noto Sans" w:hAnsi="Noto Sans" w:cs="Noto Sans"/>
          <w:bCs/>
          <w:color w:val="auto"/>
          <w:lang w:val="en-GB"/>
        </w:rPr>
        <w:t xml:space="preserve">the </w:t>
      </w:r>
      <w:r w:rsidR="00C34462">
        <w:rPr>
          <w:rFonts w:ascii="Noto Sans" w:hAnsi="Noto Sans" w:cs="Noto Sans"/>
          <w:bCs/>
          <w:color w:val="auto"/>
          <w:lang w:val="en-GB"/>
        </w:rPr>
        <w:t>sector</w:t>
      </w:r>
      <w:r w:rsidRPr="00BE5944">
        <w:rPr>
          <w:rFonts w:ascii="Noto Sans" w:hAnsi="Noto Sans" w:cs="Noto Sans"/>
          <w:bCs/>
          <w:color w:val="auto"/>
          <w:lang w:val="en-GB"/>
        </w:rPr>
        <w:t xml:space="preserve"> counsellor</w:t>
      </w:r>
      <w:r w:rsidR="00151C29">
        <w:rPr>
          <w:rFonts w:ascii="Noto Sans" w:hAnsi="Noto Sans" w:cs="Noto Sans"/>
          <w:bCs/>
          <w:color w:val="auto"/>
          <w:lang w:val="en-GB"/>
        </w:rPr>
        <w:t>,</w:t>
      </w:r>
      <w:r w:rsidRPr="00BE5944">
        <w:rPr>
          <w:rFonts w:ascii="Noto Sans" w:hAnsi="Noto Sans" w:cs="Noto Sans"/>
          <w:bCs/>
          <w:color w:val="auto"/>
          <w:lang w:val="en-GB"/>
        </w:rPr>
        <w:t xml:space="preserve"> should be described. </w:t>
      </w:r>
      <w:r w:rsidR="00151C29">
        <w:rPr>
          <w:rFonts w:ascii="Noto Sans" w:hAnsi="Noto Sans" w:cs="Noto Sans"/>
          <w:bCs/>
          <w:color w:val="auto"/>
          <w:lang w:val="en-US"/>
        </w:rPr>
        <w:t xml:space="preserve">For projects under an FP, </w:t>
      </w:r>
      <w:r w:rsidRPr="00BE5944">
        <w:rPr>
          <w:rFonts w:ascii="Noto Sans" w:hAnsi="Noto Sans" w:cs="Noto Sans"/>
          <w:bCs/>
          <w:color w:val="auto"/>
          <w:lang w:val="en-GB"/>
        </w:rPr>
        <w:t>link to the Programme Management Group and the Strategic Management Group</w:t>
      </w:r>
      <w:r w:rsidR="00151C29">
        <w:rPr>
          <w:rFonts w:ascii="Noto Sans" w:hAnsi="Noto Sans" w:cs="Noto Sans"/>
          <w:bCs/>
          <w:color w:val="auto"/>
          <w:lang w:val="en-GB"/>
        </w:rPr>
        <w:t xml:space="preserve"> as relevant</w:t>
      </w:r>
      <w:r w:rsidRPr="00BE5944">
        <w:rPr>
          <w:rFonts w:ascii="Noto Sans" w:hAnsi="Noto Sans" w:cs="Noto Sans"/>
          <w:bCs/>
          <w:color w:val="auto"/>
          <w:lang w:val="en-GB"/>
        </w:rPr>
        <w:t>.</w:t>
      </w:r>
      <w:r w:rsidR="00151C29">
        <w:rPr>
          <w:rFonts w:ascii="Noto Sans" w:hAnsi="Noto Sans" w:cs="Noto Sans"/>
          <w:bCs/>
          <w:color w:val="auto"/>
          <w:lang w:val="en-GB"/>
        </w:rPr>
        <w:t>]</w:t>
      </w:r>
    </w:p>
    <w:p w14:paraId="464D9278" w14:textId="537566C5" w:rsidR="00BE5944" w:rsidRPr="00BE5944" w:rsidRDefault="00BE5944" w:rsidP="0038577B">
      <w:pPr>
        <w:pStyle w:val="Brdtekst1"/>
        <w:shd w:val="clear" w:color="auto" w:fill="E5E5E5"/>
        <w:spacing w:after="120"/>
        <w:rPr>
          <w:rFonts w:ascii="Noto Sans" w:eastAsia="Arial Unicode MS" w:hAnsi="Noto Sans" w:cs="Noto Sans"/>
          <w:b/>
          <w:bCs/>
          <w:caps/>
          <w:color w:val="9B0D2B"/>
          <w:sz w:val="24"/>
          <w:szCs w:val="24"/>
          <w:lang w:val="en-US" w:eastAsia="en-US"/>
        </w:rPr>
      </w:pPr>
      <w:r>
        <w:rPr>
          <w:rFonts w:ascii="Noto Sans" w:eastAsia="Arial Unicode MS" w:hAnsi="Noto Sans" w:cs="Noto Sans"/>
          <w:b/>
          <w:bCs/>
          <w:caps/>
          <w:color w:val="9B0D2B"/>
          <w:sz w:val="24"/>
          <w:szCs w:val="24"/>
          <w:lang w:val="en-US" w:eastAsia="en-US"/>
        </w:rPr>
        <w:t xml:space="preserve">8. </w:t>
      </w:r>
      <w:r w:rsidRPr="00BE5944">
        <w:rPr>
          <w:rFonts w:ascii="Noto Sans" w:eastAsia="Arial Unicode MS" w:hAnsi="Noto Sans" w:cs="Noto Sans"/>
          <w:b/>
          <w:bCs/>
          <w:caps/>
          <w:color w:val="9B0D2B"/>
          <w:sz w:val="24"/>
          <w:szCs w:val="24"/>
          <w:lang w:val="en-US" w:eastAsia="en-US"/>
        </w:rPr>
        <w:t xml:space="preserve">Monitoring and </w:t>
      </w:r>
      <w:r w:rsidR="00151C29">
        <w:rPr>
          <w:rFonts w:ascii="Noto Sans" w:eastAsia="Arial Unicode MS" w:hAnsi="Noto Sans" w:cs="Noto Sans"/>
          <w:b/>
          <w:bCs/>
          <w:caps/>
          <w:color w:val="9B0D2B"/>
          <w:sz w:val="24"/>
          <w:szCs w:val="24"/>
          <w:lang w:val="en-US" w:eastAsia="en-US"/>
        </w:rPr>
        <w:t>Communication</w:t>
      </w:r>
      <w:r w:rsidR="00151C29" w:rsidRPr="00BE5944">
        <w:rPr>
          <w:rFonts w:ascii="Noto Sans" w:eastAsia="Arial Unicode MS" w:hAnsi="Noto Sans" w:cs="Noto Sans"/>
          <w:b/>
          <w:bCs/>
          <w:caps/>
          <w:color w:val="9B0D2B"/>
          <w:sz w:val="24"/>
          <w:szCs w:val="24"/>
          <w:lang w:val="en-US" w:eastAsia="en-US"/>
        </w:rPr>
        <w:t xml:space="preserve"> </w:t>
      </w:r>
      <w:r w:rsidRPr="00BE5944">
        <w:rPr>
          <w:rFonts w:ascii="Noto Sans" w:eastAsia="Arial Unicode MS" w:hAnsi="Noto Sans" w:cs="Noto Sans"/>
          <w:b/>
          <w:bCs/>
          <w:caps/>
          <w:color w:val="9B0D2B"/>
          <w:sz w:val="24"/>
          <w:szCs w:val="24"/>
          <w:lang w:val="en-US" w:eastAsia="en-US"/>
        </w:rPr>
        <w:t>(</w:t>
      </w:r>
      <w:r w:rsidR="006450BA" w:rsidRPr="00BE5944">
        <w:rPr>
          <w:rFonts w:ascii="Noto Sans" w:eastAsia="Arial Unicode MS" w:hAnsi="Noto Sans" w:cs="Noto Sans"/>
          <w:b/>
          <w:bCs/>
          <w:caps/>
          <w:color w:val="9B0D2B"/>
          <w:sz w:val="24"/>
          <w:szCs w:val="24"/>
          <w:lang w:val="en-US" w:eastAsia="en-US"/>
        </w:rPr>
        <w:t>1/2 -</w:t>
      </w:r>
      <w:r w:rsidR="006450BA">
        <w:rPr>
          <w:rFonts w:ascii="Noto Sans" w:eastAsia="Arial Unicode MS" w:hAnsi="Noto Sans" w:cs="Noto Sans"/>
          <w:b/>
          <w:bCs/>
          <w:caps/>
          <w:color w:val="9B0D2B"/>
          <w:sz w:val="24"/>
          <w:szCs w:val="24"/>
          <w:lang w:val="en-US" w:eastAsia="en-US"/>
        </w:rPr>
        <w:t xml:space="preserve"> </w:t>
      </w:r>
      <w:r w:rsidR="006450BA" w:rsidRPr="00BE5944">
        <w:rPr>
          <w:rFonts w:ascii="Noto Sans" w:eastAsia="Arial Unicode MS" w:hAnsi="Noto Sans" w:cs="Noto Sans"/>
          <w:b/>
          <w:bCs/>
          <w:caps/>
          <w:color w:val="9B0D2B"/>
          <w:sz w:val="24"/>
          <w:szCs w:val="24"/>
          <w:lang w:val="en-US" w:eastAsia="en-US"/>
        </w:rPr>
        <w:t>1</w:t>
      </w:r>
      <w:r w:rsidRPr="00BE5944">
        <w:rPr>
          <w:rFonts w:ascii="Noto Sans" w:eastAsia="Arial Unicode MS" w:hAnsi="Noto Sans" w:cs="Noto Sans"/>
          <w:b/>
          <w:bCs/>
          <w:caps/>
          <w:color w:val="9B0D2B"/>
          <w:sz w:val="24"/>
          <w:szCs w:val="24"/>
          <w:lang w:val="en-US" w:eastAsia="en-US"/>
        </w:rPr>
        <w:t xml:space="preserve"> page)</w:t>
      </w:r>
    </w:p>
    <w:p w14:paraId="22CE83E4" w14:textId="4ABC5AD4" w:rsidR="00EC2F6A" w:rsidRDefault="00151C29" w:rsidP="0038577B">
      <w:pPr>
        <w:pStyle w:val="Default"/>
        <w:spacing w:after="120" w:line="276" w:lineRule="auto"/>
        <w:jc w:val="both"/>
        <w:rPr>
          <w:rFonts w:ascii="Noto Sans" w:hAnsi="Noto Sans" w:cs="Noto Sans"/>
          <w:bCs/>
          <w:color w:val="auto"/>
          <w:lang w:val="en-GB"/>
        </w:rPr>
      </w:pPr>
      <w:r>
        <w:rPr>
          <w:rFonts w:ascii="Noto Sans" w:hAnsi="Noto Sans" w:cs="Noto Sans"/>
          <w:bCs/>
          <w:color w:val="auto"/>
          <w:lang w:val="en-GB"/>
        </w:rPr>
        <w:t>[P</w:t>
      </w:r>
      <w:r w:rsidR="00EC2F6A">
        <w:rPr>
          <w:rFonts w:ascii="Noto Sans" w:hAnsi="Noto Sans" w:cs="Noto Sans"/>
          <w:bCs/>
          <w:color w:val="auto"/>
          <w:lang w:val="en-GB"/>
        </w:rPr>
        <w:t>resent the a</w:t>
      </w:r>
      <w:r w:rsidR="00BE5944" w:rsidRPr="00BE5944">
        <w:rPr>
          <w:rFonts w:ascii="Noto Sans" w:hAnsi="Noto Sans" w:cs="Noto Sans"/>
          <w:bCs/>
          <w:color w:val="auto"/>
          <w:lang w:val="en-GB"/>
        </w:rPr>
        <w:t>greed procedures and mechanisms for monitoring of progress, learning, accountability and evaluation</w:t>
      </w:r>
      <w:r w:rsidR="00EC2F6A">
        <w:rPr>
          <w:rFonts w:ascii="Noto Sans" w:hAnsi="Noto Sans" w:cs="Noto Sans"/>
          <w:bCs/>
          <w:color w:val="auto"/>
          <w:lang w:val="en-GB"/>
        </w:rPr>
        <w:t xml:space="preserve"> (</w:t>
      </w:r>
      <w:r>
        <w:rPr>
          <w:rFonts w:ascii="Noto Sans" w:hAnsi="Noto Sans" w:cs="Noto Sans"/>
          <w:bCs/>
          <w:color w:val="auto"/>
          <w:lang w:val="en-GB"/>
        </w:rPr>
        <w:t>s</w:t>
      </w:r>
      <w:r w:rsidR="00EC2F6A">
        <w:rPr>
          <w:rFonts w:ascii="Noto Sans" w:hAnsi="Noto Sans" w:cs="Noto Sans"/>
          <w:bCs/>
          <w:color w:val="auto"/>
          <w:lang w:val="en-GB"/>
        </w:rPr>
        <w:t xml:space="preserve">ee SSC </w:t>
      </w:r>
      <w:r>
        <w:rPr>
          <w:rFonts w:ascii="Noto Sans" w:hAnsi="Noto Sans" w:cs="Noto Sans"/>
          <w:bCs/>
          <w:color w:val="auto"/>
          <w:lang w:val="en-GB"/>
        </w:rPr>
        <w:t>G</w:t>
      </w:r>
      <w:r w:rsidR="00EC2F6A">
        <w:rPr>
          <w:rFonts w:ascii="Noto Sans" w:hAnsi="Noto Sans" w:cs="Noto Sans"/>
          <w:bCs/>
          <w:color w:val="auto"/>
          <w:lang w:val="en-GB"/>
        </w:rPr>
        <w:t>uidelines Chapter 3.2)</w:t>
      </w:r>
      <w:r w:rsidR="00BE5944" w:rsidRPr="00BE5944">
        <w:rPr>
          <w:rFonts w:ascii="Noto Sans" w:hAnsi="Noto Sans" w:cs="Noto Sans"/>
          <w:bCs/>
          <w:color w:val="auto"/>
          <w:lang w:val="en-GB"/>
        </w:rPr>
        <w:t xml:space="preserve">. </w:t>
      </w:r>
    </w:p>
    <w:p w14:paraId="1EA153BD" w14:textId="01ABC132" w:rsidR="00BE5944" w:rsidRPr="00BE5944" w:rsidRDefault="00151C29" w:rsidP="0038577B">
      <w:pPr>
        <w:pStyle w:val="Default"/>
        <w:spacing w:after="120" w:line="276" w:lineRule="auto"/>
        <w:jc w:val="both"/>
        <w:rPr>
          <w:rFonts w:ascii="Noto Sans" w:hAnsi="Noto Sans" w:cs="Noto Sans"/>
          <w:bCs/>
          <w:color w:val="auto"/>
          <w:lang w:val="en-GB"/>
        </w:rPr>
      </w:pPr>
      <w:r>
        <w:rPr>
          <w:rFonts w:ascii="Noto Sans" w:hAnsi="Noto Sans" w:cs="Noto Sans"/>
          <w:bCs/>
          <w:color w:val="auto"/>
          <w:lang w:val="en-GB"/>
        </w:rPr>
        <w:t>I</w:t>
      </w:r>
      <w:r w:rsidR="00EC2F6A">
        <w:rPr>
          <w:rFonts w:ascii="Noto Sans" w:hAnsi="Noto Sans" w:cs="Noto Sans"/>
          <w:bCs/>
          <w:color w:val="auto"/>
          <w:lang w:val="en-GB"/>
        </w:rPr>
        <w:t>nclude</w:t>
      </w:r>
      <w:r w:rsidR="005F3759">
        <w:rPr>
          <w:rFonts w:ascii="Noto Sans" w:hAnsi="Noto Sans" w:cs="Noto Sans"/>
          <w:bCs/>
          <w:color w:val="auto"/>
          <w:lang w:val="en-GB"/>
        </w:rPr>
        <w:t xml:space="preserve"> initiatives for communicating the results of the </w:t>
      </w:r>
      <w:r>
        <w:rPr>
          <w:rFonts w:ascii="Noto Sans" w:hAnsi="Noto Sans" w:cs="Noto Sans"/>
          <w:bCs/>
          <w:color w:val="auto"/>
          <w:lang w:val="en-GB"/>
        </w:rPr>
        <w:t>project</w:t>
      </w:r>
      <w:r w:rsidR="005F3759">
        <w:rPr>
          <w:rFonts w:ascii="Noto Sans" w:hAnsi="Noto Sans" w:cs="Noto Sans"/>
          <w:bCs/>
          <w:color w:val="auto"/>
          <w:lang w:val="en-GB"/>
        </w:rPr>
        <w:t xml:space="preserve"> to wider audiences in the partner country and in Denmark</w:t>
      </w:r>
      <w:r>
        <w:rPr>
          <w:rFonts w:ascii="Noto Sans" w:hAnsi="Noto Sans" w:cs="Noto Sans"/>
          <w:bCs/>
          <w:color w:val="auto"/>
          <w:lang w:val="en-GB"/>
        </w:rPr>
        <w:t xml:space="preserve"> (see SSC Guidelines Chapter 2.1.9).</w:t>
      </w:r>
      <w:r w:rsidR="00D62683">
        <w:rPr>
          <w:rFonts w:ascii="Noto Sans" w:hAnsi="Noto Sans" w:cs="Noto Sans"/>
          <w:bCs/>
          <w:color w:val="auto"/>
          <w:lang w:val="en-GB"/>
        </w:rPr>
        <w:t>]</w:t>
      </w:r>
    </w:p>
    <w:p w14:paraId="6C520025" w14:textId="04C9C5F5" w:rsidR="00B10683" w:rsidRDefault="00B10683" w:rsidP="00B10683">
      <w:pPr>
        <w:pStyle w:val="Brdtekst1"/>
        <w:shd w:val="clear" w:color="auto" w:fill="E5E5E5"/>
        <w:spacing w:after="0"/>
        <w:rPr>
          <w:rFonts w:ascii="Noto Sans" w:eastAsia="Arial Unicode MS" w:hAnsi="Noto Sans" w:cs="Noto Sans"/>
          <w:b/>
          <w:bCs/>
          <w:caps/>
          <w:color w:val="9B0D2B"/>
          <w:sz w:val="24"/>
          <w:szCs w:val="24"/>
          <w:lang w:val="en-US" w:eastAsia="en-US"/>
        </w:rPr>
      </w:pPr>
      <w:r>
        <w:rPr>
          <w:rFonts w:ascii="Noto Sans" w:eastAsia="Arial Unicode MS" w:hAnsi="Noto Sans" w:cs="Noto Sans"/>
          <w:b/>
          <w:bCs/>
          <w:caps/>
          <w:color w:val="9B0D2B"/>
          <w:sz w:val="24"/>
          <w:szCs w:val="24"/>
          <w:lang w:val="en-US" w:eastAsia="en-US"/>
        </w:rPr>
        <w:t>9. signatures</w:t>
      </w:r>
      <w:r w:rsidRPr="00B41E24">
        <w:rPr>
          <w:rFonts w:ascii="Noto Sans" w:eastAsia="Arial Unicode MS" w:hAnsi="Noto Sans" w:cs="Noto Sans"/>
          <w:b/>
          <w:bCs/>
          <w:caps/>
          <w:color w:val="9B0D2B"/>
          <w:sz w:val="24"/>
          <w:szCs w:val="24"/>
          <w:lang w:val="en-US" w:eastAsia="en-US"/>
        </w:rPr>
        <w:t xml:space="preserve"> </w:t>
      </w:r>
    </w:p>
    <w:p w14:paraId="20DC70D2" w14:textId="77777777" w:rsidR="00B10683" w:rsidRDefault="00B10683" w:rsidP="00B106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Noto Sans" w:hAnsi="Noto Sans" w:cs="Noto Sans"/>
          <w:lang w:val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B10683" w14:paraId="77D08D61" w14:textId="77777777" w:rsidTr="00C103C0">
        <w:tc>
          <w:tcPr>
            <w:tcW w:w="4814" w:type="dxa"/>
          </w:tcPr>
          <w:p w14:paraId="43E0F8FD" w14:textId="77777777" w:rsidR="00B10683" w:rsidRDefault="00B10683" w:rsidP="00C10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Noto Sans" w:hAnsi="Noto Sans" w:cs="Noto Sans"/>
                <w:lang w:val="en-GB"/>
              </w:rPr>
            </w:pPr>
            <w:r>
              <w:rPr>
                <w:rFonts w:ascii="Noto Sans" w:hAnsi="Noto Sans" w:cs="Noto Sans"/>
                <w:lang w:val="en-GB"/>
              </w:rPr>
              <w:t>Danish public authority:</w:t>
            </w:r>
          </w:p>
          <w:p w14:paraId="28BCCD71" w14:textId="77777777" w:rsidR="00B10683" w:rsidRDefault="00B10683" w:rsidP="00C10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Noto Sans" w:hAnsi="Noto Sans" w:cs="Noto Sans"/>
                <w:lang w:val="en-GB"/>
              </w:rPr>
            </w:pPr>
            <w:r>
              <w:rPr>
                <w:rFonts w:ascii="Noto Sans" w:hAnsi="Noto Sans" w:cs="Noto Sans"/>
                <w:lang w:val="en-GB"/>
              </w:rPr>
              <w:t>Name:</w:t>
            </w:r>
          </w:p>
          <w:p w14:paraId="6E221F1F" w14:textId="77777777" w:rsidR="00B10683" w:rsidRDefault="00B10683" w:rsidP="00C10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Noto Sans" w:hAnsi="Noto Sans" w:cs="Noto Sans"/>
                <w:lang w:val="en-GB"/>
              </w:rPr>
            </w:pPr>
            <w:r>
              <w:rPr>
                <w:rFonts w:ascii="Noto Sans" w:hAnsi="Noto Sans" w:cs="Noto Sans"/>
                <w:lang w:val="en-GB"/>
              </w:rPr>
              <w:t>Title:</w:t>
            </w:r>
          </w:p>
          <w:p w14:paraId="2E10D582" w14:textId="77777777" w:rsidR="00B10683" w:rsidRDefault="00B10683" w:rsidP="00C10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Noto Sans" w:hAnsi="Noto Sans" w:cs="Noto Sans"/>
                <w:lang w:val="en-GB"/>
              </w:rPr>
            </w:pPr>
            <w:r>
              <w:rPr>
                <w:rFonts w:ascii="Noto Sans" w:hAnsi="Noto Sans" w:cs="Noto Sans"/>
                <w:lang w:val="en-GB"/>
              </w:rPr>
              <w:t>Date:</w:t>
            </w:r>
          </w:p>
          <w:p w14:paraId="56DBAFC5" w14:textId="77777777" w:rsidR="00B10683" w:rsidRDefault="00B10683" w:rsidP="00C10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Noto Sans" w:hAnsi="Noto Sans" w:cs="Noto Sans"/>
                <w:lang w:val="en-GB"/>
              </w:rPr>
            </w:pPr>
          </w:p>
          <w:p w14:paraId="44F306B6" w14:textId="77777777" w:rsidR="00B10683" w:rsidRDefault="00B10683" w:rsidP="00C10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Noto Sans" w:hAnsi="Noto Sans" w:cs="Noto Sans"/>
                <w:lang w:val="en-GB"/>
              </w:rPr>
            </w:pPr>
          </w:p>
          <w:p w14:paraId="3A554E68" w14:textId="77777777" w:rsidR="00B10683" w:rsidRDefault="00B10683" w:rsidP="00C10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Noto Sans" w:hAnsi="Noto Sans" w:cs="Noto Sans"/>
                <w:lang w:val="en-GB"/>
              </w:rPr>
            </w:pPr>
          </w:p>
          <w:p w14:paraId="75ADC0E6" w14:textId="77777777" w:rsidR="00B10683" w:rsidRDefault="00B10683" w:rsidP="00C10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Noto Sans" w:hAnsi="Noto Sans" w:cs="Noto Sans"/>
                <w:lang w:val="en-GB"/>
              </w:rPr>
            </w:pPr>
            <w:r>
              <w:rPr>
                <w:rFonts w:ascii="Noto Sans" w:hAnsi="Noto Sans" w:cs="Noto Sans"/>
                <w:lang w:val="en-GB"/>
              </w:rPr>
              <w:t>---------------------------------------------------</w:t>
            </w:r>
          </w:p>
          <w:p w14:paraId="25CE1E95" w14:textId="77777777" w:rsidR="00B10683" w:rsidRDefault="00B10683" w:rsidP="00C103C0">
            <w:pPr>
              <w:rPr>
                <w:rFonts w:ascii="Noto Sans" w:hAnsi="Noto Sans" w:cs="Noto Sans"/>
                <w:lang w:val="en-GB"/>
              </w:rPr>
            </w:pPr>
            <w:r>
              <w:rPr>
                <w:rFonts w:ascii="Noto Sans" w:hAnsi="Noto Sans" w:cs="Noto Sans"/>
                <w:lang w:val="en-GB"/>
              </w:rPr>
              <w:t>Signature</w:t>
            </w:r>
          </w:p>
          <w:p w14:paraId="6F780AAD" w14:textId="77777777" w:rsidR="00B10683" w:rsidRDefault="00B10683" w:rsidP="00C10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Noto Sans" w:hAnsi="Noto Sans" w:cs="Noto Sans"/>
                <w:lang w:val="en-GB"/>
              </w:rPr>
            </w:pPr>
          </w:p>
        </w:tc>
        <w:tc>
          <w:tcPr>
            <w:tcW w:w="4814" w:type="dxa"/>
          </w:tcPr>
          <w:p w14:paraId="6B3E72CD" w14:textId="77777777" w:rsidR="00B10683" w:rsidRDefault="00B10683" w:rsidP="00C10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Noto Sans" w:hAnsi="Noto Sans" w:cs="Noto Sans"/>
                <w:lang w:val="en-GB"/>
              </w:rPr>
            </w:pPr>
            <w:r>
              <w:rPr>
                <w:rFonts w:ascii="Noto Sans" w:hAnsi="Noto Sans" w:cs="Noto Sans"/>
                <w:lang w:val="en-GB"/>
              </w:rPr>
              <w:t>Partner authority:</w:t>
            </w:r>
          </w:p>
          <w:p w14:paraId="55C7084D" w14:textId="77777777" w:rsidR="00B10683" w:rsidRDefault="00B10683" w:rsidP="00C10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Noto Sans" w:hAnsi="Noto Sans" w:cs="Noto Sans"/>
                <w:lang w:val="en-GB"/>
              </w:rPr>
            </w:pPr>
            <w:r>
              <w:rPr>
                <w:rFonts w:ascii="Noto Sans" w:hAnsi="Noto Sans" w:cs="Noto Sans"/>
                <w:lang w:val="en-GB"/>
              </w:rPr>
              <w:t>Name:</w:t>
            </w:r>
          </w:p>
          <w:p w14:paraId="4F96461E" w14:textId="77777777" w:rsidR="00B10683" w:rsidRDefault="00B10683" w:rsidP="00C10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Noto Sans" w:hAnsi="Noto Sans" w:cs="Noto Sans"/>
                <w:lang w:val="en-GB"/>
              </w:rPr>
            </w:pPr>
            <w:r>
              <w:rPr>
                <w:rFonts w:ascii="Noto Sans" w:hAnsi="Noto Sans" w:cs="Noto Sans"/>
                <w:lang w:val="en-GB"/>
              </w:rPr>
              <w:t>Title:</w:t>
            </w:r>
          </w:p>
          <w:p w14:paraId="530CC610" w14:textId="77777777" w:rsidR="00B10683" w:rsidRDefault="00B10683" w:rsidP="00C10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Noto Sans" w:hAnsi="Noto Sans" w:cs="Noto Sans"/>
                <w:lang w:val="en-GB"/>
              </w:rPr>
            </w:pPr>
            <w:r>
              <w:rPr>
                <w:rFonts w:ascii="Noto Sans" w:hAnsi="Noto Sans" w:cs="Noto Sans"/>
                <w:lang w:val="en-GB"/>
              </w:rPr>
              <w:t>Date:</w:t>
            </w:r>
          </w:p>
          <w:p w14:paraId="2C17337F" w14:textId="77777777" w:rsidR="00B10683" w:rsidRDefault="00B10683" w:rsidP="00C10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Noto Sans" w:hAnsi="Noto Sans" w:cs="Noto Sans"/>
                <w:lang w:val="en-GB"/>
              </w:rPr>
            </w:pPr>
          </w:p>
          <w:p w14:paraId="111F6741" w14:textId="77777777" w:rsidR="00B10683" w:rsidRDefault="00B10683" w:rsidP="00C10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Noto Sans" w:hAnsi="Noto Sans" w:cs="Noto Sans"/>
                <w:lang w:val="en-GB"/>
              </w:rPr>
            </w:pPr>
          </w:p>
          <w:p w14:paraId="7CC8F377" w14:textId="77777777" w:rsidR="00B10683" w:rsidRDefault="00B10683" w:rsidP="00C10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Noto Sans" w:hAnsi="Noto Sans" w:cs="Noto Sans"/>
                <w:lang w:val="en-GB"/>
              </w:rPr>
            </w:pPr>
          </w:p>
          <w:p w14:paraId="443107AD" w14:textId="77777777" w:rsidR="00B10683" w:rsidRDefault="00B10683" w:rsidP="00C10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Noto Sans" w:hAnsi="Noto Sans" w:cs="Noto Sans"/>
                <w:lang w:val="en-GB"/>
              </w:rPr>
            </w:pPr>
            <w:r>
              <w:rPr>
                <w:rFonts w:ascii="Noto Sans" w:hAnsi="Noto Sans" w:cs="Noto Sans"/>
                <w:lang w:val="en-GB"/>
              </w:rPr>
              <w:t>---------------------------------------------------</w:t>
            </w:r>
          </w:p>
          <w:p w14:paraId="280063F9" w14:textId="77777777" w:rsidR="00B10683" w:rsidRDefault="00B10683" w:rsidP="00C103C0">
            <w:pPr>
              <w:rPr>
                <w:rFonts w:ascii="Noto Sans" w:hAnsi="Noto Sans" w:cs="Noto Sans"/>
                <w:lang w:val="en-GB"/>
              </w:rPr>
            </w:pPr>
            <w:r>
              <w:rPr>
                <w:rFonts w:ascii="Noto Sans" w:hAnsi="Noto Sans" w:cs="Noto Sans"/>
                <w:lang w:val="en-GB"/>
              </w:rPr>
              <w:t>Signature</w:t>
            </w:r>
          </w:p>
          <w:p w14:paraId="3207FF0E" w14:textId="77777777" w:rsidR="00B10683" w:rsidRDefault="00B10683" w:rsidP="00C10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Noto Sans" w:hAnsi="Noto Sans" w:cs="Noto Sans"/>
                <w:lang w:val="en-GB"/>
              </w:rPr>
            </w:pPr>
          </w:p>
        </w:tc>
      </w:tr>
    </w:tbl>
    <w:p w14:paraId="202FA8C3" w14:textId="7CA8A642" w:rsidR="00BE5944" w:rsidRPr="00BE5944" w:rsidRDefault="00B10683" w:rsidP="00BE5944">
      <w:pPr>
        <w:pStyle w:val="Brdtekst1"/>
        <w:shd w:val="clear" w:color="auto" w:fill="E5E5E5"/>
        <w:spacing w:after="0"/>
        <w:rPr>
          <w:rFonts w:ascii="Noto Sans" w:eastAsia="Arial Unicode MS" w:hAnsi="Noto Sans" w:cs="Noto Sans"/>
          <w:b/>
          <w:bCs/>
          <w:caps/>
          <w:color w:val="9B0D2B"/>
          <w:sz w:val="24"/>
          <w:szCs w:val="24"/>
          <w:lang w:val="en-US" w:eastAsia="en-US"/>
        </w:rPr>
      </w:pPr>
      <w:r>
        <w:rPr>
          <w:rFonts w:ascii="Noto Sans" w:eastAsia="Arial Unicode MS" w:hAnsi="Noto Sans" w:cs="Noto Sans"/>
          <w:b/>
          <w:bCs/>
          <w:caps/>
          <w:color w:val="9B0D2B"/>
          <w:sz w:val="24"/>
          <w:szCs w:val="24"/>
          <w:lang w:val="en-US" w:eastAsia="en-US"/>
        </w:rPr>
        <w:t>10</w:t>
      </w:r>
      <w:r w:rsidR="00151C29">
        <w:rPr>
          <w:rFonts w:ascii="Noto Sans" w:eastAsia="Arial Unicode MS" w:hAnsi="Noto Sans" w:cs="Noto Sans"/>
          <w:b/>
          <w:bCs/>
          <w:caps/>
          <w:color w:val="9B0D2B"/>
          <w:sz w:val="24"/>
          <w:szCs w:val="24"/>
          <w:lang w:val="en-US" w:eastAsia="en-US"/>
        </w:rPr>
        <w:t>. A</w:t>
      </w:r>
      <w:r w:rsidR="00BE5944" w:rsidRPr="00BE5944">
        <w:rPr>
          <w:rFonts w:ascii="Noto Sans" w:eastAsia="Arial Unicode MS" w:hAnsi="Noto Sans" w:cs="Noto Sans"/>
          <w:b/>
          <w:bCs/>
          <w:caps/>
          <w:color w:val="9B0D2B"/>
          <w:sz w:val="24"/>
          <w:szCs w:val="24"/>
          <w:lang w:val="en-US" w:eastAsia="en-US"/>
        </w:rPr>
        <w:t xml:space="preserve">NNEXES: </w:t>
      </w:r>
    </w:p>
    <w:p w14:paraId="1EBD2EF5" w14:textId="77777777" w:rsidR="00BE5944" w:rsidRPr="00BE5944" w:rsidRDefault="00BE5944" w:rsidP="00BE5944">
      <w:pPr>
        <w:spacing w:after="120"/>
        <w:rPr>
          <w:rFonts w:ascii="Noto Sans" w:hAnsi="Noto Sans" w:cs="Noto Sans"/>
          <w:b/>
          <w:bCs/>
          <w:iCs/>
          <w:lang w:val="en-GB"/>
        </w:rPr>
      </w:pPr>
    </w:p>
    <w:p w14:paraId="5F6A1595" w14:textId="5551E217" w:rsidR="00BE5944" w:rsidRPr="00BE5944" w:rsidRDefault="00BE5944" w:rsidP="00BE5944">
      <w:pPr>
        <w:pStyle w:val="ListParagraph"/>
        <w:numPr>
          <w:ilvl w:val="0"/>
          <w:numId w:val="46"/>
        </w:numPr>
        <w:spacing w:after="120"/>
        <w:rPr>
          <w:rFonts w:ascii="Noto Sans" w:hAnsi="Noto Sans" w:cs="Noto Sans"/>
          <w:b/>
          <w:bCs/>
          <w:iCs/>
          <w:sz w:val="24"/>
          <w:szCs w:val="24"/>
          <w:lang w:val="en-GB"/>
        </w:rPr>
      </w:pPr>
      <w:r w:rsidRPr="00BE5944">
        <w:rPr>
          <w:rFonts w:ascii="Noto Sans" w:hAnsi="Noto Sans" w:cs="Noto Sans"/>
          <w:b/>
          <w:bCs/>
          <w:iCs/>
          <w:sz w:val="24"/>
          <w:szCs w:val="24"/>
          <w:lang w:val="en-GB"/>
        </w:rPr>
        <w:t>Annex 1: Context Analysis</w:t>
      </w:r>
      <w:r w:rsidR="00151C29">
        <w:rPr>
          <w:rFonts w:ascii="Noto Sans" w:hAnsi="Noto Sans" w:cs="Noto Sans"/>
          <w:b/>
          <w:bCs/>
          <w:iCs/>
          <w:sz w:val="24"/>
          <w:szCs w:val="24"/>
          <w:lang w:val="en-GB"/>
        </w:rPr>
        <w:t xml:space="preserve"> </w:t>
      </w:r>
      <w:r w:rsidR="00151C29">
        <w:rPr>
          <w:rFonts w:ascii="Noto Sans" w:hAnsi="Noto Sans" w:cs="Noto Sans"/>
          <w:iCs/>
          <w:sz w:val="24"/>
          <w:szCs w:val="24"/>
          <w:lang w:val="en-GB"/>
        </w:rPr>
        <w:t>(as formulated during the inception phase or updated during subsequent phases)</w:t>
      </w:r>
    </w:p>
    <w:p w14:paraId="03CADFAE" w14:textId="68D18FD8" w:rsidR="00BE5944" w:rsidRPr="00BE5944" w:rsidRDefault="00BE5944" w:rsidP="00BE5944">
      <w:pPr>
        <w:pStyle w:val="ListParagraph"/>
        <w:numPr>
          <w:ilvl w:val="0"/>
          <w:numId w:val="46"/>
        </w:numPr>
        <w:spacing w:after="120"/>
        <w:rPr>
          <w:rFonts w:ascii="Noto Sans" w:hAnsi="Noto Sans" w:cs="Noto Sans"/>
          <w:iCs/>
          <w:sz w:val="24"/>
          <w:szCs w:val="24"/>
          <w:lang w:val="en-GB"/>
        </w:rPr>
      </w:pPr>
      <w:r w:rsidRPr="00BE5944">
        <w:rPr>
          <w:rFonts w:ascii="Noto Sans" w:hAnsi="Noto Sans" w:cs="Noto Sans"/>
          <w:b/>
          <w:bCs/>
          <w:iCs/>
          <w:sz w:val="24"/>
          <w:szCs w:val="24"/>
          <w:lang w:val="en-GB"/>
        </w:rPr>
        <w:t>Annex 2: Partner Assessment</w:t>
      </w:r>
      <w:r w:rsidRPr="00BE5944">
        <w:rPr>
          <w:rFonts w:ascii="Noto Sans" w:hAnsi="Noto Sans" w:cs="Noto Sans"/>
          <w:iCs/>
          <w:sz w:val="24"/>
          <w:szCs w:val="24"/>
          <w:lang w:val="en-GB"/>
        </w:rPr>
        <w:t xml:space="preserve"> (see Template 8</w:t>
      </w:r>
      <w:r w:rsidR="002D4C27">
        <w:rPr>
          <w:rFonts w:ascii="Noto Sans" w:hAnsi="Noto Sans" w:cs="Noto Sans"/>
          <w:iCs/>
          <w:sz w:val="24"/>
          <w:szCs w:val="24"/>
          <w:lang w:val="en-GB"/>
        </w:rPr>
        <w:t xml:space="preserve"> for inspiration</w:t>
      </w:r>
      <w:r w:rsidRPr="00BE5944">
        <w:rPr>
          <w:rFonts w:ascii="Noto Sans" w:hAnsi="Noto Sans" w:cs="Noto Sans"/>
          <w:iCs/>
          <w:sz w:val="24"/>
          <w:szCs w:val="24"/>
          <w:lang w:val="en-GB"/>
        </w:rPr>
        <w:t>)</w:t>
      </w:r>
    </w:p>
    <w:p w14:paraId="18F3D4EE" w14:textId="77777777" w:rsidR="00BE5944" w:rsidRPr="00BE5944" w:rsidRDefault="00BE5944" w:rsidP="00BE5944">
      <w:pPr>
        <w:pStyle w:val="ListParagraph"/>
        <w:numPr>
          <w:ilvl w:val="0"/>
          <w:numId w:val="46"/>
        </w:numPr>
        <w:spacing w:after="120"/>
        <w:rPr>
          <w:rFonts w:ascii="Noto Sans" w:hAnsi="Noto Sans" w:cs="Noto Sans"/>
          <w:iCs/>
          <w:sz w:val="24"/>
          <w:szCs w:val="24"/>
          <w:lang w:val="en-GB"/>
        </w:rPr>
      </w:pPr>
      <w:r w:rsidRPr="00BE5944">
        <w:rPr>
          <w:rFonts w:ascii="Noto Sans" w:hAnsi="Noto Sans" w:cs="Noto Sans"/>
          <w:b/>
          <w:bCs/>
          <w:iCs/>
          <w:sz w:val="24"/>
          <w:szCs w:val="24"/>
          <w:lang w:val="en-GB"/>
        </w:rPr>
        <w:t xml:space="preserve">Annex 3: </w:t>
      </w:r>
      <w:bookmarkStart w:id="6" w:name="_Hlk191573919"/>
      <w:r w:rsidRPr="00BE5944">
        <w:rPr>
          <w:rFonts w:ascii="Noto Sans" w:hAnsi="Noto Sans" w:cs="Noto Sans"/>
          <w:b/>
          <w:bCs/>
          <w:iCs/>
          <w:sz w:val="24"/>
          <w:szCs w:val="24"/>
          <w:lang w:val="en-GB"/>
        </w:rPr>
        <w:t>Risk Management</w:t>
      </w:r>
      <w:r w:rsidRPr="00BE5944">
        <w:rPr>
          <w:rFonts w:ascii="Noto Sans" w:hAnsi="Noto Sans" w:cs="Noto Sans"/>
          <w:iCs/>
          <w:sz w:val="24"/>
          <w:szCs w:val="24"/>
          <w:lang w:val="en-GB"/>
        </w:rPr>
        <w:t xml:space="preserve"> (see Template </w:t>
      </w:r>
      <w:bookmarkEnd w:id="6"/>
      <w:r w:rsidRPr="00BE5944">
        <w:rPr>
          <w:rFonts w:ascii="Noto Sans" w:hAnsi="Noto Sans" w:cs="Noto Sans"/>
          <w:iCs/>
          <w:sz w:val="24"/>
          <w:szCs w:val="24"/>
          <w:lang w:val="en-GB"/>
        </w:rPr>
        <w:t>9)</w:t>
      </w:r>
    </w:p>
    <w:p w14:paraId="5D3C6336" w14:textId="0758305F" w:rsidR="00BE5944" w:rsidRDefault="00BE5944" w:rsidP="00BE5944">
      <w:pPr>
        <w:pStyle w:val="ListParagraph"/>
        <w:numPr>
          <w:ilvl w:val="0"/>
          <w:numId w:val="46"/>
        </w:numPr>
        <w:spacing w:after="120"/>
        <w:rPr>
          <w:rFonts w:ascii="Noto Sans" w:hAnsi="Noto Sans" w:cs="Noto Sans"/>
          <w:iCs/>
          <w:sz w:val="24"/>
          <w:szCs w:val="24"/>
          <w:lang w:val="en-GB"/>
        </w:rPr>
      </w:pPr>
      <w:r w:rsidRPr="00BE5944">
        <w:rPr>
          <w:rFonts w:ascii="Noto Sans" w:hAnsi="Noto Sans" w:cs="Noto Sans"/>
          <w:b/>
          <w:bCs/>
          <w:iCs/>
          <w:sz w:val="24"/>
          <w:szCs w:val="24"/>
          <w:lang w:val="en-GB"/>
        </w:rPr>
        <w:t xml:space="preserve">Annex 4: </w:t>
      </w:r>
      <w:bookmarkStart w:id="7" w:name="_Hlk191573941"/>
      <w:r w:rsidRPr="00BE5944">
        <w:rPr>
          <w:rFonts w:ascii="Noto Sans" w:hAnsi="Noto Sans" w:cs="Noto Sans"/>
          <w:b/>
          <w:bCs/>
          <w:iCs/>
          <w:sz w:val="24"/>
          <w:szCs w:val="24"/>
          <w:lang w:val="en-GB"/>
        </w:rPr>
        <w:t>Terms of Reference for Project Steering Committee</w:t>
      </w:r>
      <w:r w:rsidRPr="00BE5944">
        <w:rPr>
          <w:rFonts w:ascii="Noto Sans" w:hAnsi="Noto Sans" w:cs="Noto Sans"/>
          <w:iCs/>
          <w:sz w:val="24"/>
          <w:szCs w:val="24"/>
          <w:lang w:val="en-GB"/>
        </w:rPr>
        <w:t xml:space="preserve"> (see Template 10</w:t>
      </w:r>
      <w:bookmarkEnd w:id="7"/>
      <w:r w:rsidR="007476D3">
        <w:rPr>
          <w:rFonts w:ascii="Noto Sans" w:hAnsi="Noto Sans" w:cs="Noto Sans"/>
          <w:iCs/>
          <w:sz w:val="24"/>
          <w:szCs w:val="24"/>
          <w:lang w:val="en-GB"/>
        </w:rPr>
        <w:t>a</w:t>
      </w:r>
      <w:r w:rsidRPr="00BE5944">
        <w:rPr>
          <w:rFonts w:ascii="Noto Sans" w:hAnsi="Noto Sans" w:cs="Noto Sans"/>
          <w:iCs/>
          <w:sz w:val="24"/>
          <w:szCs w:val="24"/>
          <w:lang w:val="en-GB"/>
        </w:rPr>
        <w:t>)</w:t>
      </w:r>
    </w:p>
    <w:p w14:paraId="5D4466E1" w14:textId="6A8878DC" w:rsidR="006450BA" w:rsidRPr="00BE5944" w:rsidRDefault="006450BA" w:rsidP="00BE5944">
      <w:pPr>
        <w:pStyle w:val="ListParagraph"/>
        <w:numPr>
          <w:ilvl w:val="0"/>
          <w:numId w:val="46"/>
        </w:numPr>
        <w:spacing w:after="120"/>
        <w:rPr>
          <w:rFonts w:ascii="Noto Sans" w:hAnsi="Noto Sans" w:cs="Noto Sans"/>
          <w:iCs/>
          <w:sz w:val="24"/>
          <w:szCs w:val="24"/>
          <w:lang w:val="en-GB"/>
        </w:rPr>
      </w:pPr>
      <w:r w:rsidRPr="000F626F">
        <w:rPr>
          <w:rFonts w:ascii="Noto Sans" w:hAnsi="Noto Sans" w:cs="Noto Sans"/>
          <w:b/>
          <w:bCs/>
          <w:iCs/>
          <w:sz w:val="24"/>
          <w:szCs w:val="24"/>
          <w:lang w:val="en-GB"/>
        </w:rPr>
        <w:t>Annex 5: Annual workplan for the first year</w:t>
      </w:r>
      <w:r>
        <w:rPr>
          <w:rFonts w:ascii="Noto Sans" w:hAnsi="Noto Sans" w:cs="Noto Sans"/>
          <w:iCs/>
          <w:sz w:val="24"/>
          <w:szCs w:val="24"/>
          <w:lang w:val="en-GB"/>
        </w:rPr>
        <w:t xml:space="preserve"> (see Template 11)</w:t>
      </w:r>
    </w:p>
    <w:p w14:paraId="7A155A21" w14:textId="66B2256E" w:rsidR="00BE5944" w:rsidRPr="0038577B" w:rsidRDefault="00BE5944" w:rsidP="00AC122A">
      <w:pPr>
        <w:pStyle w:val="ListParagraph"/>
        <w:numPr>
          <w:ilvl w:val="0"/>
          <w:numId w:val="46"/>
        </w:numPr>
        <w:spacing w:after="120"/>
        <w:rPr>
          <w:rFonts w:ascii="Noto Sans" w:hAnsi="Noto Sans" w:cs="Noto Sans"/>
          <w:iCs/>
          <w:sz w:val="24"/>
          <w:szCs w:val="24"/>
          <w:lang w:val="en-GB"/>
        </w:rPr>
      </w:pPr>
      <w:r w:rsidRPr="00BE5944">
        <w:rPr>
          <w:rFonts w:ascii="Noto Sans" w:hAnsi="Noto Sans" w:cs="Noto Sans"/>
          <w:b/>
          <w:bCs/>
          <w:iCs/>
          <w:sz w:val="24"/>
          <w:szCs w:val="24"/>
          <w:lang w:val="en-GB"/>
        </w:rPr>
        <w:t xml:space="preserve">Annex </w:t>
      </w:r>
      <w:r w:rsidR="006450BA">
        <w:rPr>
          <w:rFonts w:ascii="Noto Sans" w:hAnsi="Noto Sans" w:cs="Noto Sans"/>
          <w:b/>
          <w:bCs/>
          <w:iCs/>
          <w:sz w:val="24"/>
          <w:szCs w:val="24"/>
          <w:lang w:val="en-GB"/>
        </w:rPr>
        <w:t>6</w:t>
      </w:r>
      <w:r w:rsidRPr="00BE5944">
        <w:rPr>
          <w:rFonts w:ascii="Noto Sans" w:hAnsi="Noto Sans" w:cs="Noto Sans"/>
          <w:b/>
          <w:bCs/>
          <w:iCs/>
          <w:sz w:val="24"/>
          <w:szCs w:val="24"/>
          <w:lang w:val="en-GB"/>
        </w:rPr>
        <w:t>: Detailed budget</w:t>
      </w:r>
      <w:r w:rsidRPr="00BE5944">
        <w:rPr>
          <w:rFonts w:ascii="Noto Sans" w:hAnsi="Noto Sans" w:cs="Noto Sans"/>
          <w:iCs/>
          <w:sz w:val="24"/>
          <w:szCs w:val="24"/>
          <w:lang w:val="en-GB"/>
        </w:rPr>
        <w:t xml:space="preserve"> (see Template 4a)</w:t>
      </w:r>
    </w:p>
    <w:sectPr w:rsidR="00BE5944" w:rsidRPr="0038577B" w:rsidSect="00E97E78">
      <w:headerReference w:type="default" r:id="rId10"/>
      <w:footerReference w:type="default" r:id="rId11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BD095C" w14:textId="77777777" w:rsidR="00AA19AE" w:rsidRDefault="00AA19AE">
      <w:r>
        <w:separator/>
      </w:r>
    </w:p>
  </w:endnote>
  <w:endnote w:type="continuationSeparator" w:id="0">
    <w:p w14:paraId="3AF256E1" w14:textId="77777777" w:rsidR="00AA19AE" w:rsidRDefault="00AA1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 Bold">
    <w:altName w:val="Times New Roman"/>
    <w:charset w:val="00"/>
    <w:family w:val="roman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erif">
    <w:charset w:val="00"/>
    <w:family w:val="roman"/>
    <w:pitch w:val="variable"/>
    <w:sig w:usb0="E00002FF" w:usb1="4000001F" w:usb2="08000029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iplomacy Office Bold">
    <w:panose1 w:val="00000800000000000000"/>
    <w:charset w:val="00"/>
    <w:family w:val="auto"/>
    <w:pitch w:val="variable"/>
    <w:sig w:usb0="00000003" w:usb1="00000000" w:usb2="00000000" w:usb3="00000000" w:csb0="00000001" w:csb1="00000000"/>
  </w:font>
  <w:font w:name="Noto Sans">
    <w:charset w:val="00"/>
    <w:family w:val="swiss"/>
    <w:pitch w:val="variable"/>
    <w:sig w:usb0="E00002FF" w:usb1="4000001F" w:usb2="08000029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79318289"/>
      <w:docPartObj>
        <w:docPartGallery w:val="Page Numbers (Bottom of Page)"/>
        <w:docPartUnique/>
      </w:docPartObj>
    </w:sdtPr>
    <w:sdtEndPr/>
    <w:sdtContent>
      <w:p w14:paraId="4295A4D9" w14:textId="52D1718C" w:rsidR="00E97E78" w:rsidRDefault="00E97E78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da-DK"/>
          </w:rPr>
          <w:t>2</w:t>
        </w:r>
        <w:r>
          <w:fldChar w:fldCharType="end"/>
        </w:r>
      </w:p>
    </w:sdtContent>
  </w:sdt>
  <w:p w14:paraId="07187250" w14:textId="77777777" w:rsidR="001C3D06" w:rsidRDefault="001C3D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4A907" w14:textId="77777777" w:rsidR="00AA19AE" w:rsidRDefault="00AA19AE">
      <w:r>
        <w:separator/>
      </w:r>
    </w:p>
  </w:footnote>
  <w:footnote w:type="continuationSeparator" w:id="0">
    <w:p w14:paraId="5B3BA763" w14:textId="77777777" w:rsidR="00AA19AE" w:rsidRDefault="00AA19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B980C" w14:textId="77777777" w:rsidR="001F4514" w:rsidRDefault="001F45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D580D"/>
    <w:multiLevelType w:val="multilevel"/>
    <w:tmpl w:val="56DCBD44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06F17E79"/>
    <w:multiLevelType w:val="multilevel"/>
    <w:tmpl w:val="753C0F50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rebuchet MS" w:eastAsia="Trebuchet MS" w:hAnsi="Trebuchet MS" w:cs="Trebuchet MS"/>
        <w:i/>
        <w:iCs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Calibri" w:eastAsia="Calibri" w:hAnsi="Calibri" w:cs="Calibri"/>
        <w:i/>
        <w:iCs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Calibri" w:eastAsia="Calibri" w:hAnsi="Calibri" w:cs="Calibri"/>
        <w:i/>
        <w:iCs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rFonts w:ascii="Calibri" w:eastAsia="Calibri" w:hAnsi="Calibri" w:cs="Calibri"/>
        <w:i/>
        <w:iCs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rFonts w:ascii="Calibri" w:eastAsia="Calibri" w:hAnsi="Calibri" w:cs="Calibri"/>
        <w:i/>
        <w:iCs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Calibri" w:eastAsia="Calibri" w:hAnsi="Calibri" w:cs="Calibri"/>
        <w:i/>
        <w:iCs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rFonts w:ascii="Calibri" w:eastAsia="Calibri" w:hAnsi="Calibri" w:cs="Calibri"/>
        <w:i/>
        <w:iCs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rFonts w:ascii="Calibri" w:eastAsia="Calibri" w:hAnsi="Calibri" w:cs="Calibri"/>
        <w:i/>
        <w:iCs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Calibri" w:eastAsia="Calibri" w:hAnsi="Calibri" w:cs="Calibri"/>
        <w:i/>
        <w:iCs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07F02A58"/>
    <w:multiLevelType w:val="multilevel"/>
    <w:tmpl w:val="2242C4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0D2200A3"/>
    <w:multiLevelType w:val="hybridMultilevel"/>
    <w:tmpl w:val="3CE0C9E8"/>
    <w:lvl w:ilvl="0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FC11C2D"/>
    <w:multiLevelType w:val="multilevel"/>
    <w:tmpl w:val="49DCF28A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rebuchet MS" w:eastAsia="Trebuchet MS" w:hAnsi="Trebuchet MS" w:cs="Trebuchet MS"/>
        <w:i/>
        <w:iCs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Calibri" w:eastAsia="Calibri" w:hAnsi="Calibri" w:cs="Calibri"/>
        <w:i/>
        <w:iCs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Calibri" w:eastAsia="Calibri" w:hAnsi="Calibri" w:cs="Calibri"/>
        <w:i/>
        <w:iCs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rFonts w:ascii="Calibri" w:eastAsia="Calibri" w:hAnsi="Calibri" w:cs="Calibri"/>
        <w:i/>
        <w:iCs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rFonts w:ascii="Calibri" w:eastAsia="Calibri" w:hAnsi="Calibri" w:cs="Calibri"/>
        <w:i/>
        <w:iCs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Calibri" w:eastAsia="Calibri" w:hAnsi="Calibri" w:cs="Calibri"/>
        <w:i/>
        <w:iCs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rFonts w:ascii="Calibri" w:eastAsia="Calibri" w:hAnsi="Calibri" w:cs="Calibri"/>
        <w:i/>
        <w:iCs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rFonts w:ascii="Calibri" w:eastAsia="Calibri" w:hAnsi="Calibri" w:cs="Calibri"/>
        <w:i/>
        <w:iCs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Calibri" w:eastAsia="Calibri" w:hAnsi="Calibri" w:cs="Calibri"/>
        <w:i/>
        <w:iCs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117C7F95"/>
    <w:multiLevelType w:val="hybridMultilevel"/>
    <w:tmpl w:val="A0209D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E74CBA"/>
    <w:multiLevelType w:val="hybridMultilevel"/>
    <w:tmpl w:val="A6D6FCB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8E2D4F"/>
    <w:multiLevelType w:val="multilevel"/>
    <w:tmpl w:val="CD7A6F22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rebuchet MS" w:eastAsia="Trebuchet MS" w:hAnsi="Trebuchet MS" w:cs="Trebuchet MS"/>
        <w:i/>
        <w:iCs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Calibri" w:eastAsia="Calibri" w:hAnsi="Calibri" w:cs="Calibri"/>
        <w:i/>
        <w:iCs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Calibri" w:eastAsia="Calibri" w:hAnsi="Calibri" w:cs="Calibri"/>
        <w:i/>
        <w:iCs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rFonts w:ascii="Calibri" w:eastAsia="Calibri" w:hAnsi="Calibri" w:cs="Calibri"/>
        <w:i/>
        <w:iCs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rFonts w:ascii="Calibri" w:eastAsia="Calibri" w:hAnsi="Calibri" w:cs="Calibri"/>
        <w:i/>
        <w:iCs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Calibri" w:eastAsia="Calibri" w:hAnsi="Calibri" w:cs="Calibri"/>
        <w:i/>
        <w:iCs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rFonts w:ascii="Calibri" w:eastAsia="Calibri" w:hAnsi="Calibri" w:cs="Calibri"/>
        <w:i/>
        <w:iCs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rFonts w:ascii="Calibri" w:eastAsia="Calibri" w:hAnsi="Calibri" w:cs="Calibri"/>
        <w:i/>
        <w:iCs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Calibri" w:eastAsia="Calibri" w:hAnsi="Calibri" w:cs="Calibri"/>
        <w:i/>
        <w:iCs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20940AFB"/>
    <w:multiLevelType w:val="multilevel"/>
    <w:tmpl w:val="E878E42C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rebuchet MS" w:eastAsia="Trebuchet MS" w:hAnsi="Trebuchet MS" w:cs="Trebuchet MS"/>
        <w:i/>
        <w:iCs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Calibri" w:eastAsia="Calibri" w:hAnsi="Calibri" w:cs="Calibri"/>
        <w:i/>
        <w:iCs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Calibri" w:eastAsia="Calibri" w:hAnsi="Calibri" w:cs="Calibri"/>
        <w:i/>
        <w:iCs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rFonts w:ascii="Calibri" w:eastAsia="Calibri" w:hAnsi="Calibri" w:cs="Calibri"/>
        <w:i/>
        <w:iCs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rFonts w:ascii="Calibri" w:eastAsia="Calibri" w:hAnsi="Calibri" w:cs="Calibri"/>
        <w:i/>
        <w:iCs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Calibri" w:eastAsia="Calibri" w:hAnsi="Calibri" w:cs="Calibri"/>
        <w:i/>
        <w:iCs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rFonts w:ascii="Calibri" w:eastAsia="Calibri" w:hAnsi="Calibri" w:cs="Calibri"/>
        <w:i/>
        <w:iCs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rFonts w:ascii="Calibri" w:eastAsia="Calibri" w:hAnsi="Calibri" w:cs="Calibri"/>
        <w:i/>
        <w:iCs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Calibri" w:eastAsia="Calibri" w:hAnsi="Calibri" w:cs="Calibri"/>
        <w:i/>
        <w:iCs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21405A6B"/>
    <w:multiLevelType w:val="multilevel"/>
    <w:tmpl w:val="03A06BCE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rebuchet MS" w:eastAsia="Trebuchet MS" w:hAnsi="Trebuchet MS" w:cs="Trebuchet MS"/>
        <w:i/>
        <w:iCs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Calibri" w:eastAsia="Calibri" w:hAnsi="Calibri" w:cs="Calibri"/>
        <w:i/>
        <w:iCs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Calibri" w:eastAsia="Calibri" w:hAnsi="Calibri" w:cs="Calibri"/>
        <w:i/>
        <w:iCs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rFonts w:ascii="Calibri" w:eastAsia="Calibri" w:hAnsi="Calibri" w:cs="Calibri"/>
        <w:i/>
        <w:iCs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rFonts w:ascii="Calibri" w:eastAsia="Calibri" w:hAnsi="Calibri" w:cs="Calibri"/>
        <w:i/>
        <w:iCs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Calibri" w:eastAsia="Calibri" w:hAnsi="Calibri" w:cs="Calibri"/>
        <w:i/>
        <w:iCs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rFonts w:ascii="Calibri" w:eastAsia="Calibri" w:hAnsi="Calibri" w:cs="Calibri"/>
        <w:i/>
        <w:iCs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rFonts w:ascii="Calibri" w:eastAsia="Calibri" w:hAnsi="Calibri" w:cs="Calibri"/>
        <w:i/>
        <w:iCs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Calibri" w:eastAsia="Calibri" w:hAnsi="Calibri" w:cs="Calibri"/>
        <w:i/>
        <w:iCs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228F71FE"/>
    <w:multiLevelType w:val="multilevel"/>
    <w:tmpl w:val="E4F40DEE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rebuchet MS" w:eastAsia="Trebuchet MS" w:hAnsi="Trebuchet MS" w:cs="Trebuchet MS"/>
        <w:i/>
        <w:iCs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Calibri" w:eastAsia="Calibri" w:hAnsi="Calibri" w:cs="Calibri"/>
        <w:i/>
        <w:iCs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Calibri" w:eastAsia="Calibri" w:hAnsi="Calibri" w:cs="Calibri"/>
        <w:i/>
        <w:iCs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rFonts w:ascii="Calibri" w:eastAsia="Calibri" w:hAnsi="Calibri" w:cs="Calibri"/>
        <w:i/>
        <w:iCs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rFonts w:ascii="Calibri" w:eastAsia="Calibri" w:hAnsi="Calibri" w:cs="Calibri"/>
        <w:i/>
        <w:iCs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Calibri" w:eastAsia="Calibri" w:hAnsi="Calibri" w:cs="Calibri"/>
        <w:i/>
        <w:iCs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rFonts w:ascii="Calibri" w:eastAsia="Calibri" w:hAnsi="Calibri" w:cs="Calibri"/>
        <w:i/>
        <w:iCs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rFonts w:ascii="Calibri" w:eastAsia="Calibri" w:hAnsi="Calibri" w:cs="Calibri"/>
        <w:i/>
        <w:iCs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Calibri" w:eastAsia="Calibri" w:hAnsi="Calibri" w:cs="Calibri"/>
        <w:i/>
        <w:iCs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 w15:restartNumberingAfterBreak="0">
    <w:nsid w:val="250019EB"/>
    <w:multiLevelType w:val="multilevel"/>
    <w:tmpl w:val="F74A61B6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rebuchet MS" w:eastAsia="Trebuchet MS" w:hAnsi="Trebuchet MS" w:cs="Trebuchet MS"/>
        <w:i/>
        <w:iCs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Calibri" w:eastAsia="Calibri" w:hAnsi="Calibri" w:cs="Calibri"/>
        <w:i/>
        <w:iCs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Calibri" w:eastAsia="Calibri" w:hAnsi="Calibri" w:cs="Calibri"/>
        <w:i/>
        <w:iCs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rFonts w:ascii="Calibri" w:eastAsia="Calibri" w:hAnsi="Calibri" w:cs="Calibri"/>
        <w:i/>
        <w:iCs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rFonts w:ascii="Calibri" w:eastAsia="Calibri" w:hAnsi="Calibri" w:cs="Calibri"/>
        <w:i/>
        <w:iCs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Calibri" w:eastAsia="Calibri" w:hAnsi="Calibri" w:cs="Calibri"/>
        <w:i/>
        <w:iCs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rFonts w:ascii="Calibri" w:eastAsia="Calibri" w:hAnsi="Calibri" w:cs="Calibri"/>
        <w:i/>
        <w:iCs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rFonts w:ascii="Calibri" w:eastAsia="Calibri" w:hAnsi="Calibri" w:cs="Calibri"/>
        <w:i/>
        <w:iCs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Calibri" w:eastAsia="Calibri" w:hAnsi="Calibri" w:cs="Calibri"/>
        <w:i/>
        <w:iCs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25C65FDE"/>
    <w:multiLevelType w:val="multilevel"/>
    <w:tmpl w:val="1E283F4E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rebuchet MS" w:eastAsia="Trebuchet MS" w:hAnsi="Trebuchet MS" w:cs="Trebuchet MS"/>
        <w:i/>
        <w:iCs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Calibri" w:eastAsia="Calibri" w:hAnsi="Calibri" w:cs="Calibri"/>
        <w:i/>
        <w:iCs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Calibri" w:eastAsia="Calibri" w:hAnsi="Calibri" w:cs="Calibri"/>
        <w:i/>
        <w:iCs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rFonts w:ascii="Calibri" w:eastAsia="Calibri" w:hAnsi="Calibri" w:cs="Calibri"/>
        <w:i/>
        <w:iCs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rFonts w:ascii="Calibri" w:eastAsia="Calibri" w:hAnsi="Calibri" w:cs="Calibri"/>
        <w:i/>
        <w:iCs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Calibri" w:eastAsia="Calibri" w:hAnsi="Calibri" w:cs="Calibri"/>
        <w:i/>
        <w:iCs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rFonts w:ascii="Calibri" w:eastAsia="Calibri" w:hAnsi="Calibri" w:cs="Calibri"/>
        <w:i/>
        <w:iCs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rFonts w:ascii="Calibri" w:eastAsia="Calibri" w:hAnsi="Calibri" w:cs="Calibri"/>
        <w:i/>
        <w:iCs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Calibri" w:eastAsia="Calibri" w:hAnsi="Calibri" w:cs="Calibri"/>
        <w:i/>
        <w:iCs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 w15:restartNumberingAfterBreak="0">
    <w:nsid w:val="300E5121"/>
    <w:multiLevelType w:val="multilevel"/>
    <w:tmpl w:val="4F947046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rebuchet MS" w:eastAsia="Trebuchet MS" w:hAnsi="Trebuchet MS" w:cs="Trebuchet MS"/>
        <w:i/>
        <w:iCs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Calibri" w:eastAsia="Calibri" w:hAnsi="Calibri" w:cs="Calibri"/>
        <w:i/>
        <w:iCs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Calibri" w:eastAsia="Calibri" w:hAnsi="Calibri" w:cs="Calibri"/>
        <w:i/>
        <w:iCs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rFonts w:ascii="Calibri" w:eastAsia="Calibri" w:hAnsi="Calibri" w:cs="Calibri"/>
        <w:i/>
        <w:iCs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rFonts w:ascii="Calibri" w:eastAsia="Calibri" w:hAnsi="Calibri" w:cs="Calibri"/>
        <w:i/>
        <w:iCs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Calibri" w:eastAsia="Calibri" w:hAnsi="Calibri" w:cs="Calibri"/>
        <w:i/>
        <w:iCs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rFonts w:ascii="Calibri" w:eastAsia="Calibri" w:hAnsi="Calibri" w:cs="Calibri"/>
        <w:i/>
        <w:iCs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rFonts w:ascii="Calibri" w:eastAsia="Calibri" w:hAnsi="Calibri" w:cs="Calibri"/>
        <w:i/>
        <w:iCs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Calibri" w:eastAsia="Calibri" w:hAnsi="Calibri" w:cs="Calibri"/>
        <w:i/>
        <w:iCs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 w15:restartNumberingAfterBreak="0">
    <w:nsid w:val="33AF7533"/>
    <w:multiLevelType w:val="hybridMultilevel"/>
    <w:tmpl w:val="FBF209A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723377"/>
    <w:multiLevelType w:val="multilevel"/>
    <w:tmpl w:val="7F1CCD24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 w15:restartNumberingAfterBreak="0">
    <w:nsid w:val="3BDF0865"/>
    <w:multiLevelType w:val="multilevel"/>
    <w:tmpl w:val="537C33E6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rebuchet MS" w:eastAsia="Trebuchet MS" w:hAnsi="Trebuchet MS" w:cs="Trebuchet MS"/>
        <w:i/>
        <w:iCs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Calibri" w:eastAsia="Calibri" w:hAnsi="Calibri" w:cs="Calibri"/>
        <w:i/>
        <w:iCs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Calibri" w:eastAsia="Calibri" w:hAnsi="Calibri" w:cs="Calibri"/>
        <w:i/>
        <w:iCs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rFonts w:ascii="Calibri" w:eastAsia="Calibri" w:hAnsi="Calibri" w:cs="Calibri"/>
        <w:i/>
        <w:iCs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rFonts w:ascii="Calibri" w:eastAsia="Calibri" w:hAnsi="Calibri" w:cs="Calibri"/>
        <w:i/>
        <w:iCs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Calibri" w:eastAsia="Calibri" w:hAnsi="Calibri" w:cs="Calibri"/>
        <w:i/>
        <w:iCs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rFonts w:ascii="Calibri" w:eastAsia="Calibri" w:hAnsi="Calibri" w:cs="Calibri"/>
        <w:i/>
        <w:iCs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rFonts w:ascii="Calibri" w:eastAsia="Calibri" w:hAnsi="Calibri" w:cs="Calibri"/>
        <w:i/>
        <w:iCs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Calibri" w:eastAsia="Calibri" w:hAnsi="Calibri" w:cs="Calibri"/>
        <w:i/>
        <w:iCs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" w15:restartNumberingAfterBreak="0">
    <w:nsid w:val="41994E46"/>
    <w:multiLevelType w:val="hybridMultilevel"/>
    <w:tmpl w:val="1D32834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6A1CFE"/>
    <w:multiLevelType w:val="hybridMultilevel"/>
    <w:tmpl w:val="C2CC8AD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E26A4E"/>
    <w:multiLevelType w:val="hybridMultilevel"/>
    <w:tmpl w:val="1368FDE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4D5678"/>
    <w:multiLevelType w:val="hybridMultilevel"/>
    <w:tmpl w:val="26D665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766237"/>
    <w:multiLevelType w:val="hybridMultilevel"/>
    <w:tmpl w:val="5DE20F6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634B15"/>
    <w:multiLevelType w:val="hybridMultilevel"/>
    <w:tmpl w:val="4E9E6D6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E033F8">
      <w:numFmt w:val="bullet"/>
      <w:lvlText w:val="-"/>
      <w:lvlJc w:val="left"/>
      <w:pPr>
        <w:ind w:left="1440" w:hanging="360"/>
      </w:pPr>
      <w:rPr>
        <w:rFonts w:ascii="Garamond" w:eastAsiaTheme="minorEastAsia" w:hAnsi="Garamond" w:cstheme="minorBidi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937F20"/>
    <w:multiLevelType w:val="multilevel"/>
    <w:tmpl w:val="77543CFE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rebuchet MS" w:eastAsia="Trebuchet MS" w:hAnsi="Trebuchet MS" w:cs="Trebuchet MS"/>
        <w:i/>
        <w:iCs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Calibri" w:eastAsia="Calibri" w:hAnsi="Calibri" w:cs="Calibri"/>
        <w:i/>
        <w:iCs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Calibri" w:eastAsia="Calibri" w:hAnsi="Calibri" w:cs="Calibri"/>
        <w:i/>
        <w:iCs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rFonts w:ascii="Calibri" w:eastAsia="Calibri" w:hAnsi="Calibri" w:cs="Calibri"/>
        <w:i/>
        <w:iCs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rFonts w:ascii="Calibri" w:eastAsia="Calibri" w:hAnsi="Calibri" w:cs="Calibri"/>
        <w:i/>
        <w:iCs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Calibri" w:eastAsia="Calibri" w:hAnsi="Calibri" w:cs="Calibri"/>
        <w:i/>
        <w:iCs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rFonts w:ascii="Calibri" w:eastAsia="Calibri" w:hAnsi="Calibri" w:cs="Calibri"/>
        <w:i/>
        <w:iCs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rFonts w:ascii="Calibri" w:eastAsia="Calibri" w:hAnsi="Calibri" w:cs="Calibri"/>
        <w:i/>
        <w:iCs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Calibri" w:eastAsia="Calibri" w:hAnsi="Calibri" w:cs="Calibri"/>
        <w:i/>
        <w:iCs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4" w15:restartNumberingAfterBreak="0">
    <w:nsid w:val="51294961"/>
    <w:multiLevelType w:val="hybridMultilevel"/>
    <w:tmpl w:val="C4F68C1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3467A5"/>
    <w:multiLevelType w:val="multilevel"/>
    <w:tmpl w:val="DB5A8B48"/>
    <w:lvl w:ilvl="0">
      <w:start w:val="1"/>
      <w:numFmt w:val="decimal"/>
      <w:lvlText w:val="%1."/>
      <w:lvlJc w:val="left"/>
      <w:rPr>
        <w:position w:val="0"/>
        <w:rtl w:val="0"/>
      </w:rPr>
    </w:lvl>
    <w:lvl w:ilvl="1">
      <w:start w:val="1"/>
      <w:numFmt w:val="decimal"/>
      <w:pStyle w:val="Heading2"/>
      <w:lvlText w:val="%1.%2."/>
      <w:lvlJc w:val="left"/>
      <w:rPr>
        <w:position w:val="0"/>
        <w:rtl w:val="0"/>
      </w:rPr>
    </w:lvl>
    <w:lvl w:ilvl="2">
      <w:start w:val="1"/>
      <w:numFmt w:val="decimal"/>
      <w:lvlText w:val="%1.%2.%3."/>
      <w:lvlJc w:val="left"/>
      <w:rPr>
        <w:position w:val="0"/>
        <w:rtl w:val="0"/>
      </w:rPr>
    </w:lvl>
    <w:lvl w:ilvl="3">
      <w:start w:val="1"/>
      <w:numFmt w:val="decimal"/>
      <w:lvlText w:val="%1.%2.%3.%4."/>
      <w:lvlJc w:val="left"/>
      <w:rPr>
        <w:position w:val="0"/>
        <w:rtl w:val="0"/>
      </w:rPr>
    </w:lvl>
    <w:lvl w:ilvl="4">
      <w:start w:val="1"/>
      <w:numFmt w:val="decimal"/>
      <w:lvlText w:val="%1.%2.%3.%4.%5."/>
      <w:lvlJc w:val="left"/>
      <w:rPr>
        <w:position w:val="0"/>
        <w:rtl w:val="0"/>
      </w:rPr>
    </w:lvl>
    <w:lvl w:ilvl="5">
      <w:start w:val="1"/>
      <w:numFmt w:val="decimal"/>
      <w:lvlText w:val="%1.%2.%3.%4.%5.%6."/>
      <w:lvlJc w:val="left"/>
      <w:rPr>
        <w:position w:val="0"/>
        <w:rtl w:val="0"/>
      </w:rPr>
    </w:lvl>
    <w:lvl w:ilvl="6">
      <w:start w:val="1"/>
      <w:numFmt w:val="decimal"/>
      <w:lvlText w:val="%1.%2.%3.%4.%5.%6.%7."/>
      <w:lvlJc w:val="left"/>
      <w:rPr>
        <w:position w:val="0"/>
        <w:rtl w:val="0"/>
      </w:rPr>
    </w:lvl>
    <w:lvl w:ilvl="7">
      <w:start w:val="1"/>
      <w:numFmt w:val="decimal"/>
      <w:lvlText w:val="%1.%2.%3.%4.%5.%6.%7.%8."/>
      <w:lvlJc w:val="left"/>
      <w:rPr>
        <w:position w:val="0"/>
        <w:rtl w:val="0"/>
      </w:rPr>
    </w:lvl>
    <w:lvl w:ilvl="8">
      <w:start w:val="1"/>
      <w:numFmt w:val="decimal"/>
      <w:lvlText w:val="%1.%2.%3.%4.%5.%6.%7.%8.%9."/>
      <w:lvlJc w:val="left"/>
      <w:rPr>
        <w:position w:val="0"/>
        <w:rtl w:val="0"/>
      </w:rPr>
    </w:lvl>
  </w:abstractNum>
  <w:abstractNum w:abstractNumId="26" w15:restartNumberingAfterBreak="0">
    <w:nsid w:val="537F7F82"/>
    <w:multiLevelType w:val="hybridMultilevel"/>
    <w:tmpl w:val="F57C623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5565B4"/>
    <w:multiLevelType w:val="hybridMultilevel"/>
    <w:tmpl w:val="0B866F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612493"/>
    <w:multiLevelType w:val="multilevel"/>
    <w:tmpl w:val="C8945CBC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rebuchet MS" w:eastAsia="Trebuchet MS" w:hAnsi="Trebuchet MS" w:cs="Trebuchet MS"/>
        <w:i/>
        <w:iCs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Calibri" w:eastAsia="Calibri" w:hAnsi="Calibri" w:cs="Calibri"/>
        <w:i/>
        <w:iCs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Calibri" w:eastAsia="Calibri" w:hAnsi="Calibri" w:cs="Calibri"/>
        <w:i/>
        <w:iCs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rFonts w:ascii="Calibri" w:eastAsia="Calibri" w:hAnsi="Calibri" w:cs="Calibri"/>
        <w:i/>
        <w:iCs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rFonts w:ascii="Calibri" w:eastAsia="Calibri" w:hAnsi="Calibri" w:cs="Calibri"/>
        <w:i/>
        <w:iCs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Calibri" w:eastAsia="Calibri" w:hAnsi="Calibri" w:cs="Calibri"/>
        <w:i/>
        <w:iCs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rFonts w:ascii="Calibri" w:eastAsia="Calibri" w:hAnsi="Calibri" w:cs="Calibri"/>
        <w:i/>
        <w:iCs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rFonts w:ascii="Calibri" w:eastAsia="Calibri" w:hAnsi="Calibri" w:cs="Calibri"/>
        <w:i/>
        <w:iCs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Calibri" w:eastAsia="Calibri" w:hAnsi="Calibri" w:cs="Calibri"/>
        <w:i/>
        <w:iCs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9" w15:restartNumberingAfterBreak="0">
    <w:nsid w:val="6322621B"/>
    <w:multiLevelType w:val="hybridMultilevel"/>
    <w:tmpl w:val="CED2DF4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630263"/>
    <w:multiLevelType w:val="multilevel"/>
    <w:tmpl w:val="9DC89B3C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rebuchet MS" w:eastAsia="Trebuchet MS" w:hAnsi="Trebuchet MS" w:cs="Trebuchet MS"/>
        <w:i/>
        <w:iCs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Calibri" w:eastAsia="Calibri" w:hAnsi="Calibri" w:cs="Calibri"/>
        <w:i/>
        <w:iCs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Calibri" w:eastAsia="Calibri" w:hAnsi="Calibri" w:cs="Calibri"/>
        <w:i/>
        <w:iCs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rFonts w:ascii="Calibri" w:eastAsia="Calibri" w:hAnsi="Calibri" w:cs="Calibri"/>
        <w:i/>
        <w:iCs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rFonts w:ascii="Calibri" w:eastAsia="Calibri" w:hAnsi="Calibri" w:cs="Calibri"/>
        <w:i/>
        <w:iCs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Calibri" w:eastAsia="Calibri" w:hAnsi="Calibri" w:cs="Calibri"/>
        <w:i/>
        <w:iCs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rFonts w:ascii="Calibri" w:eastAsia="Calibri" w:hAnsi="Calibri" w:cs="Calibri"/>
        <w:i/>
        <w:iCs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rFonts w:ascii="Calibri" w:eastAsia="Calibri" w:hAnsi="Calibri" w:cs="Calibri"/>
        <w:i/>
        <w:iCs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Calibri" w:eastAsia="Calibri" w:hAnsi="Calibri" w:cs="Calibri"/>
        <w:i/>
        <w:iCs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1" w15:restartNumberingAfterBreak="0">
    <w:nsid w:val="699F449C"/>
    <w:multiLevelType w:val="hybridMultilevel"/>
    <w:tmpl w:val="A0183D7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1F7707"/>
    <w:multiLevelType w:val="hybridMultilevel"/>
    <w:tmpl w:val="32D6C56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387EFD"/>
    <w:multiLevelType w:val="multilevel"/>
    <w:tmpl w:val="E9867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i/>
        <w:iCs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Calibri" w:eastAsia="Calibri" w:hAnsi="Calibri" w:cs="Calibri"/>
        <w:i/>
        <w:iCs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Calibri" w:eastAsia="Calibri" w:hAnsi="Calibri" w:cs="Calibri"/>
        <w:i/>
        <w:iCs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rFonts w:ascii="Calibri" w:eastAsia="Calibri" w:hAnsi="Calibri" w:cs="Calibri"/>
        <w:i/>
        <w:iCs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rFonts w:ascii="Calibri" w:eastAsia="Calibri" w:hAnsi="Calibri" w:cs="Calibri"/>
        <w:i/>
        <w:iCs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Calibri" w:eastAsia="Calibri" w:hAnsi="Calibri" w:cs="Calibri"/>
        <w:i/>
        <w:iCs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rFonts w:ascii="Calibri" w:eastAsia="Calibri" w:hAnsi="Calibri" w:cs="Calibri"/>
        <w:i/>
        <w:iCs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rFonts w:ascii="Calibri" w:eastAsia="Calibri" w:hAnsi="Calibri" w:cs="Calibri"/>
        <w:i/>
        <w:iCs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Calibri" w:eastAsia="Calibri" w:hAnsi="Calibri" w:cs="Calibri"/>
        <w:i/>
        <w:iCs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4" w15:restartNumberingAfterBreak="0">
    <w:nsid w:val="6D2E489F"/>
    <w:multiLevelType w:val="hybridMultilevel"/>
    <w:tmpl w:val="649E95F6"/>
    <w:lvl w:ilvl="0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D8B4C88"/>
    <w:multiLevelType w:val="hybridMultilevel"/>
    <w:tmpl w:val="9500B818"/>
    <w:lvl w:ilvl="0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F7771A3"/>
    <w:multiLevelType w:val="multilevel"/>
    <w:tmpl w:val="82962D60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rebuchet MS" w:eastAsia="Trebuchet MS" w:hAnsi="Trebuchet MS" w:cs="Trebuchet MS"/>
        <w:i/>
        <w:iCs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Calibri" w:eastAsia="Calibri" w:hAnsi="Calibri" w:cs="Calibri"/>
        <w:i/>
        <w:iCs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Calibri" w:eastAsia="Calibri" w:hAnsi="Calibri" w:cs="Calibri"/>
        <w:i/>
        <w:iCs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rFonts w:ascii="Calibri" w:eastAsia="Calibri" w:hAnsi="Calibri" w:cs="Calibri"/>
        <w:i/>
        <w:iCs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rFonts w:ascii="Calibri" w:eastAsia="Calibri" w:hAnsi="Calibri" w:cs="Calibri"/>
        <w:i/>
        <w:iCs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Calibri" w:eastAsia="Calibri" w:hAnsi="Calibri" w:cs="Calibri"/>
        <w:i/>
        <w:iCs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rFonts w:ascii="Calibri" w:eastAsia="Calibri" w:hAnsi="Calibri" w:cs="Calibri"/>
        <w:i/>
        <w:iCs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rFonts w:ascii="Calibri" w:eastAsia="Calibri" w:hAnsi="Calibri" w:cs="Calibri"/>
        <w:i/>
        <w:iCs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Calibri" w:eastAsia="Calibri" w:hAnsi="Calibri" w:cs="Calibri"/>
        <w:i/>
        <w:iCs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7" w15:restartNumberingAfterBreak="0">
    <w:nsid w:val="6FD333BF"/>
    <w:multiLevelType w:val="multilevel"/>
    <w:tmpl w:val="B01E2356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rebuchet MS" w:eastAsia="Trebuchet MS" w:hAnsi="Trebuchet MS" w:cs="Trebuchet MS"/>
        <w:i/>
        <w:iCs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Calibri" w:eastAsia="Calibri" w:hAnsi="Calibri" w:cs="Calibri"/>
        <w:i/>
        <w:iCs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Calibri" w:eastAsia="Calibri" w:hAnsi="Calibri" w:cs="Calibri"/>
        <w:i/>
        <w:iCs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rFonts w:ascii="Calibri" w:eastAsia="Calibri" w:hAnsi="Calibri" w:cs="Calibri"/>
        <w:i/>
        <w:iCs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rFonts w:ascii="Calibri" w:eastAsia="Calibri" w:hAnsi="Calibri" w:cs="Calibri"/>
        <w:i/>
        <w:iCs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Calibri" w:eastAsia="Calibri" w:hAnsi="Calibri" w:cs="Calibri"/>
        <w:i/>
        <w:iCs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rFonts w:ascii="Calibri" w:eastAsia="Calibri" w:hAnsi="Calibri" w:cs="Calibri"/>
        <w:i/>
        <w:iCs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rFonts w:ascii="Calibri" w:eastAsia="Calibri" w:hAnsi="Calibri" w:cs="Calibri"/>
        <w:i/>
        <w:iCs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Calibri" w:eastAsia="Calibri" w:hAnsi="Calibri" w:cs="Calibri"/>
        <w:i/>
        <w:iCs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8" w15:restartNumberingAfterBreak="0">
    <w:nsid w:val="702D393E"/>
    <w:multiLevelType w:val="hybridMultilevel"/>
    <w:tmpl w:val="F44EE4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4B679A"/>
    <w:multiLevelType w:val="multilevel"/>
    <w:tmpl w:val="84401860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rebuchet MS" w:eastAsia="Trebuchet MS" w:hAnsi="Trebuchet MS" w:cs="Trebuchet MS"/>
        <w:i/>
        <w:iCs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Calibri" w:eastAsia="Calibri" w:hAnsi="Calibri" w:cs="Calibri"/>
        <w:i/>
        <w:iCs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Calibri" w:eastAsia="Calibri" w:hAnsi="Calibri" w:cs="Calibri"/>
        <w:i/>
        <w:iCs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rFonts w:ascii="Calibri" w:eastAsia="Calibri" w:hAnsi="Calibri" w:cs="Calibri"/>
        <w:i/>
        <w:iCs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rFonts w:ascii="Calibri" w:eastAsia="Calibri" w:hAnsi="Calibri" w:cs="Calibri"/>
        <w:i/>
        <w:iCs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Calibri" w:eastAsia="Calibri" w:hAnsi="Calibri" w:cs="Calibri"/>
        <w:i/>
        <w:iCs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rFonts w:ascii="Calibri" w:eastAsia="Calibri" w:hAnsi="Calibri" w:cs="Calibri"/>
        <w:i/>
        <w:iCs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rFonts w:ascii="Calibri" w:eastAsia="Calibri" w:hAnsi="Calibri" w:cs="Calibri"/>
        <w:i/>
        <w:iCs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Calibri" w:eastAsia="Calibri" w:hAnsi="Calibri" w:cs="Calibri"/>
        <w:i/>
        <w:iCs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0" w15:restartNumberingAfterBreak="0">
    <w:nsid w:val="73A30E67"/>
    <w:multiLevelType w:val="hybridMultilevel"/>
    <w:tmpl w:val="7E560CF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1" w15:restartNumberingAfterBreak="0">
    <w:nsid w:val="73AE2B3C"/>
    <w:multiLevelType w:val="multilevel"/>
    <w:tmpl w:val="AED486B2"/>
    <w:styleLink w:val="Importeretformat13"/>
    <w:lvl w:ilvl="0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  <w:rPr>
        <w:rFonts w:ascii="Trebuchet MS Bold" w:eastAsia="Trebuchet MS Bold" w:hAnsi="Trebuchet MS Bold" w:cs="Trebuchet MS Bold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221"/>
        </w:tabs>
        <w:ind w:left="1221" w:hanging="36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tabs>
          <w:tab w:val="num" w:pos="1941"/>
        </w:tabs>
        <w:ind w:left="1941" w:hanging="296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2661"/>
        </w:tabs>
        <w:ind w:left="2661" w:hanging="36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3381"/>
        </w:tabs>
        <w:ind w:left="3381" w:hanging="36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tabs>
          <w:tab w:val="num" w:pos="4101"/>
        </w:tabs>
        <w:ind w:left="4101" w:hanging="296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4821"/>
        </w:tabs>
        <w:ind w:left="4821" w:hanging="36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tabs>
          <w:tab w:val="num" w:pos="5541"/>
        </w:tabs>
        <w:ind w:left="5541" w:hanging="36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tabs>
          <w:tab w:val="num" w:pos="6261"/>
        </w:tabs>
        <w:ind w:left="6261" w:hanging="296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2" w15:restartNumberingAfterBreak="0">
    <w:nsid w:val="749B4137"/>
    <w:multiLevelType w:val="hybridMultilevel"/>
    <w:tmpl w:val="17ACA9F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E66323"/>
    <w:multiLevelType w:val="hybridMultilevel"/>
    <w:tmpl w:val="256E6A0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934258"/>
    <w:multiLevelType w:val="multilevel"/>
    <w:tmpl w:val="B9CA2C06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rebuchet MS" w:eastAsia="Trebuchet MS" w:hAnsi="Trebuchet MS" w:cs="Trebuchet MS"/>
        <w:i/>
        <w:iCs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Calibri" w:eastAsia="Calibri" w:hAnsi="Calibri" w:cs="Calibri"/>
        <w:i/>
        <w:iCs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Calibri" w:eastAsia="Calibri" w:hAnsi="Calibri" w:cs="Calibri"/>
        <w:i/>
        <w:iCs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rFonts w:ascii="Calibri" w:eastAsia="Calibri" w:hAnsi="Calibri" w:cs="Calibri"/>
        <w:i/>
        <w:iCs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rFonts w:ascii="Calibri" w:eastAsia="Calibri" w:hAnsi="Calibri" w:cs="Calibri"/>
        <w:i/>
        <w:iCs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Calibri" w:eastAsia="Calibri" w:hAnsi="Calibri" w:cs="Calibri"/>
        <w:i/>
        <w:iCs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rFonts w:ascii="Calibri" w:eastAsia="Calibri" w:hAnsi="Calibri" w:cs="Calibri"/>
        <w:i/>
        <w:iCs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rFonts w:ascii="Calibri" w:eastAsia="Calibri" w:hAnsi="Calibri" w:cs="Calibri"/>
        <w:i/>
        <w:iCs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Calibri" w:eastAsia="Calibri" w:hAnsi="Calibri" w:cs="Calibri"/>
        <w:i/>
        <w:iCs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5" w15:restartNumberingAfterBreak="0">
    <w:nsid w:val="7BEA0E9E"/>
    <w:multiLevelType w:val="multilevel"/>
    <w:tmpl w:val="CFAECB34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rebuchet MS" w:eastAsia="Trebuchet MS" w:hAnsi="Trebuchet MS" w:cs="Trebuchet MS"/>
        <w:i/>
        <w:iCs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Calibri" w:eastAsia="Calibri" w:hAnsi="Calibri" w:cs="Calibri"/>
        <w:i/>
        <w:iCs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Calibri" w:eastAsia="Calibri" w:hAnsi="Calibri" w:cs="Calibri"/>
        <w:i/>
        <w:iCs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rFonts w:ascii="Calibri" w:eastAsia="Calibri" w:hAnsi="Calibri" w:cs="Calibri"/>
        <w:i/>
        <w:iCs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rFonts w:ascii="Calibri" w:eastAsia="Calibri" w:hAnsi="Calibri" w:cs="Calibri"/>
        <w:i/>
        <w:iCs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Calibri" w:eastAsia="Calibri" w:hAnsi="Calibri" w:cs="Calibri"/>
        <w:i/>
        <w:iCs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rFonts w:ascii="Calibri" w:eastAsia="Calibri" w:hAnsi="Calibri" w:cs="Calibri"/>
        <w:i/>
        <w:iCs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rFonts w:ascii="Calibri" w:eastAsia="Calibri" w:hAnsi="Calibri" w:cs="Calibri"/>
        <w:i/>
        <w:iCs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Calibri" w:eastAsia="Calibri" w:hAnsi="Calibri" w:cs="Calibri"/>
        <w:i/>
        <w:iCs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6" w15:restartNumberingAfterBreak="0">
    <w:nsid w:val="7BF836B2"/>
    <w:multiLevelType w:val="hybridMultilevel"/>
    <w:tmpl w:val="14EAD2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F51154"/>
    <w:multiLevelType w:val="hybridMultilevel"/>
    <w:tmpl w:val="CDEED20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DE76708"/>
    <w:multiLevelType w:val="hybridMultilevel"/>
    <w:tmpl w:val="F9480C7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F511589"/>
    <w:multiLevelType w:val="multilevel"/>
    <w:tmpl w:val="CB061EFA"/>
    <w:styleLink w:val="List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rebuchet MS" w:eastAsia="Trebuchet MS" w:hAnsi="Trebuchet MS" w:cs="Trebuchet MS"/>
        <w:i/>
        <w:iCs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Calibri" w:eastAsia="Calibri" w:hAnsi="Calibri" w:cs="Calibri"/>
        <w:i/>
        <w:iCs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Calibri" w:eastAsia="Calibri" w:hAnsi="Calibri" w:cs="Calibri"/>
        <w:i/>
        <w:iCs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rFonts w:ascii="Calibri" w:eastAsia="Calibri" w:hAnsi="Calibri" w:cs="Calibri"/>
        <w:i/>
        <w:iCs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rFonts w:ascii="Calibri" w:eastAsia="Calibri" w:hAnsi="Calibri" w:cs="Calibri"/>
        <w:i/>
        <w:iCs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Calibri" w:eastAsia="Calibri" w:hAnsi="Calibri" w:cs="Calibri"/>
        <w:i/>
        <w:iCs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rFonts w:ascii="Calibri" w:eastAsia="Calibri" w:hAnsi="Calibri" w:cs="Calibri"/>
        <w:i/>
        <w:iCs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rFonts w:ascii="Calibri" w:eastAsia="Calibri" w:hAnsi="Calibri" w:cs="Calibri"/>
        <w:i/>
        <w:iCs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Calibri" w:eastAsia="Calibri" w:hAnsi="Calibri" w:cs="Calibri"/>
        <w:i/>
        <w:iCs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25"/>
  </w:num>
  <w:num w:numId="2">
    <w:abstractNumId w:val="7"/>
  </w:num>
  <w:num w:numId="3">
    <w:abstractNumId w:val="1"/>
  </w:num>
  <w:num w:numId="4">
    <w:abstractNumId w:val="28"/>
  </w:num>
  <w:num w:numId="5">
    <w:abstractNumId w:val="44"/>
  </w:num>
  <w:num w:numId="6">
    <w:abstractNumId w:val="9"/>
  </w:num>
  <w:num w:numId="7">
    <w:abstractNumId w:val="8"/>
  </w:num>
  <w:num w:numId="8">
    <w:abstractNumId w:val="45"/>
  </w:num>
  <w:num w:numId="9">
    <w:abstractNumId w:val="41"/>
  </w:num>
  <w:num w:numId="10">
    <w:abstractNumId w:val="30"/>
  </w:num>
  <w:num w:numId="11">
    <w:abstractNumId w:val="37"/>
  </w:num>
  <w:num w:numId="12">
    <w:abstractNumId w:val="4"/>
  </w:num>
  <w:num w:numId="13">
    <w:abstractNumId w:val="23"/>
  </w:num>
  <w:num w:numId="14">
    <w:abstractNumId w:val="11"/>
  </w:num>
  <w:num w:numId="15">
    <w:abstractNumId w:val="36"/>
  </w:num>
  <w:num w:numId="16">
    <w:abstractNumId w:val="12"/>
  </w:num>
  <w:num w:numId="17">
    <w:abstractNumId w:val="39"/>
  </w:num>
  <w:num w:numId="18">
    <w:abstractNumId w:val="16"/>
  </w:num>
  <w:num w:numId="19">
    <w:abstractNumId w:val="10"/>
  </w:num>
  <w:num w:numId="20">
    <w:abstractNumId w:val="49"/>
  </w:num>
  <w:num w:numId="21">
    <w:abstractNumId w:val="13"/>
  </w:num>
  <w:num w:numId="22">
    <w:abstractNumId w:val="0"/>
  </w:num>
  <w:num w:numId="23">
    <w:abstractNumId w:val="15"/>
  </w:num>
  <w:num w:numId="24">
    <w:abstractNumId w:val="48"/>
  </w:num>
  <w:num w:numId="25">
    <w:abstractNumId w:val="27"/>
  </w:num>
  <w:num w:numId="26">
    <w:abstractNumId w:val="29"/>
  </w:num>
  <w:num w:numId="27">
    <w:abstractNumId w:val="14"/>
  </w:num>
  <w:num w:numId="28">
    <w:abstractNumId w:val="6"/>
  </w:num>
  <w:num w:numId="29">
    <w:abstractNumId w:val="17"/>
  </w:num>
  <w:num w:numId="30">
    <w:abstractNumId w:val="43"/>
  </w:num>
  <w:num w:numId="31">
    <w:abstractNumId w:val="34"/>
  </w:num>
  <w:num w:numId="32">
    <w:abstractNumId w:val="3"/>
  </w:num>
  <w:num w:numId="33">
    <w:abstractNumId w:val="35"/>
  </w:num>
  <w:num w:numId="34">
    <w:abstractNumId w:val="42"/>
  </w:num>
  <w:num w:numId="35">
    <w:abstractNumId w:val="26"/>
  </w:num>
  <w:num w:numId="36">
    <w:abstractNumId w:val="32"/>
  </w:num>
  <w:num w:numId="37">
    <w:abstractNumId w:val="33"/>
  </w:num>
  <w:num w:numId="38">
    <w:abstractNumId w:val="40"/>
  </w:num>
  <w:num w:numId="39">
    <w:abstractNumId w:val="38"/>
  </w:num>
  <w:num w:numId="40">
    <w:abstractNumId w:val="46"/>
  </w:num>
  <w:num w:numId="41">
    <w:abstractNumId w:val="5"/>
  </w:num>
  <w:num w:numId="42">
    <w:abstractNumId w:val="19"/>
  </w:num>
  <w:num w:numId="43">
    <w:abstractNumId w:val="2"/>
  </w:num>
  <w:num w:numId="44">
    <w:abstractNumId w:val="47"/>
  </w:num>
  <w:num w:numId="45">
    <w:abstractNumId w:val="31"/>
  </w:num>
  <w:num w:numId="46">
    <w:abstractNumId w:val="24"/>
  </w:num>
  <w:num w:numId="47">
    <w:abstractNumId w:val="20"/>
  </w:num>
  <w:num w:numId="48">
    <w:abstractNumId w:val="18"/>
  </w:num>
  <w:num w:numId="49">
    <w:abstractNumId w:val="22"/>
  </w:num>
  <w:num w:numId="5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22A"/>
    <w:rsid w:val="0001063B"/>
    <w:rsid w:val="000259D6"/>
    <w:rsid w:val="000321F5"/>
    <w:rsid w:val="00035298"/>
    <w:rsid w:val="00044C0D"/>
    <w:rsid w:val="00055EF8"/>
    <w:rsid w:val="00056E17"/>
    <w:rsid w:val="00070CB2"/>
    <w:rsid w:val="00080F15"/>
    <w:rsid w:val="000867D9"/>
    <w:rsid w:val="000A1538"/>
    <w:rsid w:val="000B46AA"/>
    <w:rsid w:val="000B7678"/>
    <w:rsid w:val="000C27D1"/>
    <w:rsid w:val="000D0591"/>
    <w:rsid w:val="000E455B"/>
    <w:rsid w:val="000F626F"/>
    <w:rsid w:val="00113DA2"/>
    <w:rsid w:val="00115A27"/>
    <w:rsid w:val="00131F82"/>
    <w:rsid w:val="00135602"/>
    <w:rsid w:val="001427B6"/>
    <w:rsid w:val="0014312B"/>
    <w:rsid w:val="00151C29"/>
    <w:rsid w:val="001571EF"/>
    <w:rsid w:val="0016630E"/>
    <w:rsid w:val="0017205E"/>
    <w:rsid w:val="00182E6C"/>
    <w:rsid w:val="00192264"/>
    <w:rsid w:val="00192EBC"/>
    <w:rsid w:val="00193A35"/>
    <w:rsid w:val="001A2D7A"/>
    <w:rsid w:val="001C3D06"/>
    <w:rsid w:val="001C5B34"/>
    <w:rsid w:val="001D439E"/>
    <w:rsid w:val="001E78D1"/>
    <w:rsid w:val="001F4514"/>
    <w:rsid w:val="00202448"/>
    <w:rsid w:val="0021021D"/>
    <w:rsid w:val="002169C8"/>
    <w:rsid w:val="002174E9"/>
    <w:rsid w:val="0025736A"/>
    <w:rsid w:val="00261C0C"/>
    <w:rsid w:val="002767F0"/>
    <w:rsid w:val="002874A0"/>
    <w:rsid w:val="00297581"/>
    <w:rsid w:val="00297F30"/>
    <w:rsid w:val="002A0800"/>
    <w:rsid w:val="002C5966"/>
    <w:rsid w:val="002D4C27"/>
    <w:rsid w:val="002F70C0"/>
    <w:rsid w:val="00311336"/>
    <w:rsid w:val="00312966"/>
    <w:rsid w:val="0032023C"/>
    <w:rsid w:val="00321077"/>
    <w:rsid w:val="00325EA9"/>
    <w:rsid w:val="00331F82"/>
    <w:rsid w:val="00343FDB"/>
    <w:rsid w:val="0035439B"/>
    <w:rsid w:val="003577EC"/>
    <w:rsid w:val="00382AEF"/>
    <w:rsid w:val="0038577B"/>
    <w:rsid w:val="00387F9C"/>
    <w:rsid w:val="00391FC7"/>
    <w:rsid w:val="0039284E"/>
    <w:rsid w:val="003945CE"/>
    <w:rsid w:val="003B081E"/>
    <w:rsid w:val="003B3476"/>
    <w:rsid w:val="003C20C6"/>
    <w:rsid w:val="003C3AE1"/>
    <w:rsid w:val="003D44A0"/>
    <w:rsid w:val="003E13D6"/>
    <w:rsid w:val="003F2544"/>
    <w:rsid w:val="003F393F"/>
    <w:rsid w:val="003F66D4"/>
    <w:rsid w:val="00402BB9"/>
    <w:rsid w:val="0040521E"/>
    <w:rsid w:val="00413E02"/>
    <w:rsid w:val="00417C50"/>
    <w:rsid w:val="00425251"/>
    <w:rsid w:val="00461461"/>
    <w:rsid w:val="004635D3"/>
    <w:rsid w:val="004636C6"/>
    <w:rsid w:val="00484C17"/>
    <w:rsid w:val="004A0E8D"/>
    <w:rsid w:val="004A4E84"/>
    <w:rsid w:val="004B17E7"/>
    <w:rsid w:val="004B4173"/>
    <w:rsid w:val="004F5F03"/>
    <w:rsid w:val="005010A3"/>
    <w:rsid w:val="005012D3"/>
    <w:rsid w:val="005056C1"/>
    <w:rsid w:val="00520314"/>
    <w:rsid w:val="00544382"/>
    <w:rsid w:val="005518F0"/>
    <w:rsid w:val="00554F51"/>
    <w:rsid w:val="005609A7"/>
    <w:rsid w:val="00595758"/>
    <w:rsid w:val="005962B2"/>
    <w:rsid w:val="005B1F60"/>
    <w:rsid w:val="005B38A7"/>
    <w:rsid w:val="005C0A13"/>
    <w:rsid w:val="005C1D68"/>
    <w:rsid w:val="005C2C53"/>
    <w:rsid w:val="005C5034"/>
    <w:rsid w:val="005E36CB"/>
    <w:rsid w:val="005E62B2"/>
    <w:rsid w:val="005F3759"/>
    <w:rsid w:val="006016D7"/>
    <w:rsid w:val="00627382"/>
    <w:rsid w:val="00637EBE"/>
    <w:rsid w:val="006450BA"/>
    <w:rsid w:val="00654F2E"/>
    <w:rsid w:val="00657628"/>
    <w:rsid w:val="006665FF"/>
    <w:rsid w:val="00667631"/>
    <w:rsid w:val="006745A2"/>
    <w:rsid w:val="00675E8F"/>
    <w:rsid w:val="00691978"/>
    <w:rsid w:val="00692103"/>
    <w:rsid w:val="00693F51"/>
    <w:rsid w:val="006C0906"/>
    <w:rsid w:val="006C6C12"/>
    <w:rsid w:val="006E0585"/>
    <w:rsid w:val="006F03FF"/>
    <w:rsid w:val="00714CF2"/>
    <w:rsid w:val="00714D17"/>
    <w:rsid w:val="00721E83"/>
    <w:rsid w:val="007266AB"/>
    <w:rsid w:val="00742911"/>
    <w:rsid w:val="007455C0"/>
    <w:rsid w:val="007476D3"/>
    <w:rsid w:val="00772295"/>
    <w:rsid w:val="007741E1"/>
    <w:rsid w:val="00776767"/>
    <w:rsid w:val="00792270"/>
    <w:rsid w:val="007B6039"/>
    <w:rsid w:val="007C565D"/>
    <w:rsid w:val="007C5AEE"/>
    <w:rsid w:val="007D1894"/>
    <w:rsid w:val="007D2987"/>
    <w:rsid w:val="00801F3D"/>
    <w:rsid w:val="00805496"/>
    <w:rsid w:val="008065B2"/>
    <w:rsid w:val="00824539"/>
    <w:rsid w:val="00830EB0"/>
    <w:rsid w:val="00835893"/>
    <w:rsid w:val="0084769D"/>
    <w:rsid w:val="00851E62"/>
    <w:rsid w:val="008623CC"/>
    <w:rsid w:val="008734FD"/>
    <w:rsid w:val="008871DF"/>
    <w:rsid w:val="008938F4"/>
    <w:rsid w:val="008A6487"/>
    <w:rsid w:val="008D4657"/>
    <w:rsid w:val="008D4F5A"/>
    <w:rsid w:val="00904D8D"/>
    <w:rsid w:val="009065B9"/>
    <w:rsid w:val="00907029"/>
    <w:rsid w:val="0092000C"/>
    <w:rsid w:val="00924C18"/>
    <w:rsid w:val="00967760"/>
    <w:rsid w:val="00982D07"/>
    <w:rsid w:val="00983F8F"/>
    <w:rsid w:val="009D0D68"/>
    <w:rsid w:val="009D1D0B"/>
    <w:rsid w:val="009D2B41"/>
    <w:rsid w:val="009D50B2"/>
    <w:rsid w:val="009F6617"/>
    <w:rsid w:val="00A15F13"/>
    <w:rsid w:val="00A30CEA"/>
    <w:rsid w:val="00A3588D"/>
    <w:rsid w:val="00A51432"/>
    <w:rsid w:val="00A51B69"/>
    <w:rsid w:val="00A57561"/>
    <w:rsid w:val="00A72F57"/>
    <w:rsid w:val="00A74392"/>
    <w:rsid w:val="00A90DA6"/>
    <w:rsid w:val="00A93DE4"/>
    <w:rsid w:val="00A97243"/>
    <w:rsid w:val="00AA19AE"/>
    <w:rsid w:val="00AC122A"/>
    <w:rsid w:val="00AE1FB9"/>
    <w:rsid w:val="00AE5165"/>
    <w:rsid w:val="00B10683"/>
    <w:rsid w:val="00B12180"/>
    <w:rsid w:val="00B135A8"/>
    <w:rsid w:val="00B41E24"/>
    <w:rsid w:val="00B52CB6"/>
    <w:rsid w:val="00B54251"/>
    <w:rsid w:val="00B63CAF"/>
    <w:rsid w:val="00B64AFE"/>
    <w:rsid w:val="00B65BEB"/>
    <w:rsid w:val="00B671CD"/>
    <w:rsid w:val="00B97467"/>
    <w:rsid w:val="00BB4ECA"/>
    <w:rsid w:val="00BD24CD"/>
    <w:rsid w:val="00BE1058"/>
    <w:rsid w:val="00BE5944"/>
    <w:rsid w:val="00BF188F"/>
    <w:rsid w:val="00BF2357"/>
    <w:rsid w:val="00C06A5E"/>
    <w:rsid w:val="00C30EF6"/>
    <w:rsid w:val="00C32E0A"/>
    <w:rsid w:val="00C34462"/>
    <w:rsid w:val="00C46C60"/>
    <w:rsid w:val="00C53341"/>
    <w:rsid w:val="00C73D49"/>
    <w:rsid w:val="00C80B2E"/>
    <w:rsid w:val="00C96C53"/>
    <w:rsid w:val="00C97C65"/>
    <w:rsid w:val="00CA63EF"/>
    <w:rsid w:val="00CB5212"/>
    <w:rsid w:val="00CB7648"/>
    <w:rsid w:val="00CC556B"/>
    <w:rsid w:val="00CD3F87"/>
    <w:rsid w:val="00CD7FC0"/>
    <w:rsid w:val="00CE1A56"/>
    <w:rsid w:val="00CE6A8F"/>
    <w:rsid w:val="00D02623"/>
    <w:rsid w:val="00D06EDA"/>
    <w:rsid w:val="00D26636"/>
    <w:rsid w:val="00D302EB"/>
    <w:rsid w:val="00D31280"/>
    <w:rsid w:val="00D56282"/>
    <w:rsid w:val="00D61B62"/>
    <w:rsid w:val="00D62683"/>
    <w:rsid w:val="00D72774"/>
    <w:rsid w:val="00D90B4B"/>
    <w:rsid w:val="00D9508F"/>
    <w:rsid w:val="00DA1408"/>
    <w:rsid w:val="00DA7435"/>
    <w:rsid w:val="00DB26B7"/>
    <w:rsid w:val="00DB3867"/>
    <w:rsid w:val="00DE7DA2"/>
    <w:rsid w:val="00E0230E"/>
    <w:rsid w:val="00E10C7D"/>
    <w:rsid w:val="00E1728C"/>
    <w:rsid w:val="00E23E79"/>
    <w:rsid w:val="00E45803"/>
    <w:rsid w:val="00E55F0F"/>
    <w:rsid w:val="00E74084"/>
    <w:rsid w:val="00E76EEF"/>
    <w:rsid w:val="00E93EEB"/>
    <w:rsid w:val="00E94EDD"/>
    <w:rsid w:val="00E97E78"/>
    <w:rsid w:val="00EB2451"/>
    <w:rsid w:val="00EC2F6A"/>
    <w:rsid w:val="00EE4EB8"/>
    <w:rsid w:val="00EE6600"/>
    <w:rsid w:val="00F1642F"/>
    <w:rsid w:val="00F1678E"/>
    <w:rsid w:val="00F57CD7"/>
    <w:rsid w:val="00F85A2A"/>
    <w:rsid w:val="00FA761B"/>
    <w:rsid w:val="00FB35FB"/>
    <w:rsid w:val="00FC43EE"/>
    <w:rsid w:val="00FC4B4D"/>
    <w:rsid w:val="00FE12BF"/>
    <w:rsid w:val="00FE60F5"/>
    <w:rsid w:val="00FF7308"/>
    <w:rsid w:val="00FF7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80CAC2F"/>
  <w15:docId w15:val="{0F253088-BD27-43CE-B8ED-7649D88E9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C122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Heading2">
    <w:name w:val="heading 2"/>
    <w:basedOn w:val="Overskrift21"/>
    <w:next w:val="Normal"/>
    <w:link w:val="Heading2Char"/>
    <w:uiPriority w:val="9"/>
    <w:unhideWhenUsed/>
    <w:qFormat/>
    <w:rsid w:val="00AC122A"/>
    <w:pPr>
      <w:numPr>
        <w:ilvl w:val="1"/>
        <w:numId w:val="1"/>
      </w:numPr>
      <w:ind w:left="0" w:firstLine="0"/>
    </w:pPr>
    <w:rPr>
      <w:rFonts w:ascii="Garamond" w:hAnsi="Garamond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C122A"/>
    <w:rPr>
      <w:rFonts w:ascii="Garamond" w:eastAsia="Cambria" w:hAnsi="Garamond" w:cs="Cambria"/>
      <w:b/>
      <w:bCs/>
      <w:color w:val="000000"/>
      <w:sz w:val="24"/>
      <w:szCs w:val="24"/>
      <w:u w:color="000000"/>
      <w:bdr w:val="nil"/>
      <w:lang w:val="en-US" w:eastAsia="en-GB"/>
    </w:rPr>
  </w:style>
  <w:style w:type="paragraph" w:customStyle="1" w:styleId="Brdtekst1">
    <w:name w:val="Brødtekst1"/>
    <w:rsid w:val="00AC122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n-GB" w:eastAsia="en-GB"/>
    </w:rPr>
  </w:style>
  <w:style w:type="paragraph" w:customStyle="1" w:styleId="Overskrift21">
    <w:name w:val="Overskrift 21"/>
    <w:next w:val="Brdtekst1"/>
    <w:rsid w:val="00AC122A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 w:after="0"/>
      <w:ind w:left="576" w:hanging="576"/>
      <w:outlineLvl w:val="1"/>
    </w:pPr>
    <w:rPr>
      <w:rFonts w:ascii="Cambria" w:eastAsia="Cambria" w:hAnsi="Cambria" w:cs="Cambria"/>
      <w:b/>
      <w:bCs/>
      <w:color w:val="000000"/>
      <w:sz w:val="26"/>
      <w:szCs w:val="26"/>
      <w:u w:color="000000"/>
      <w:bdr w:val="nil"/>
      <w:lang w:val="en-GB" w:eastAsia="en-GB"/>
    </w:rPr>
  </w:style>
  <w:style w:type="paragraph" w:styleId="ListParagraph">
    <w:name w:val="List Paragraph"/>
    <w:link w:val="ListParagraphChar"/>
    <w:uiPriority w:val="34"/>
    <w:qFormat/>
    <w:rsid w:val="00AC122A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n-US" w:eastAsia="en-GB"/>
    </w:rPr>
  </w:style>
  <w:style w:type="numbering" w:customStyle="1" w:styleId="Importeretformat13">
    <w:name w:val="Importeret format 13"/>
    <w:rsid w:val="00AC122A"/>
    <w:pPr>
      <w:numPr>
        <w:numId w:val="9"/>
      </w:numPr>
    </w:pPr>
  </w:style>
  <w:style w:type="numbering" w:customStyle="1" w:styleId="List16">
    <w:name w:val="List 16"/>
    <w:basedOn w:val="NoList"/>
    <w:rsid w:val="00AC122A"/>
    <w:pPr>
      <w:numPr>
        <w:numId w:val="20"/>
      </w:numPr>
    </w:pPr>
  </w:style>
  <w:style w:type="table" w:styleId="TableGrid">
    <w:name w:val="Table Grid"/>
    <w:basedOn w:val="TableNormal"/>
    <w:uiPriority w:val="39"/>
    <w:rsid w:val="00AC122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bdr w:val="nil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C122A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122A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C122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122A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1E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1E83"/>
    <w:rPr>
      <w:rFonts w:ascii="Tahoma" w:eastAsia="Arial Unicode MS" w:hAnsi="Tahoma" w:cs="Tahoma"/>
      <w:sz w:val="16"/>
      <w:szCs w:val="16"/>
      <w:bdr w:val="nil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3202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202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023C"/>
    <w:rPr>
      <w:rFonts w:ascii="Times New Roman" w:eastAsia="Arial Unicode MS" w:hAnsi="Times New Roman" w:cs="Times New Roman"/>
      <w:bdr w:val="nil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02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023C"/>
    <w:rPr>
      <w:rFonts w:ascii="Times New Roman" w:eastAsia="Arial Unicode MS" w:hAnsi="Times New Roman" w:cs="Times New Roman"/>
      <w:b/>
      <w:bCs/>
      <w:bdr w:val="nil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7676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76767"/>
    <w:rPr>
      <w:rFonts w:ascii="Times New Roman" w:eastAsia="Arial Unicode MS" w:hAnsi="Times New Roman" w:cs="Times New Roman"/>
      <w:bdr w:val="nil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776767"/>
    <w:rPr>
      <w:vertAlign w:val="superscript"/>
    </w:rPr>
  </w:style>
  <w:style w:type="table" w:customStyle="1" w:styleId="Tabel-Gitter3">
    <w:name w:val="Tabel - Gitter3"/>
    <w:basedOn w:val="TableNormal"/>
    <w:next w:val="TableGrid"/>
    <w:uiPriority w:val="59"/>
    <w:rsid w:val="008065B2"/>
    <w:pPr>
      <w:spacing w:after="0" w:line="240" w:lineRule="auto"/>
    </w:pPr>
    <w:rPr>
      <w:rFonts w:eastAsia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darbejdet">
    <w:name w:val="Udarbejdet"/>
    <w:basedOn w:val="Normal"/>
    <w:semiHidden/>
    <w:qFormat/>
    <w:rsid w:val="00080F1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60" w:lineRule="atLeast"/>
      <w:jc w:val="right"/>
    </w:pPr>
    <w:rPr>
      <w:rFonts w:ascii="Noto Serif" w:eastAsiaTheme="minorHAnsi" w:hAnsi="Noto Serif" w:cs="Segoe UI"/>
      <w:i/>
      <w:szCs w:val="20"/>
      <w:bdr w:val="none" w:sz="0" w:space="0" w:color="auto"/>
      <w:lang w:val="da-DK"/>
    </w:rPr>
  </w:style>
  <w:style w:type="paragraph" w:customStyle="1" w:styleId="Forsidedato">
    <w:name w:val="Forsidedato"/>
    <w:basedOn w:val="Normal"/>
    <w:next w:val="Normal"/>
    <w:semiHidden/>
    <w:qFormat/>
    <w:rsid w:val="00080F1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60" w:lineRule="atLeast"/>
      <w:jc w:val="right"/>
    </w:pPr>
    <w:rPr>
      <w:rFonts w:ascii="Diplomacy Office Bold" w:eastAsiaTheme="minorHAnsi" w:hAnsi="Diplomacy Office Bold" w:cs="Segoe UI"/>
      <w:color w:val="C0504D" w:themeColor="accent2"/>
      <w:sz w:val="18"/>
      <w:szCs w:val="20"/>
      <w:bdr w:val="none" w:sz="0" w:space="0" w:color="auto"/>
      <w:lang w:val="da-DK"/>
    </w:rPr>
  </w:style>
  <w:style w:type="paragraph" w:customStyle="1" w:styleId="Billedfelt">
    <w:name w:val="Billedfelt"/>
    <w:basedOn w:val="Normal"/>
    <w:uiPriority w:val="3"/>
    <w:semiHidden/>
    <w:qFormat/>
    <w:rsid w:val="00080F1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Noto Sans" w:eastAsiaTheme="minorHAnsi" w:hAnsi="Noto Sans" w:cs="Segoe UI"/>
      <w:sz w:val="18"/>
      <w:szCs w:val="20"/>
      <w:bdr w:val="none" w:sz="0" w:space="0" w:color="auto"/>
      <w:lang w:val="da-DK"/>
    </w:rPr>
  </w:style>
  <w:style w:type="paragraph" w:styleId="NoSpacing">
    <w:name w:val="No Spacing"/>
    <w:uiPriority w:val="1"/>
    <w:qFormat/>
    <w:rsid w:val="00080F1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0B46AA"/>
    <w:rPr>
      <w:rFonts w:ascii="Calibri" w:eastAsia="Calibri" w:hAnsi="Calibri" w:cs="Calibri"/>
      <w:color w:val="000000"/>
      <w:sz w:val="22"/>
      <w:szCs w:val="22"/>
      <w:u w:color="000000"/>
      <w:bdr w:val="nil"/>
      <w:lang w:val="en-US" w:eastAsia="en-GB"/>
    </w:rPr>
  </w:style>
  <w:style w:type="paragraph" w:customStyle="1" w:styleId="Default">
    <w:name w:val="Default"/>
    <w:rsid w:val="00BE5944"/>
    <w:pPr>
      <w:autoSpaceDE w:val="0"/>
      <w:autoSpaceDN w:val="0"/>
      <w:adjustRightInd w:val="0"/>
      <w:spacing w:after="0" w:line="240" w:lineRule="auto"/>
    </w:pPr>
    <w:rPr>
      <w:rFonts w:ascii="Garamond" w:eastAsia="Calibri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22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A1F1E7-030F-4E90-8655-9E893009F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2051</Words>
  <Characters>11693</Characters>
  <Application>Microsoft Office Word</Application>
  <DocSecurity>0</DocSecurity>
  <Lines>97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Udenrigsministeriet</Company>
  <LinksUpToDate>false</LinksUpToDate>
  <CharactersWithSpaces>13717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Rose Marie Arvid Larsen</dc:creator>
  <cp:lastModifiedBy>Ninna Katrine Holm Sanden</cp:lastModifiedBy>
  <cp:revision>3</cp:revision>
  <dcterms:created xsi:type="dcterms:W3CDTF">2026-02-02T09:45:00Z</dcterms:created>
  <dcterms:modified xsi:type="dcterms:W3CDTF">2026-02-02T09:45:00Z</dcterms:modified>
</cp:coreProperties>
</file>